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Olecko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5 listopada 2018 r.</w:t>
      </w:r>
      <w:r>
        <w:br/>
        <w:t xml:space="preserve">uzupełniające obwieszczenie z dnia </w:t>
      </w:r>
      <w:r w:rsidR="00CF591F">
        <w:t>24 października</w:t>
      </w:r>
      <w:r>
        <w:t xml:space="preserve"> 2018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33</w:t>
      </w:r>
      <w:r>
        <w:rPr>
          <w:sz w:val="26"/>
        </w:rPr>
        <w:t xml:space="preserve"> wójtów, burmistrzów i prezydentów miast spośród 66 kandydatów zgłoszonych przez 58 komitetów wyborczych.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513284 osób, w tym 20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238329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12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238161 wyborców, to jest </w:t>
      </w:r>
      <w:r>
        <w:rPr>
          <w:b/>
          <w:bCs/>
          <w:sz w:val="26"/>
        </w:rPr>
        <w:t>46,40%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236131, to jest </w:t>
      </w:r>
      <w:r>
        <w:rPr>
          <w:b/>
          <w:bCs/>
          <w:sz w:val="26"/>
        </w:rPr>
        <w:t>99,15%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2030, to jest </w:t>
      </w:r>
      <w:r>
        <w:rPr>
          <w:b/>
          <w:bCs/>
          <w:sz w:val="26"/>
        </w:rPr>
        <w:t>0,85%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1064, to jest </w:t>
      </w:r>
      <w:r>
        <w:rPr>
          <w:b/>
          <w:bCs/>
          <w:color w:val="000000"/>
          <w:sz w:val="26"/>
          <w:szCs w:val="26"/>
        </w:rPr>
        <w:t>52,41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966, to jest </w:t>
      </w:r>
      <w:r>
        <w:rPr>
          <w:b/>
          <w:bCs/>
          <w:color w:val="000000"/>
          <w:sz w:val="26"/>
          <w:szCs w:val="26"/>
        </w:rPr>
        <w:t>47,59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33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24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9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Olecka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SOBCZAK Karol zgłoszony przez KWW OLECKO NASZE MIASTO.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16946</w:t>
      </w:r>
      <w:r w:rsidR="006B7123">
        <w:rPr>
          <w:sz w:val="26"/>
        </w:rPr>
        <w:t xml:space="preserve">, w </w:t>
      </w:r>
      <w:r w:rsidR="006B7123" w:rsidRPr="00964BE7">
        <w:rPr>
          <w:sz w:val="26"/>
        </w:rPr>
        <w:t xml:space="preserve">tym </w:t>
      </w:r>
      <w:r w:rsidR="006B7123">
        <w:rPr>
          <w:sz w:val="26"/>
        </w:rPr>
        <w:t>1 obywatel</w:t>
      </w:r>
      <w:r w:rsidR="006B7123" w:rsidRPr="00964BE7">
        <w:rPr>
          <w:sz w:val="26"/>
        </w:rPr>
        <w:t xml:space="preserve"> Unii Europejskiej</w:t>
      </w:r>
      <w:r w:rsidR="006B7123">
        <w:rPr>
          <w:sz w:val="26"/>
        </w:rPr>
        <w:t xml:space="preserve"> niebędący obywatelem polskim</w:t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7691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7691 wyborców, co stanowi </w:t>
      </w:r>
      <w:r w:rsidR="00F603AB">
        <w:rPr>
          <w:b/>
          <w:bCs/>
          <w:sz w:val="26"/>
        </w:rPr>
        <w:t>45,39%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4453 głosy ważne.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bookmarkStart w:id="0" w:name="_GoBack"/>
      <w:bookmarkEnd w:id="0"/>
    </w:p>
    <w:sectPr w:rsidR="00A510EE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26" w:rsidRDefault="000E3626">
      <w:r>
        <w:separator/>
      </w:r>
    </w:p>
  </w:endnote>
  <w:endnote w:type="continuationSeparator" w:id="0">
    <w:p w:rsidR="000E3626" w:rsidRDefault="000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26" w:rsidRDefault="000E3626">
      <w:r>
        <w:separator/>
      </w:r>
    </w:p>
  </w:footnote>
  <w:footnote w:type="continuationSeparator" w:id="0">
    <w:p w:rsidR="000E3626" w:rsidRDefault="000E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A3E08"/>
    <w:rsid w:val="000D0705"/>
    <w:rsid w:val="000E3626"/>
    <w:rsid w:val="001C6741"/>
    <w:rsid w:val="005279F7"/>
    <w:rsid w:val="006B7123"/>
    <w:rsid w:val="00773997"/>
    <w:rsid w:val="00774CDE"/>
    <w:rsid w:val="00775318"/>
    <w:rsid w:val="00886912"/>
    <w:rsid w:val="00A05A56"/>
    <w:rsid w:val="00A510EE"/>
    <w:rsid w:val="00B10BD4"/>
    <w:rsid w:val="00B23FBA"/>
    <w:rsid w:val="00B44EB1"/>
    <w:rsid w:val="00B55248"/>
    <w:rsid w:val="00C154A3"/>
    <w:rsid w:val="00C24335"/>
    <w:rsid w:val="00C70A96"/>
    <w:rsid w:val="00CF591F"/>
    <w:rsid w:val="00D72050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1A99-613C-450F-B3F7-5BFCD47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EF5C-FC4C-4388-A89A-C70020DD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admin</cp:lastModifiedBy>
  <cp:revision>2</cp:revision>
  <cp:lastPrinted>2010-11-04T09:05:00Z</cp:lastPrinted>
  <dcterms:created xsi:type="dcterms:W3CDTF">2018-11-08T13:43:00Z</dcterms:created>
  <dcterms:modified xsi:type="dcterms:W3CDTF">2018-11-08T13:43:00Z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