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3F31B" w14:textId="77777777" w:rsidR="00525BF6" w:rsidRPr="002150D0" w:rsidRDefault="00525BF6" w:rsidP="006242F5">
      <w:pPr>
        <w:rPr>
          <w:rFonts w:ascii="Arial" w:hAnsi="Arial"/>
          <w:i/>
          <w:sz w:val="18"/>
          <w:u w:val="single"/>
        </w:rPr>
      </w:pPr>
      <w:r w:rsidRPr="002150D0">
        <w:rPr>
          <w:rFonts w:ascii="Arial" w:hAnsi="Arial"/>
          <w:i/>
          <w:sz w:val="18"/>
          <w:u w:val="single"/>
        </w:rPr>
        <w:t>Projekt</w:t>
      </w:r>
    </w:p>
    <w:p w14:paraId="3E223125" w14:textId="77777777" w:rsidR="00525BF6" w:rsidRPr="002150D0" w:rsidRDefault="00525BF6">
      <w:pPr>
        <w:pStyle w:val="Nagwek1"/>
        <w:spacing w:line="360" w:lineRule="auto"/>
      </w:pPr>
      <w:r w:rsidRPr="002150D0">
        <w:t>UCHWAŁA Nr</w:t>
      </w:r>
      <w:r w:rsidR="001D5F76" w:rsidRPr="002150D0">
        <w:t xml:space="preserve">  </w:t>
      </w:r>
    </w:p>
    <w:p w14:paraId="40C42638" w14:textId="77777777" w:rsidR="00525BF6" w:rsidRPr="002150D0" w:rsidRDefault="00525BF6">
      <w:pPr>
        <w:pStyle w:val="Nagwek1"/>
        <w:spacing w:line="360" w:lineRule="auto"/>
      </w:pPr>
      <w:r w:rsidRPr="002150D0">
        <w:t>Rady Miejskiej w Olecku</w:t>
      </w:r>
    </w:p>
    <w:p w14:paraId="3FFAFAA6" w14:textId="77777777" w:rsidR="00525BF6" w:rsidRPr="002150D0" w:rsidRDefault="000A27FF">
      <w:pPr>
        <w:jc w:val="center"/>
        <w:rPr>
          <w:rFonts w:ascii="Arial" w:hAnsi="Arial"/>
          <w:b/>
          <w:sz w:val="18"/>
        </w:rPr>
      </w:pPr>
      <w:r w:rsidRPr="002150D0">
        <w:rPr>
          <w:rFonts w:ascii="Arial" w:hAnsi="Arial"/>
          <w:b/>
          <w:sz w:val="18"/>
        </w:rPr>
        <w:t>z dnia ........</w:t>
      </w:r>
    </w:p>
    <w:p w14:paraId="1A6E9703" w14:textId="77777777" w:rsidR="00525BF6" w:rsidRPr="002150D0" w:rsidRDefault="00525BF6">
      <w:pPr>
        <w:rPr>
          <w:rFonts w:ascii="Arial" w:hAnsi="Arial"/>
          <w:sz w:val="18"/>
        </w:rPr>
      </w:pPr>
    </w:p>
    <w:p w14:paraId="1FA4065D" w14:textId="77777777" w:rsidR="000A27FF" w:rsidRPr="002150D0" w:rsidRDefault="000A27FF" w:rsidP="00961868">
      <w:pPr>
        <w:spacing w:line="360" w:lineRule="auto"/>
        <w:jc w:val="center"/>
        <w:rPr>
          <w:rFonts w:ascii="Arial" w:hAnsi="Arial"/>
          <w:b/>
          <w:sz w:val="18"/>
        </w:rPr>
      </w:pPr>
    </w:p>
    <w:p w14:paraId="7294E111" w14:textId="77777777" w:rsidR="00453C89" w:rsidRPr="002150D0" w:rsidRDefault="00E14087" w:rsidP="00833768">
      <w:pPr>
        <w:spacing w:line="360" w:lineRule="auto"/>
        <w:jc w:val="center"/>
        <w:rPr>
          <w:rFonts w:ascii="Arial" w:hAnsi="Arial"/>
          <w:b/>
          <w:sz w:val="18"/>
        </w:rPr>
      </w:pPr>
      <w:r w:rsidRPr="002150D0">
        <w:rPr>
          <w:rFonts w:ascii="Arial" w:hAnsi="Arial"/>
          <w:b/>
          <w:sz w:val="18"/>
        </w:rPr>
        <w:t>w sprawie</w:t>
      </w:r>
      <w:r w:rsidR="00675247" w:rsidRPr="002150D0">
        <w:rPr>
          <w:rFonts w:ascii="Arial" w:hAnsi="Arial"/>
          <w:b/>
          <w:sz w:val="18"/>
        </w:rPr>
        <w:t xml:space="preserve"> </w:t>
      </w:r>
      <w:r w:rsidR="00525BF6" w:rsidRPr="002150D0">
        <w:rPr>
          <w:rFonts w:ascii="Arial" w:hAnsi="Arial"/>
          <w:b/>
          <w:sz w:val="18"/>
        </w:rPr>
        <w:t>miejscowego planu zagospodarowania p</w:t>
      </w:r>
      <w:r w:rsidR="000728A6" w:rsidRPr="002150D0">
        <w:rPr>
          <w:rFonts w:ascii="Arial" w:hAnsi="Arial"/>
          <w:b/>
          <w:sz w:val="18"/>
        </w:rPr>
        <w:t>rzestrzennego</w:t>
      </w:r>
      <w:r w:rsidR="00675247" w:rsidRPr="002150D0">
        <w:rPr>
          <w:rFonts w:ascii="Arial" w:hAnsi="Arial"/>
          <w:b/>
          <w:sz w:val="18"/>
        </w:rPr>
        <w:t xml:space="preserve"> </w:t>
      </w:r>
      <w:r w:rsidR="00453C89" w:rsidRPr="002150D0">
        <w:rPr>
          <w:rFonts w:ascii="Arial" w:hAnsi="Arial"/>
          <w:b/>
          <w:sz w:val="18"/>
        </w:rPr>
        <w:t xml:space="preserve">w miejscowościach Lesk i Olecko </w:t>
      </w:r>
    </w:p>
    <w:p w14:paraId="548B4DB9" w14:textId="77777777" w:rsidR="00525BF6" w:rsidRPr="002150D0" w:rsidRDefault="00961868" w:rsidP="00833768">
      <w:pPr>
        <w:spacing w:line="360" w:lineRule="auto"/>
        <w:jc w:val="center"/>
        <w:rPr>
          <w:rFonts w:ascii="Arial" w:hAnsi="Arial"/>
          <w:b/>
          <w:sz w:val="18"/>
        </w:rPr>
      </w:pPr>
      <w:r w:rsidRPr="002150D0">
        <w:rPr>
          <w:rFonts w:ascii="Arial" w:hAnsi="Arial"/>
          <w:b/>
          <w:sz w:val="18"/>
        </w:rPr>
        <w:t>dla terenów położonych</w:t>
      </w:r>
      <w:r w:rsidR="00833768" w:rsidRPr="002150D0">
        <w:rPr>
          <w:rFonts w:ascii="Arial" w:hAnsi="Arial"/>
          <w:b/>
          <w:sz w:val="18"/>
        </w:rPr>
        <w:t xml:space="preserve"> pomiędzy ul. Kościuszki a linią k</w:t>
      </w:r>
      <w:r w:rsidR="00453C89" w:rsidRPr="002150D0">
        <w:rPr>
          <w:rFonts w:ascii="Arial" w:hAnsi="Arial"/>
          <w:b/>
          <w:sz w:val="18"/>
        </w:rPr>
        <w:t>olejową</w:t>
      </w:r>
    </w:p>
    <w:p w14:paraId="7F31987B" w14:textId="77777777" w:rsidR="00525BF6" w:rsidRPr="002150D0" w:rsidRDefault="00525BF6">
      <w:pPr>
        <w:rPr>
          <w:rFonts w:ascii="Arial" w:hAnsi="Arial"/>
          <w:b/>
          <w:sz w:val="18"/>
        </w:rPr>
      </w:pPr>
    </w:p>
    <w:p w14:paraId="2CB3A491" w14:textId="77777777" w:rsidR="000A27FF" w:rsidRPr="002150D0" w:rsidRDefault="000A27FF">
      <w:pPr>
        <w:rPr>
          <w:rFonts w:ascii="Arial" w:hAnsi="Arial"/>
          <w:b/>
          <w:sz w:val="18"/>
        </w:rPr>
      </w:pPr>
    </w:p>
    <w:p w14:paraId="02BD0826" w14:textId="77777777" w:rsidR="00A275F0" w:rsidRPr="002150D0" w:rsidRDefault="009C3D44" w:rsidP="009C3D44">
      <w:pPr>
        <w:tabs>
          <w:tab w:val="left" w:pos="142"/>
        </w:tabs>
        <w:ind w:firstLine="709"/>
        <w:jc w:val="both"/>
        <w:rPr>
          <w:rFonts w:ascii="Arial" w:hAnsi="Arial"/>
          <w:sz w:val="18"/>
        </w:rPr>
      </w:pPr>
      <w:r w:rsidRPr="002150D0">
        <w:rPr>
          <w:rFonts w:ascii="Arial" w:hAnsi="Arial" w:cs="Arial"/>
          <w:sz w:val="18"/>
          <w:szCs w:val="18"/>
        </w:rPr>
        <w:t xml:space="preserve">Na podstawie </w:t>
      </w:r>
      <w:r w:rsidR="00296277" w:rsidRPr="002150D0">
        <w:rPr>
          <w:rFonts w:ascii="Arial" w:hAnsi="Arial" w:cs="Arial"/>
          <w:sz w:val="18"/>
          <w:szCs w:val="18"/>
        </w:rPr>
        <w:t>art. 20 ust 1</w:t>
      </w:r>
      <w:r w:rsidR="004C56AD" w:rsidRPr="002150D0">
        <w:rPr>
          <w:rFonts w:ascii="Arial" w:hAnsi="Arial" w:cs="Arial"/>
          <w:sz w:val="18"/>
          <w:szCs w:val="18"/>
        </w:rPr>
        <w:t xml:space="preserve"> i art. 27</w:t>
      </w:r>
      <w:r w:rsidR="00296277" w:rsidRPr="002150D0">
        <w:rPr>
          <w:rFonts w:ascii="Arial" w:hAnsi="Arial" w:cs="Arial"/>
          <w:sz w:val="18"/>
          <w:szCs w:val="18"/>
        </w:rPr>
        <w:t xml:space="preserve"> ustawy z dnia 27 marca 2003 r</w:t>
      </w:r>
      <w:r w:rsidR="005F4A0D" w:rsidRPr="002150D0">
        <w:rPr>
          <w:rFonts w:ascii="Arial" w:hAnsi="Arial" w:cs="Arial"/>
          <w:sz w:val="18"/>
          <w:szCs w:val="18"/>
        </w:rPr>
        <w:t>.</w:t>
      </w:r>
      <w:r w:rsidR="00D961AE" w:rsidRPr="002150D0">
        <w:rPr>
          <w:rFonts w:ascii="Arial" w:hAnsi="Arial" w:cs="Arial"/>
          <w:sz w:val="18"/>
          <w:szCs w:val="18"/>
        </w:rPr>
        <w:t xml:space="preserve"> o planowaniu i </w:t>
      </w:r>
      <w:r w:rsidR="00296277" w:rsidRPr="002150D0">
        <w:rPr>
          <w:rFonts w:ascii="Arial" w:hAnsi="Arial" w:cs="Arial"/>
          <w:sz w:val="18"/>
          <w:szCs w:val="18"/>
        </w:rPr>
        <w:t>zagospodarow</w:t>
      </w:r>
      <w:r w:rsidR="00787982" w:rsidRPr="002150D0">
        <w:rPr>
          <w:rFonts w:ascii="Arial" w:hAnsi="Arial" w:cs="Arial"/>
          <w:sz w:val="18"/>
          <w:szCs w:val="18"/>
        </w:rPr>
        <w:t>aniu przestrzennym (Dz. U. z 2020</w:t>
      </w:r>
      <w:r w:rsidR="00453C89" w:rsidRPr="002150D0">
        <w:rPr>
          <w:rFonts w:ascii="Arial" w:hAnsi="Arial" w:cs="Arial"/>
          <w:sz w:val="18"/>
          <w:szCs w:val="18"/>
        </w:rPr>
        <w:t xml:space="preserve"> r</w:t>
      </w:r>
      <w:r w:rsidR="005F4A0D" w:rsidRPr="002150D0">
        <w:rPr>
          <w:rFonts w:ascii="Arial" w:hAnsi="Arial" w:cs="Arial"/>
          <w:sz w:val="18"/>
          <w:szCs w:val="18"/>
        </w:rPr>
        <w:t xml:space="preserve">, </w:t>
      </w:r>
      <w:r w:rsidR="00296277" w:rsidRPr="002150D0">
        <w:rPr>
          <w:rFonts w:ascii="Arial" w:hAnsi="Arial" w:cs="Arial"/>
          <w:sz w:val="18"/>
          <w:szCs w:val="18"/>
        </w:rPr>
        <w:t xml:space="preserve">poz. </w:t>
      </w:r>
      <w:r w:rsidR="00787982" w:rsidRPr="002150D0">
        <w:rPr>
          <w:rFonts w:ascii="Arial" w:hAnsi="Arial" w:cs="Arial"/>
          <w:sz w:val="18"/>
          <w:szCs w:val="18"/>
        </w:rPr>
        <w:t>293</w:t>
      </w:r>
      <w:r w:rsidR="008B1E9C" w:rsidRPr="002150D0">
        <w:rPr>
          <w:rFonts w:ascii="Arial" w:hAnsi="Arial" w:cs="Arial"/>
          <w:sz w:val="18"/>
          <w:szCs w:val="18"/>
        </w:rPr>
        <w:t>, poz. 471, poz. 782, poz. 1086 i poz. 1378 oraz z 2021 r. poz. 11</w:t>
      </w:r>
      <w:r w:rsidR="002C4204" w:rsidRPr="002150D0">
        <w:rPr>
          <w:rFonts w:ascii="Arial" w:hAnsi="Arial" w:cs="Arial"/>
          <w:sz w:val="18"/>
          <w:szCs w:val="18"/>
        </w:rPr>
        <w:t xml:space="preserve">) </w:t>
      </w:r>
      <w:r w:rsidR="00A275F0" w:rsidRPr="002150D0">
        <w:rPr>
          <w:rFonts w:ascii="Arial" w:hAnsi="Arial"/>
          <w:sz w:val="18"/>
        </w:rPr>
        <w:t>uchwala</w:t>
      </w:r>
      <w:r w:rsidR="00E14087" w:rsidRPr="002150D0">
        <w:rPr>
          <w:rFonts w:ascii="Arial" w:hAnsi="Arial"/>
          <w:sz w:val="18"/>
        </w:rPr>
        <w:t xml:space="preserve"> się</w:t>
      </w:r>
      <w:r w:rsidR="00675247" w:rsidRPr="002150D0">
        <w:rPr>
          <w:rFonts w:ascii="Arial" w:hAnsi="Arial"/>
          <w:sz w:val="18"/>
        </w:rPr>
        <w:t xml:space="preserve"> </w:t>
      </w:r>
      <w:r w:rsidR="00A275F0" w:rsidRPr="002150D0">
        <w:rPr>
          <w:rFonts w:ascii="Arial" w:hAnsi="Arial"/>
          <w:sz w:val="18"/>
        </w:rPr>
        <w:t>co następuje:</w:t>
      </w:r>
    </w:p>
    <w:p w14:paraId="28EE597F" w14:textId="77777777" w:rsidR="003047C0" w:rsidRPr="002150D0" w:rsidRDefault="003047C0" w:rsidP="009C3D44">
      <w:pPr>
        <w:pStyle w:val="Tekstpodstawowy"/>
        <w:rPr>
          <w:b/>
        </w:rPr>
      </w:pPr>
    </w:p>
    <w:p w14:paraId="5AEC1FC0" w14:textId="77777777" w:rsidR="00902588" w:rsidRPr="002150D0" w:rsidRDefault="00902588" w:rsidP="009A2258">
      <w:pPr>
        <w:pStyle w:val="Tekstpodstawowy"/>
        <w:ind w:left="135"/>
        <w:jc w:val="center"/>
        <w:rPr>
          <w:b/>
        </w:rPr>
      </w:pPr>
    </w:p>
    <w:p w14:paraId="2F8AE596" w14:textId="77777777" w:rsidR="003047C0" w:rsidRPr="002150D0" w:rsidRDefault="00D77A74" w:rsidP="009A2258">
      <w:pPr>
        <w:pStyle w:val="Tekstpodstawowy"/>
        <w:ind w:left="135"/>
        <w:jc w:val="center"/>
        <w:rPr>
          <w:b/>
        </w:rPr>
      </w:pPr>
      <w:r w:rsidRPr="002150D0">
        <w:rPr>
          <w:b/>
        </w:rPr>
        <w:t xml:space="preserve">Dział </w:t>
      </w:r>
      <w:r w:rsidR="00461D3C" w:rsidRPr="002150D0">
        <w:rPr>
          <w:b/>
        </w:rPr>
        <w:t xml:space="preserve"> I</w:t>
      </w:r>
    </w:p>
    <w:p w14:paraId="7E96875A" w14:textId="77777777" w:rsidR="003047C0" w:rsidRPr="002150D0" w:rsidRDefault="00D77A74" w:rsidP="003047C0">
      <w:pPr>
        <w:pStyle w:val="Tekstpodstawowy"/>
        <w:ind w:left="135"/>
        <w:jc w:val="center"/>
        <w:rPr>
          <w:b/>
        </w:rPr>
      </w:pPr>
      <w:r w:rsidRPr="002150D0">
        <w:rPr>
          <w:b/>
        </w:rPr>
        <w:t>Ustalenia ogólne</w:t>
      </w:r>
    </w:p>
    <w:p w14:paraId="6FD37C0E" w14:textId="77777777" w:rsidR="003047C0" w:rsidRPr="002150D0" w:rsidRDefault="003047C0" w:rsidP="003047C0">
      <w:pPr>
        <w:pStyle w:val="Tekstpodstawowy"/>
        <w:ind w:left="135"/>
        <w:jc w:val="center"/>
      </w:pPr>
    </w:p>
    <w:p w14:paraId="1F4B28BD" w14:textId="77777777" w:rsidR="006C6728" w:rsidRPr="002150D0" w:rsidRDefault="00E4796D" w:rsidP="009C3D44">
      <w:pPr>
        <w:tabs>
          <w:tab w:val="left" w:pos="142"/>
        </w:tabs>
        <w:ind w:firstLine="284"/>
        <w:jc w:val="both"/>
        <w:rPr>
          <w:rFonts w:ascii="Arial" w:hAnsi="Arial"/>
          <w:sz w:val="18"/>
        </w:rPr>
      </w:pPr>
      <w:r w:rsidRPr="002150D0">
        <w:rPr>
          <w:rFonts w:ascii="Arial" w:hAnsi="Arial"/>
          <w:b/>
          <w:sz w:val="18"/>
        </w:rPr>
        <w:t>§</w:t>
      </w:r>
      <w:r w:rsidR="008E1EE8" w:rsidRPr="002150D0">
        <w:rPr>
          <w:rFonts w:ascii="Arial" w:hAnsi="Arial"/>
          <w:b/>
          <w:sz w:val="18"/>
        </w:rPr>
        <w:t xml:space="preserve"> </w:t>
      </w:r>
      <w:r w:rsidRPr="002150D0">
        <w:rPr>
          <w:rFonts w:ascii="Arial" w:hAnsi="Arial"/>
          <w:b/>
          <w:sz w:val="18"/>
        </w:rPr>
        <w:t>1.</w:t>
      </w:r>
      <w:r w:rsidRPr="002150D0">
        <w:rPr>
          <w:rFonts w:ascii="Arial" w:hAnsi="Arial"/>
          <w:sz w:val="18"/>
          <w:szCs w:val="18"/>
        </w:rPr>
        <w:t>1</w:t>
      </w:r>
      <w:r w:rsidRPr="002150D0">
        <w:rPr>
          <w:rFonts w:ascii="Arial" w:hAnsi="Arial"/>
          <w:sz w:val="18"/>
        </w:rPr>
        <w:t xml:space="preserve">. </w:t>
      </w:r>
      <w:r w:rsidR="00833768" w:rsidRPr="002150D0">
        <w:rPr>
          <w:rFonts w:ascii="Arial" w:hAnsi="Arial"/>
          <w:sz w:val="18"/>
        </w:rPr>
        <w:t>Stw</w:t>
      </w:r>
      <w:r w:rsidR="003469BD" w:rsidRPr="002150D0">
        <w:rPr>
          <w:rFonts w:ascii="Arial" w:hAnsi="Arial"/>
          <w:sz w:val="18"/>
        </w:rPr>
        <w:t xml:space="preserve">ierdza się, iż miejscowy plan zagospodarowania przestrzennego </w:t>
      </w:r>
      <w:r w:rsidR="00833768" w:rsidRPr="002150D0">
        <w:rPr>
          <w:rFonts w:ascii="Arial" w:hAnsi="Arial"/>
          <w:sz w:val="18"/>
        </w:rPr>
        <w:t>, o kt</w:t>
      </w:r>
      <w:r w:rsidR="003469BD" w:rsidRPr="002150D0">
        <w:rPr>
          <w:rFonts w:ascii="Arial" w:hAnsi="Arial"/>
          <w:sz w:val="18"/>
        </w:rPr>
        <w:t>órym mowa w ust. 2 nie narusza</w:t>
      </w:r>
      <w:r w:rsidR="006C6728" w:rsidRPr="002150D0">
        <w:rPr>
          <w:rFonts w:ascii="Arial" w:hAnsi="Arial"/>
          <w:sz w:val="18"/>
        </w:rPr>
        <w:t xml:space="preserve"> ustaleń Studium Uwarunkowań i Kierunków Zagospodarowania Przestrzennego Miasta i Gminy Olecko.</w:t>
      </w:r>
    </w:p>
    <w:p w14:paraId="216693AF" w14:textId="77777777" w:rsidR="00D961AE" w:rsidRPr="002150D0" w:rsidRDefault="006C6728" w:rsidP="009C3D44">
      <w:pPr>
        <w:tabs>
          <w:tab w:val="left" w:pos="142"/>
        </w:tabs>
        <w:ind w:firstLine="284"/>
        <w:jc w:val="both"/>
        <w:rPr>
          <w:rFonts w:ascii="Arial" w:hAnsi="Arial"/>
          <w:b/>
          <w:sz w:val="18"/>
        </w:rPr>
      </w:pPr>
      <w:r w:rsidRPr="002150D0">
        <w:rPr>
          <w:rFonts w:ascii="Arial" w:hAnsi="Arial"/>
          <w:sz w:val="18"/>
        </w:rPr>
        <w:t xml:space="preserve">      2.Uchwala się  miejscowy plan</w:t>
      </w:r>
      <w:r w:rsidR="00E14087" w:rsidRPr="002150D0">
        <w:rPr>
          <w:rFonts w:ascii="Arial" w:hAnsi="Arial"/>
          <w:sz w:val="18"/>
        </w:rPr>
        <w:t xml:space="preserve"> zagospodarowania przest</w:t>
      </w:r>
      <w:r w:rsidR="004C56AD" w:rsidRPr="002150D0">
        <w:rPr>
          <w:rFonts w:ascii="Arial" w:hAnsi="Arial"/>
          <w:sz w:val="18"/>
        </w:rPr>
        <w:t>rzennego</w:t>
      </w:r>
      <w:r w:rsidR="00675247" w:rsidRPr="002150D0">
        <w:rPr>
          <w:rFonts w:ascii="Arial" w:hAnsi="Arial"/>
          <w:sz w:val="18"/>
        </w:rPr>
        <w:t xml:space="preserve"> </w:t>
      </w:r>
      <w:r w:rsidR="00025B87" w:rsidRPr="002150D0">
        <w:rPr>
          <w:rFonts w:ascii="Arial" w:hAnsi="Arial"/>
          <w:sz w:val="18"/>
        </w:rPr>
        <w:t>w miejscowościach Lesk</w:t>
      </w:r>
      <w:r w:rsidR="00D1220B" w:rsidRPr="002150D0">
        <w:rPr>
          <w:rFonts w:ascii="Arial" w:hAnsi="Arial"/>
          <w:sz w:val="18"/>
        </w:rPr>
        <w:t xml:space="preserve"> i Olecko dla terenów położonych </w:t>
      </w:r>
      <w:r w:rsidRPr="002150D0">
        <w:rPr>
          <w:rFonts w:ascii="Arial" w:hAnsi="Arial"/>
          <w:sz w:val="18"/>
        </w:rPr>
        <w:t xml:space="preserve">pomiędzy ul. Kościuszki a linią </w:t>
      </w:r>
      <w:r w:rsidR="00D1220B" w:rsidRPr="002150D0">
        <w:rPr>
          <w:rFonts w:ascii="Arial" w:hAnsi="Arial"/>
          <w:sz w:val="18"/>
        </w:rPr>
        <w:t xml:space="preserve">kolejową </w:t>
      </w:r>
      <w:r w:rsidRPr="002150D0">
        <w:rPr>
          <w:rFonts w:ascii="Arial" w:hAnsi="Arial"/>
          <w:sz w:val="18"/>
        </w:rPr>
        <w:t xml:space="preserve"> , zwany w dalszej części uchwały „planem” w granicach określonych na załączniku nr 1</w:t>
      </w:r>
      <w:r w:rsidR="00E74C3E" w:rsidRPr="002150D0">
        <w:rPr>
          <w:rFonts w:ascii="Arial" w:hAnsi="Arial"/>
          <w:sz w:val="18"/>
        </w:rPr>
        <w:t>.</w:t>
      </w:r>
      <w:r w:rsidR="00A06A05" w:rsidRPr="002150D0">
        <w:rPr>
          <w:rFonts w:ascii="Arial" w:hAnsi="Arial"/>
          <w:sz w:val="18"/>
        </w:rPr>
        <w:t xml:space="preserve"> </w:t>
      </w:r>
      <w:r w:rsidRPr="002150D0">
        <w:rPr>
          <w:rFonts w:ascii="Arial" w:hAnsi="Arial"/>
          <w:sz w:val="18"/>
        </w:rPr>
        <w:t>Plan obejmuje obszar o powierzchni około 130 ha.</w:t>
      </w:r>
    </w:p>
    <w:p w14:paraId="773C5CD0" w14:textId="77777777" w:rsidR="00525BF6" w:rsidRPr="002150D0" w:rsidRDefault="00525BF6">
      <w:pPr>
        <w:pStyle w:val="Tekstpodstawowy"/>
      </w:pPr>
    </w:p>
    <w:p w14:paraId="61C19943" w14:textId="77777777" w:rsidR="000135DC" w:rsidRPr="002150D0" w:rsidRDefault="006500F7" w:rsidP="009C3D44">
      <w:pPr>
        <w:pStyle w:val="Tekstpodstawowy"/>
        <w:tabs>
          <w:tab w:val="left" w:pos="426"/>
        </w:tabs>
        <w:ind w:firstLine="284"/>
        <w:jc w:val="both"/>
      </w:pPr>
      <w:r w:rsidRPr="002150D0">
        <w:rPr>
          <w:b/>
        </w:rPr>
        <w:t>§</w:t>
      </w:r>
      <w:r w:rsidR="008E1EE8" w:rsidRPr="002150D0">
        <w:rPr>
          <w:b/>
        </w:rPr>
        <w:t xml:space="preserve"> </w:t>
      </w:r>
      <w:r w:rsidR="00525BF6" w:rsidRPr="002150D0">
        <w:rPr>
          <w:b/>
        </w:rPr>
        <w:t>2.</w:t>
      </w:r>
      <w:r w:rsidR="0093173A" w:rsidRPr="002150D0">
        <w:t>1.</w:t>
      </w:r>
      <w:r w:rsidR="00EE4A5D" w:rsidRPr="002150D0">
        <w:t>Uchwalony plan składa się</w:t>
      </w:r>
      <w:r w:rsidR="004C56AD" w:rsidRPr="002150D0">
        <w:t xml:space="preserve"> z</w:t>
      </w:r>
      <w:r w:rsidR="00EE4A5D" w:rsidRPr="002150D0">
        <w:t>:</w:t>
      </w:r>
    </w:p>
    <w:p w14:paraId="5B21895D" w14:textId="77777777" w:rsidR="00182554" w:rsidRPr="002150D0" w:rsidRDefault="00182554" w:rsidP="009C3D44">
      <w:pPr>
        <w:pStyle w:val="Tekstpodstawowy"/>
        <w:tabs>
          <w:tab w:val="left" w:pos="426"/>
        </w:tabs>
        <w:ind w:firstLine="284"/>
        <w:jc w:val="both"/>
      </w:pPr>
    </w:p>
    <w:p w14:paraId="309F8F73" w14:textId="77777777" w:rsidR="000135DC" w:rsidRPr="002150D0" w:rsidRDefault="0013580F" w:rsidP="00890C9E">
      <w:pPr>
        <w:pStyle w:val="Tekstpodstawowy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 w:rsidRPr="002150D0">
        <w:t>t</w:t>
      </w:r>
      <w:r w:rsidR="00EE4A5D" w:rsidRPr="002150D0">
        <w:t>ekstu</w:t>
      </w:r>
      <w:r w:rsidR="004C56AD" w:rsidRPr="002150D0">
        <w:t>,</w:t>
      </w:r>
      <w:r w:rsidR="00EE4A5D" w:rsidRPr="002150D0">
        <w:t xml:space="preserve"> który stanowi treś</w:t>
      </w:r>
      <w:r w:rsidR="004C56AD" w:rsidRPr="002150D0">
        <w:t>ć niniejszej uchwały;</w:t>
      </w:r>
    </w:p>
    <w:p w14:paraId="744F005F" w14:textId="77777777" w:rsidR="00BB2883" w:rsidRPr="002150D0" w:rsidRDefault="0013580F" w:rsidP="00890C9E">
      <w:pPr>
        <w:pStyle w:val="Tekstpodstawowy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 w:rsidRPr="002150D0">
        <w:t>rysun</w:t>
      </w:r>
      <w:r w:rsidR="005D2F83" w:rsidRPr="002150D0">
        <w:t xml:space="preserve">ku planu </w:t>
      </w:r>
      <w:r w:rsidR="006C6728" w:rsidRPr="002150D0">
        <w:t>w skali 1:2</w:t>
      </w:r>
      <w:r w:rsidR="005D2F83" w:rsidRPr="002150D0">
        <w:t>00</w:t>
      </w:r>
      <w:r w:rsidR="006C6728" w:rsidRPr="002150D0">
        <w:t>0</w:t>
      </w:r>
      <w:r w:rsidR="004C56AD" w:rsidRPr="002150D0">
        <w:t>-</w:t>
      </w:r>
      <w:r w:rsidR="005D2F83" w:rsidRPr="002150D0">
        <w:t xml:space="preserve"> załącznik graficzny</w:t>
      </w:r>
      <w:r w:rsidR="00675247" w:rsidRPr="002150D0">
        <w:t xml:space="preserve"> </w:t>
      </w:r>
      <w:r w:rsidR="006C6728" w:rsidRPr="002150D0">
        <w:t>nr 1;</w:t>
      </w:r>
    </w:p>
    <w:p w14:paraId="15CE354D" w14:textId="77777777" w:rsidR="00BB2883" w:rsidRPr="002150D0" w:rsidRDefault="0013580F" w:rsidP="00890C9E">
      <w:pPr>
        <w:pStyle w:val="Tekstpodstawowy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 w:rsidRPr="002150D0">
        <w:t>rozstrzygnięcia o sposobie realizacji inwestycji w zakr</w:t>
      </w:r>
      <w:r w:rsidR="004C56AD" w:rsidRPr="002150D0">
        <w:t>esie infrastruktury technicznej</w:t>
      </w:r>
      <w:r w:rsidRPr="002150D0">
        <w:t xml:space="preserve">, które należą do zadań </w:t>
      </w:r>
      <w:r w:rsidR="004C56AD" w:rsidRPr="002150D0">
        <w:t xml:space="preserve">własnych </w:t>
      </w:r>
      <w:r w:rsidRPr="002150D0">
        <w:t>gminy, oraz zasad ich finansowan</w:t>
      </w:r>
      <w:r w:rsidR="00787982" w:rsidRPr="002150D0">
        <w:t>ia -</w:t>
      </w:r>
      <w:r w:rsidR="006F7B48" w:rsidRPr="002150D0">
        <w:t xml:space="preserve"> załącznik nr 2</w:t>
      </w:r>
      <w:r w:rsidRPr="002150D0">
        <w:t xml:space="preserve"> do niniejszej uchwały;</w:t>
      </w:r>
    </w:p>
    <w:p w14:paraId="22DF76F5" w14:textId="77777777" w:rsidR="00383CF8" w:rsidRPr="002150D0" w:rsidRDefault="00517483" w:rsidP="0013580F">
      <w:pPr>
        <w:pStyle w:val="Tekstpodstawowy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 w:rsidRPr="002150D0">
        <w:t>rozstrzygnięcia o sposobie rozp</w:t>
      </w:r>
      <w:r w:rsidR="004C56AD" w:rsidRPr="002150D0">
        <w:t>atrzenia uwag do projektu planu</w:t>
      </w:r>
      <w:r w:rsidR="00787982" w:rsidRPr="002150D0">
        <w:t xml:space="preserve"> - </w:t>
      </w:r>
      <w:r w:rsidR="006F7B48" w:rsidRPr="002150D0">
        <w:t>załącznik nr 3</w:t>
      </w:r>
      <w:r w:rsidRPr="002150D0">
        <w:t>.</w:t>
      </w:r>
    </w:p>
    <w:p w14:paraId="71E36061" w14:textId="77777777" w:rsidR="00A45126" w:rsidRPr="002150D0" w:rsidRDefault="00A45126" w:rsidP="0013580F">
      <w:pPr>
        <w:pStyle w:val="Tekstpodstawowy"/>
        <w:numPr>
          <w:ilvl w:val="0"/>
          <w:numId w:val="8"/>
        </w:numPr>
        <w:tabs>
          <w:tab w:val="left" w:pos="284"/>
        </w:tabs>
        <w:ind w:left="284" w:hanging="284"/>
        <w:jc w:val="both"/>
      </w:pPr>
      <w:r w:rsidRPr="002150D0">
        <w:t xml:space="preserve">dane przestrzenne </w:t>
      </w:r>
      <w:r w:rsidR="00787982" w:rsidRPr="002150D0">
        <w:t>- załącznik nr</w:t>
      </w:r>
      <w:r w:rsidRPr="002150D0">
        <w:t xml:space="preserve"> 4.</w:t>
      </w:r>
    </w:p>
    <w:p w14:paraId="3AF55F1A" w14:textId="77777777" w:rsidR="0069140E" w:rsidRPr="002150D0" w:rsidRDefault="0069140E" w:rsidP="00615FAD">
      <w:pPr>
        <w:pStyle w:val="Tekstpodstawowy"/>
      </w:pPr>
    </w:p>
    <w:p w14:paraId="724E37A4" w14:textId="77777777" w:rsidR="00D77A74" w:rsidRPr="002150D0" w:rsidRDefault="00D77A74" w:rsidP="00517483">
      <w:pPr>
        <w:pStyle w:val="Tekstpodstawowy"/>
        <w:ind w:firstLine="284"/>
      </w:pPr>
      <w:r w:rsidRPr="002150D0">
        <w:t>2. Część</w:t>
      </w:r>
      <w:r w:rsidR="006F7B48" w:rsidRPr="002150D0">
        <w:t xml:space="preserve"> tekstowa uchwały składa się</w:t>
      </w:r>
    </w:p>
    <w:p w14:paraId="3DB98E8E" w14:textId="77777777" w:rsidR="003F629A" w:rsidRPr="002150D0" w:rsidRDefault="003F629A" w:rsidP="00517483">
      <w:pPr>
        <w:pStyle w:val="Tekstpodstawowy"/>
        <w:ind w:firstLine="284"/>
      </w:pPr>
    </w:p>
    <w:p w14:paraId="129EC0B8" w14:textId="77777777" w:rsidR="006F7B48" w:rsidRPr="002150D0" w:rsidRDefault="006F7B48" w:rsidP="006F7B48">
      <w:pPr>
        <w:pStyle w:val="Tekstpodstawowy"/>
      </w:pPr>
      <w:r w:rsidRPr="002150D0">
        <w:t xml:space="preserve">1) Dział I – </w:t>
      </w:r>
      <w:r w:rsidR="00787982" w:rsidRPr="002150D0">
        <w:t xml:space="preserve"> </w:t>
      </w:r>
      <w:r w:rsidR="00FB0159" w:rsidRPr="002150D0">
        <w:t xml:space="preserve">  </w:t>
      </w:r>
      <w:r w:rsidRPr="002150D0">
        <w:t>Ustalenia ogólne</w:t>
      </w:r>
      <w:r w:rsidR="008B1E9C" w:rsidRPr="002150D0">
        <w:t>;</w:t>
      </w:r>
    </w:p>
    <w:p w14:paraId="6F54123B" w14:textId="77777777" w:rsidR="006F7B48" w:rsidRPr="002150D0" w:rsidRDefault="006F7B48" w:rsidP="006F7B48">
      <w:pPr>
        <w:pStyle w:val="Tekstpodstawowy"/>
      </w:pPr>
      <w:r w:rsidRPr="002150D0">
        <w:t xml:space="preserve">2) Dział II – </w:t>
      </w:r>
      <w:r w:rsidR="00FB0159" w:rsidRPr="002150D0">
        <w:t xml:space="preserve">  </w:t>
      </w:r>
      <w:r w:rsidRPr="002150D0">
        <w:t>Ogólne zas</w:t>
      </w:r>
      <w:r w:rsidR="00D77A74" w:rsidRPr="002150D0">
        <w:t>a</w:t>
      </w:r>
      <w:r w:rsidRPr="002150D0">
        <w:t>dy zab</w:t>
      </w:r>
      <w:r w:rsidR="008B1E9C" w:rsidRPr="002150D0">
        <w:t>udowy i zagospodarowania terenu;</w:t>
      </w:r>
    </w:p>
    <w:p w14:paraId="074C54E7" w14:textId="77777777" w:rsidR="006F7B48" w:rsidRPr="002150D0" w:rsidRDefault="001F072C" w:rsidP="006F7B48">
      <w:pPr>
        <w:pStyle w:val="Tekstpodstawowy"/>
      </w:pPr>
      <w:r w:rsidRPr="002150D0">
        <w:t>3) Dział</w:t>
      </w:r>
      <w:r w:rsidR="006F7B48" w:rsidRPr="002150D0">
        <w:t xml:space="preserve"> III – </w:t>
      </w:r>
      <w:r w:rsidR="00FB0159" w:rsidRPr="002150D0">
        <w:t xml:space="preserve"> </w:t>
      </w:r>
      <w:r w:rsidR="006F7B48" w:rsidRPr="002150D0">
        <w:t>Ustalenia szczegółowe</w:t>
      </w:r>
      <w:r w:rsidR="008B1E9C" w:rsidRPr="002150D0">
        <w:t>;</w:t>
      </w:r>
    </w:p>
    <w:p w14:paraId="1661D1F3" w14:textId="77777777" w:rsidR="00F31269" w:rsidRPr="002150D0" w:rsidRDefault="006F7B48" w:rsidP="00D77A74">
      <w:pPr>
        <w:pStyle w:val="Tekstpodstawowy"/>
      </w:pPr>
      <w:r w:rsidRPr="002150D0">
        <w:t>4)</w:t>
      </w:r>
      <w:r w:rsidR="005521D9" w:rsidRPr="002150D0">
        <w:t xml:space="preserve"> </w:t>
      </w:r>
      <w:r w:rsidRPr="002150D0">
        <w:t xml:space="preserve">Dział </w:t>
      </w:r>
      <w:r w:rsidR="00C1606E" w:rsidRPr="002150D0">
        <w:t xml:space="preserve">IV – </w:t>
      </w:r>
      <w:r w:rsidR="00FB0159" w:rsidRPr="002150D0">
        <w:t xml:space="preserve"> </w:t>
      </w:r>
      <w:r w:rsidRPr="002150D0">
        <w:t>Ustalenia końcowe</w:t>
      </w:r>
      <w:r w:rsidR="008B1E9C" w:rsidRPr="002150D0">
        <w:t>.</w:t>
      </w:r>
    </w:p>
    <w:p w14:paraId="41C01B50" w14:textId="77777777" w:rsidR="003B253E" w:rsidRPr="002150D0" w:rsidRDefault="003B253E" w:rsidP="00937C46">
      <w:pPr>
        <w:tabs>
          <w:tab w:val="left" w:pos="0"/>
          <w:tab w:val="left" w:pos="426"/>
        </w:tabs>
        <w:ind w:firstLine="284"/>
        <w:rPr>
          <w:rFonts w:ascii="Arial" w:hAnsi="Arial"/>
          <w:sz w:val="18"/>
        </w:rPr>
      </w:pPr>
    </w:p>
    <w:p w14:paraId="01E4A335" w14:textId="77777777" w:rsidR="00525BF6" w:rsidRPr="002150D0" w:rsidRDefault="00D77A74" w:rsidP="00937C46">
      <w:pPr>
        <w:tabs>
          <w:tab w:val="left" w:pos="0"/>
          <w:tab w:val="left" w:pos="426"/>
        </w:tabs>
        <w:ind w:firstLine="284"/>
        <w:rPr>
          <w:rFonts w:ascii="Arial" w:hAnsi="Arial"/>
          <w:sz w:val="18"/>
        </w:rPr>
      </w:pPr>
      <w:r w:rsidRPr="002150D0">
        <w:rPr>
          <w:rFonts w:ascii="Arial" w:hAnsi="Arial"/>
          <w:sz w:val="18"/>
        </w:rPr>
        <w:t>3</w:t>
      </w:r>
      <w:r w:rsidR="003B253E" w:rsidRPr="002150D0">
        <w:rPr>
          <w:rFonts w:ascii="Arial" w:hAnsi="Arial"/>
          <w:sz w:val="18"/>
        </w:rPr>
        <w:t>.</w:t>
      </w:r>
      <w:r w:rsidR="00B812D6" w:rsidRPr="002150D0">
        <w:rPr>
          <w:rFonts w:ascii="Arial" w:hAnsi="Arial"/>
          <w:sz w:val="18"/>
        </w:rPr>
        <w:t>Zastosowan</w:t>
      </w:r>
      <w:r w:rsidR="00525BF6" w:rsidRPr="002150D0">
        <w:rPr>
          <w:rFonts w:ascii="Arial" w:hAnsi="Arial"/>
          <w:sz w:val="18"/>
        </w:rPr>
        <w:t>e na rysunk</w:t>
      </w:r>
      <w:r w:rsidR="00C1606E" w:rsidRPr="002150D0">
        <w:rPr>
          <w:rFonts w:ascii="Arial" w:hAnsi="Arial"/>
          <w:sz w:val="18"/>
        </w:rPr>
        <w:t xml:space="preserve">u </w:t>
      </w:r>
      <w:r w:rsidR="00525BF6" w:rsidRPr="002150D0">
        <w:rPr>
          <w:rFonts w:ascii="Arial" w:hAnsi="Arial"/>
          <w:sz w:val="18"/>
        </w:rPr>
        <w:t xml:space="preserve"> planu oznaczenia graficzne są obowiązującymi ustaleniami planu:</w:t>
      </w:r>
    </w:p>
    <w:p w14:paraId="3B55E53F" w14:textId="77777777" w:rsidR="00525BF6" w:rsidRPr="002150D0" w:rsidRDefault="00525BF6">
      <w:pPr>
        <w:tabs>
          <w:tab w:val="left" w:pos="0"/>
        </w:tabs>
        <w:ind w:left="90" w:hanging="90"/>
        <w:rPr>
          <w:rFonts w:ascii="Arial" w:hAnsi="Arial"/>
          <w:sz w:val="18"/>
        </w:rPr>
      </w:pPr>
    </w:p>
    <w:p w14:paraId="6948762E" w14:textId="77777777" w:rsidR="00D53C4E" w:rsidRPr="002150D0" w:rsidRDefault="00D77A74" w:rsidP="00890C9E">
      <w:pPr>
        <w:pStyle w:val="Tekstpodstawowy"/>
        <w:numPr>
          <w:ilvl w:val="0"/>
          <w:numId w:val="2"/>
        </w:numPr>
        <w:tabs>
          <w:tab w:val="clear" w:pos="562"/>
          <w:tab w:val="num" w:pos="284"/>
        </w:tabs>
        <w:ind w:hanging="562"/>
        <w:jc w:val="both"/>
      </w:pPr>
      <w:r w:rsidRPr="002150D0">
        <w:t>granica</w:t>
      </w:r>
      <w:r w:rsidR="00675247" w:rsidRPr="002150D0">
        <w:t xml:space="preserve"> </w:t>
      </w:r>
      <w:r w:rsidRPr="002150D0">
        <w:t>obszaru objętego</w:t>
      </w:r>
      <w:r w:rsidR="0078171B" w:rsidRPr="002150D0">
        <w:t xml:space="preserve"> planem;</w:t>
      </w:r>
    </w:p>
    <w:p w14:paraId="1BEAC0D1" w14:textId="77777777" w:rsidR="00D53C4E" w:rsidRPr="002150D0" w:rsidRDefault="00D53C4E" w:rsidP="006500F7">
      <w:pPr>
        <w:tabs>
          <w:tab w:val="left" w:pos="0"/>
          <w:tab w:val="num" w:pos="284"/>
        </w:tabs>
        <w:ind w:left="135" w:hanging="562"/>
        <w:rPr>
          <w:rFonts w:ascii="Arial" w:hAnsi="Arial"/>
          <w:sz w:val="18"/>
        </w:rPr>
      </w:pPr>
    </w:p>
    <w:p w14:paraId="17F3E04E" w14:textId="77777777" w:rsidR="00525BF6" w:rsidRPr="002150D0" w:rsidRDefault="00D53C4E" w:rsidP="00890C9E">
      <w:pPr>
        <w:pStyle w:val="Tekstpodstawowy"/>
        <w:numPr>
          <w:ilvl w:val="0"/>
          <w:numId w:val="2"/>
        </w:numPr>
        <w:tabs>
          <w:tab w:val="clear" w:pos="562"/>
          <w:tab w:val="num" w:pos="284"/>
        </w:tabs>
        <w:ind w:hanging="562"/>
        <w:jc w:val="both"/>
      </w:pPr>
      <w:r w:rsidRPr="002150D0">
        <w:t>l</w:t>
      </w:r>
      <w:r w:rsidR="00525BF6" w:rsidRPr="002150D0">
        <w:t>inie</w:t>
      </w:r>
      <w:r w:rsidR="005F6829" w:rsidRPr="002150D0">
        <w:t xml:space="preserve"> rozgraniczające tereny o różnym przeznaczeniu lub</w:t>
      </w:r>
      <w:r w:rsidR="00675247" w:rsidRPr="002150D0">
        <w:t xml:space="preserve"> </w:t>
      </w:r>
      <w:r w:rsidR="005F6829" w:rsidRPr="002150D0">
        <w:t>różnych</w:t>
      </w:r>
      <w:r w:rsidR="0078171B" w:rsidRPr="002150D0">
        <w:t xml:space="preserve"> zasadach zagospodarowania;</w:t>
      </w:r>
    </w:p>
    <w:p w14:paraId="01F0C3AA" w14:textId="77777777" w:rsidR="00604988" w:rsidRPr="002150D0" w:rsidRDefault="00604988" w:rsidP="006500F7">
      <w:pPr>
        <w:pStyle w:val="Akapitzlist"/>
        <w:tabs>
          <w:tab w:val="num" w:pos="284"/>
        </w:tabs>
        <w:ind w:hanging="562"/>
        <w:rPr>
          <w:rFonts w:ascii="Arial" w:hAnsi="Arial"/>
          <w:sz w:val="18"/>
        </w:rPr>
      </w:pPr>
    </w:p>
    <w:p w14:paraId="0C8F147F" w14:textId="77777777" w:rsidR="00604988" w:rsidRPr="002150D0" w:rsidRDefault="00517483" w:rsidP="00890C9E">
      <w:pPr>
        <w:pStyle w:val="Tekstpodstawowy"/>
        <w:numPr>
          <w:ilvl w:val="0"/>
          <w:numId w:val="2"/>
        </w:numPr>
        <w:tabs>
          <w:tab w:val="clear" w:pos="562"/>
          <w:tab w:val="num" w:pos="284"/>
        </w:tabs>
        <w:ind w:hanging="562"/>
        <w:jc w:val="both"/>
      </w:pPr>
      <w:r w:rsidRPr="002150D0">
        <w:t>nieprzekraczalne</w:t>
      </w:r>
      <w:r w:rsidR="00675247" w:rsidRPr="002150D0">
        <w:t xml:space="preserve"> </w:t>
      </w:r>
      <w:r w:rsidR="00604988" w:rsidRPr="002150D0">
        <w:t>linie zabudowy;</w:t>
      </w:r>
    </w:p>
    <w:p w14:paraId="68120768" w14:textId="77777777" w:rsidR="00CD7A93" w:rsidRPr="002150D0" w:rsidRDefault="00CD7A93" w:rsidP="00CD7A93">
      <w:pPr>
        <w:pStyle w:val="Tekstpodstawowy"/>
        <w:jc w:val="both"/>
      </w:pPr>
    </w:p>
    <w:p w14:paraId="16B30541" w14:textId="77777777" w:rsidR="00453C89" w:rsidRPr="002150D0" w:rsidRDefault="00CD7A93" w:rsidP="00CD7A93">
      <w:pPr>
        <w:pStyle w:val="Tekstpodstawowy"/>
        <w:jc w:val="both"/>
      </w:pPr>
      <w:r w:rsidRPr="002150D0">
        <w:t>4)  przeznaczenie terenu</w:t>
      </w:r>
      <w:r w:rsidR="00453C89" w:rsidRPr="002150D0">
        <w:t xml:space="preserve"> oznaczone symbolami literowymi, lub literowo-cyfrowymi</w:t>
      </w:r>
      <w:r w:rsidR="00C1606E" w:rsidRPr="002150D0">
        <w:t>.</w:t>
      </w:r>
    </w:p>
    <w:p w14:paraId="6CDD490E" w14:textId="77777777" w:rsidR="002B57BD" w:rsidRPr="002150D0" w:rsidRDefault="002B57BD" w:rsidP="00AC770F">
      <w:pPr>
        <w:pStyle w:val="Tekstpodstawowy"/>
        <w:jc w:val="both"/>
      </w:pPr>
    </w:p>
    <w:p w14:paraId="00489201" w14:textId="77777777" w:rsidR="00F43394" w:rsidRPr="002150D0" w:rsidRDefault="00F43394" w:rsidP="00F43394">
      <w:pPr>
        <w:pStyle w:val="Tekstpodstawowy"/>
        <w:jc w:val="both"/>
      </w:pPr>
    </w:p>
    <w:p w14:paraId="7B15E3D6" w14:textId="77777777" w:rsidR="009E4B34" w:rsidRPr="002150D0" w:rsidRDefault="00F43394" w:rsidP="00902588">
      <w:pPr>
        <w:autoSpaceDE w:val="0"/>
        <w:autoSpaceDN w:val="0"/>
        <w:adjustRightInd w:val="0"/>
        <w:ind w:firstLine="284"/>
        <w:jc w:val="both"/>
        <w:rPr>
          <w:rFonts w:ascii="Arial" w:eastAsia="Univers-Medium-Identity-H" w:hAnsi="Arial" w:cs="Arial"/>
          <w:b/>
          <w:sz w:val="18"/>
          <w:szCs w:val="18"/>
        </w:rPr>
      </w:pPr>
      <w:r w:rsidRPr="002150D0">
        <w:rPr>
          <w:rFonts w:ascii="Arial" w:eastAsia="Univers-Medium-Identity-H" w:hAnsi="Arial" w:cs="Arial"/>
          <w:b/>
          <w:sz w:val="18"/>
          <w:szCs w:val="18"/>
        </w:rPr>
        <w:t>§</w:t>
      </w:r>
      <w:r w:rsidR="005521D9" w:rsidRPr="002150D0">
        <w:rPr>
          <w:rFonts w:ascii="Arial" w:eastAsia="Univers-Medium-Identity-H" w:hAnsi="Arial" w:cs="Arial"/>
          <w:b/>
          <w:sz w:val="18"/>
          <w:szCs w:val="18"/>
        </w:rPr>
        <w:t xml:space="preserve"> </w:t>
      </w:r>
      <w:r w:rsidR="00E4796D" w:rsidRPr="002150D0">
        <w:rPr>
          <w:rFonts w:ascii="Arial" w:eastAsia="Univers-Medium-Identity-H" w:hAnsi="Arial" w:cs="Arial"/>
          <w:b/>
          <w:sz w:val="18"/>
          <w:szCs w:val="18"/>
        </w:rPr>
        <w:t>3</w:t>
      </w:r>
      <w:r w:rsidR="008504A2" w:rsidRPr="002150D0">
        <w:rPr>
          <w:rFonts w:ascii="Arial" w:eastAsia="Univers-Medium-Identity-H" w:hAnsi="Arial" w:cs="Arial"/>
          <w:b/>
          <w:sz w:val="18"/>
          <w:szCs w:val="18"/>
        </w:rPr>
        <w:t xml:space="preserve">. </w:t>
      </w:r>
      <w:r w:rsidRPr="002150D0">
        <w:rPr>
          <w:rFonts w:ascii="Arial" w:eastAsia="Univers-Medium-Identity-H" w:hAnsi="Arial" w:cs="Arial"/>
          <w:sz w:val="18"/>
          <w:szCs w:val="18"/>
        </w:rPr>
        <w:t>Prze</w:t>
      </w:r>
      <w:r w:rsidR="00517483" w:rsidRPr="002150D0">
        <w:rPr>
          <w:rFonts w:ascii="Arial" w:eastAsia="Univers-Medium-Identity-H" w:hAnsi="Arial" w:cs="Arial"/>
          <w:sz w:val="18"/>
          <w:szCs w:val="18"/>
        </w:rPr>
        <w:t>dmiot ustaleń planu obejmuje tereny w konturach oznaczonych</w:t>
      </w:r>
      <w:r w:rsidR="00997273" w:rsidRPr="002150D0">
        <w:rPr>
          <w:rFonts w:ascii="Arial" w:eastAsia="Univers-Medium-Identity-H" w:hAnsi="Arial" w:cs="Arial"/>
          <w:sz w:val="18"/>
          <w:szCs w:val="18"/>
        </w:rPr>
        <w:t xml:space="preserve"> </w:t>
      </w:r>
      <w:r w:rsidR="00EC354F" w:rsidRPr="002150D0">
        <w:rPr>
          <w:rFonts w:ascii="Arial" w:eastAsia="Univers-Medium-Identity-H" w:hAnsi="Arial" w:cs="Arial"/>
          <w:sz w:val="18"/>
          <w:szCs w:val="18"/>
        </w:rPr>
        <w:t>na rysunku</w:t>
      </w:r>
      <w:r w:rsidRPr="002150D0">
        <w:rPr>
          <w:rFonts w:ascii="Arial" w:eastAsia="Univers-Medium-Identity-H" w:hAnsi="Arial" w:cs="Arial"/>
          <w:sz w:val="18"/>
          <w:szCs w:val="18"/>
        </w:rPr>
        <w:t xml:space="preserve"> planu symbolami</w:t>
      </w:r>
      <w:r w:rsidR="00997273" w:rsidRPr="002150D0">
        <w:rPr>
          <w:rFonts w:ascii="Arial" w:eastAsia="Univers-Medium-Identity-H" w:hAnsi="Arial" w:cs="Arial"/>
          <w:sz w:val="18"/>
          <w:szCs w:val="18"/>
        </w:rPr>
        <w:t xml:space="preserve"> </w:t>
      </w:r>
      <w:r w:rsidRPr="002150D0">
        <w:rPr>
          <w:rFonts w:ascii="Arial" w:eastAsia="Univers-Medium-Identity-H" w:hAnsi="Arial" w:cs="Arial"/>
          <w:sz w:val="18"/>
          <w:szCs w:val="18"/>
        </w:rPr>
        <w:t>:</w:t>
      </w:r>
      <w:r w:rsidR="009E4B34" w:rsidRPr="002150D0">
        <w:rPr>
          <w:rFonts w:ascii="Arial" w:eastAsia="Univers-Medium-Identity-H" w:hAnsi="Arial" w:cs="Arial"/>
          <w:b/>
          <w:sz w:val="18"/>
          <w:szCs w:val="18"/>
        </w:rPr>
        <w:t>ZN</w:t>
      </w:r>
      <w:r w:rsidR="00395A92" w:rsidRPr="002150D0">
        <w:rPr>
          <w:rFonts w:ascii="Arial" w:eastAsia="Univers-Medium-Identity-H" w:hAnsi="Arial" w:cs="Arial"/>
          <w:b/>
          <w:sz w:val="18"/>
          <w:szCs w:val="18"/>
        </w:rPr>
        <w:t>/</w:t>
      </w:r>
      <w:proofErr w:type="spellStart"/>
      <w:r w:rsidR="00395A92" w:rsidRPr="002150D0">
        <w:rPr>
          <w:rFonts w:ascii="Arial" w:eastAsia="Univers-Medium-Identity-H" w:hAnsi="Arial" w:cs="Arial"/>
          <w:b/>
          <w:sz w:val="18"/>
          <w:szCs w:val="18"/>
        </w:rPr>
        <w:t>Kw</w:t>
      </w:r>
      <w:proofErr w:type="spellEnd"/>
      <w:r w:rsidR="00703F23" w:rsidRPr="002150D0">
        <w:rPr>
          <w:rFonts w:ascii="Arial" w:eastAsia="Univers-Medium-Identity-H" w:hAnsi="Arial" w:cs="Arial"/>
          <w:b/>
          <w:sz w:val="18"/>
          <w:szCs w:val="18"/>
        </w:rPr>
        <w:t xml:space="preserve">, </w:t>
      </w:r>
      <w:r w:rsidR="00D77A74" w:rsidRPr="002150D0">
        <w:rPr>
          <w:rFonts w:ascii="Arial" w:eastAsia="Univers-Medium-Identity-H" w:hAnsi="Arial" w:cs="Arial"/>
          <w:b/>
          <w:sz w:val="18"/>
          <w:szCs w:val="18"/>
        </w:rPr>
        <w:t xml:space="preserve">US, </w:t>
      </w:r>
    </w:p>
    <w:p w14:paraId="11D280C8" w14:textId="77777777" w:rsidR="00F43394" w:rsidRPr="002150D0" w:rsidRDefault="005521D9" w:rsidP="00902588">
      <w:pPr>
        <w:autoSpaceDE w:val="0"/>
        <w:autoSpaceDN w:val="0"/>
        <w:adjustRightInd w:val="0"/>
        <w:ind w:firstLine="284"/>
        <w:jc w:val="both"/>
        <w:rPr>
          <w:rFonts w:ascii="Arial" w:eastAsia="Univers-Medium-Identity-H" w:hAnsi="Arial" w:cs="Arial"/>
          <w:sz w:val="18"/>
          <w:szCs w:val="18"/>
        </w:rPr>
      </w:pPr>
      <w:r w:rsidRPr="002150D0">
        <w:rPr>
          <w:rFonts w:ascii="Arial" w:eastAsia="Univers-Medium-Identity-H" w:hAnsi="Arial" w:cs="Arial"/>
          <w:b/>
          <w:sz w:val="18"/>
          <w:szCs w:val="18"/>
        </w:rPr>
        <w:t xml:space="preserve">       </w:t>
      </w:r>
      <w:r w:rsidR="00ED7C10" w:rsidRPr="002150D0">
        <w:rPr>
          <w:rFonts w:ascii="Arial" w:eastAsia="Univers-Medium-Identity-H" w:hAnsi="Arial" w:cs="Arial"/>
          <w:b/>
          <w:sz w:val="18"/>
          <w:szCs w:val="18"/>
        </w:rPr>
        <w:t>IT, P, P</w:t>
      </w:r>
      <w:r w:rsidR="00867DF0" w:rsidRPr="002150D0">
        <w:rPr>
          <w:rFonts w:ascii="Arial" w:eastAsia="Univers-Medium-Identity-H" w:hAnsi="Arial" w:cs="Arial"/>
          <w:b/>
          <w:sz w:val="18"/>
          <w:szCs w:val="18"/>
        </w:rPr>
        <w:t>/</w:t>
      </w:r>
      <w:r w:rsidR="009E4440" w:rsidRPr="002150D0">
        <w:rPr>
          <w:rFonts w:ascii="Arial" w:eastAsia="Univers-Medium-Identity-H" w:hAnsi="Arial" w:cs="Arial"/>
          <w:b/>
          <w:sz w:val="18"/>
          <w:szCs w:val="18"/>
        </w:rPr>
        <w:t>U</w:t>
      </w:r>
      <w:r w:rsidR="00675247" w:rsidRPr="002150D0">
        <w:rPr>
          <w:rFonts w:ascii="Arial" w:eastAsia="Univers-Medium-Identity-H" w:hAnsi="Arial" w:cs="Arial"/>
          <w:b/>
          <w:sz w:val="18"/>
          <w:szCs w:val="18"/>
        </w:rPr>
        <w:t xml:space="preserve">, </w:t>
      </w:r>
      <w:r w:rsidR="00895542" w:rsidRPr="002150D0">
        <w:rPr>
          <w:rFonts w:ascii="Arial" w:eastAsia="Univers-Medium-Identity-H" w:hAnsi="Arial" w:cs="Arial"/>
          <w:b/>
          <w:sz w:val="18"/>
          <w:szCs w:val="18"/>
        </w:rPr>
        <w:t xml:space="preserve">PP, </w:t>
      </w:r>
      <w:r w:rsidR="00ED7C10" w:rsidRPr="002150D0">
        <w:rPr>
          <w:rFonts w:ascii="Arial" w:eastAsia="Univers-Medium-Identity-H" w:hAnsi="Arial" w:cs="Arial"/>
          <w:b/>
          <w:sz w:val="18"/>
          <w:szCs w:val="18"/>
        </w:rPr>
        <w:t>UH,</w:t>
      </w:r>
      <w:r w:rsidR="003E0908" w:rsidRPr="002150D0">
        <w:rPr>
          <w:rFonts w:ascii="Arial" w:eastAsia="Univers-Medium-Identity-H" w:hAnsi="Arial" w:cs="Arial"/>
          <w:b/>
          <w:sz w:val="18"/>
          <w:szCs w:val="18"/>
        </w:rPr>
        <w:t xml:space="preserve"> U,</w:t>
      </w:r>
      <w:r w:rsidR="00ED7C10" w:rsidRPr="002150D0">
        <w:rPr>
          <w:rFonts w:ascii="Arial" w:eastAsia="Univers-Medium-Identity-H" w:hAnsi="Arial" w:cs="Arial"/>
          <w:b/>
          <w:sz w:val="18"/>
          <w:szCs w:val="18"/>
        </w:rPr>
        <w:t xml:space="preserve"> UR</w:t>
      </w:r>
      <w:r w:rsidR="009E4440" w:rsidRPr="002150D0">
        <w:rPr>
          <w:rFonts w:ascii="Arial" w:eastAsia="Univers-Medium-Identity-H" w:hAnsi="Arial" w:cs="Arial"/>
          <w:b/>
          <w:sz w:val="18"/>
          <w:szCs w:val="18"/>
        </w:rPr>
        <w:t>, ZL,</w:t>
      </w:r>
      <w:r w:rsidR="00B44230" w:rsidRPr="002150D0">
        <w:rPr>
          <w:rFonts w:ascii="Arial" w:eastAsia="Univers-Medium-Identity-H" w:hAnsi="Arial" w:cs="Arial"/>
          <w:b/>
          <w:sz w:val="18"/>
          <w:szCs w:val="18"/>
        </w:rPr>
        <w:t xml:space="preserve"> ZP,</w:t>
      </w:r>
      <w:r w:rsidR="009E4440" w:rsidRPr="002150D0">
        <w:rPr>
          <w:rFonts w:ascii="Arial" w:eastAsia="Univers-Medium-Identity-H" w:hAnsi="Arial" w:cs="Arial"/>
          <w:b/>
          <w:sz w:val="18"/>
          <w:szCs w:val="18"/>
        </w:rPr>
        <w:t xml:space="preserve"> </w:t>
      </w:r>
      <w:proofErr w:type="spellStart"/>
      <w:r w:rsidR="00E70D2B" w:rsidRPr="002150D0">
        <w:rPr>
          <w:rFonts w:ascii="Arial" w:eastAsia="Univers-Medium-Identity-H" w:hAnsi="Arial" w:cs="Arial"/>
          <w:b/>
          <w:sz w:val="18"/>
          <w:szCs w:val="18"/>
        </w:rPr>
        <w:t>ZLr</w:t>
      </w:r>
      <w:proofErr w:type="spellEnd"/>
      <w:r w:rsidR="00997273" w:rsidRPr="002150D0">
        <w:rPr>
          <w:rFonts w:ascii="Arial" w:eastAsia="Univers-Medium-Identity-H" w:hAnsi="Arial" w:cs="Arial"/>
          <w:b/>
          <w:sz w:val="18"/>
          <w:szCs w:val="18"/>
        </w:rPr>
        <w:t xml:space="preserve">, </w:t>
      </w:r>
      <w:r w:rsidR="009E4440" w:rsidRPr="002150D0">
        <w:rPr>
          <w:rFonts w:ascii="Arial" w:eastAsia="Univers-Medium-Identity-H" w:hAnsi="Arial" w:cs="Arial"/>
          <w:b/>
          <w:sz w:val="18"/>
          <w:szCs w:val="18"/>
        </w:rPr>
        <w:t>W</w:t>
      </w:r>
      <w:r w:rsidR="00867DF0" w:rsidRPr="002150D0">
        <w:rPr>
          <w:rFonts w:ascii="Arial" w:eastAsia="Univers-Medium-Identity-H" w:hAnsi="Arial" w:cs="Arial"/>
          <w:b/>
          <w:sz w:val="18"/>
          <w:szCs w:val="18"/>
        </w:rPr>
        <w:t xml:space="preserve">, KP/U, </w:t>
      </w:r>
      <w:r w:rsidR="00086AFC" w:rsidRPr="002150D0">
        <w:rPr>
          <w:rFonts w:ascii="Arial" w:eastAsia="Univers-Medium-Identity-H" w:hAnsi="Arial" w:cs="Arial"/>
          <w:b/>
          <w:sz w:val="18"/>
          <w:szCs w:val="18"/>
        </w:rPr>
        <w:t>KDL</w:t>
      </w:r>
      <w:r w:rsidR="00D77A74" w:rsidRPr="002150D0">
        <w:rPr>
          <w:rFonts w:ascii="Arial" w:eastAsia="Univers-Medium-Identity-H" w:hAnsi="Arial" w:cs="Arial"/>
          <w:b/>
          <w:sz w:val="18"/>
          <w:szCs w:val="18"/>
        </w:rPr>
        <w:t>.</w:t>
      </w:r>
      <w:r w:rsidR="00997273" w:rsidRPr="002150D0">
        <w:rPr>
          <w:rFonts w:ascii="Arial" w:eastAsia="Univers-Medium-Identity-H" w:hAnsi="Arial" w:cs="Arial"/>
          <w:b/>
          <w:sz w:val="18"/>
          <w:szCs w:val="18"/>
        </w:rPr>
        <w:t xml:space="preserve"> </w:t>
      </w:r>
      <w:r w:rsidR="00014701" w:rsidRPr="002150D0">
        <w:rPr>
          <w:rFonts w:ascii="Arial" w:eastAsia="Univers-Medium-Identity-H" w:hAnsi="Arial" w:cs="Arial"/>
          <w:b/>
          <w:sz w:val="18"/>
          <w:szCs w:val="18"/>
        </w:rPr>
        <w:t>KDD, KDW</w:t>
      </w:r>
      <w:r w:rsidR="00ED7C10" w:rsidRPr="002150D0">
        <w:rPr>
          <w:rFonts w:ascii="Arial" w:eastAsia="Univers-Medium-Identity-H" w:hAnsi="Arial" w:cs="Arial"/>
          <w:b/>
          <w:sz w:val="18"/>
          <w:szCs w:val="18"/>
        </w:rPr>
        <w:t>,</w:t>
      </w:r>
      <w:r w:rsidR="00997273" w:rsidRPr="002150D0">
        <w:rPr>
          <w:rFonts w:ascii="Arial" w:eastAsia="Univers-Medium-Identity-H" w:hAnsi="Arial" w:cs="Arial"/>
          <w:b/>
          <w:sz w:val="18"/>
          <w:szCs w:val="18"/>
        </w:rPr>
        <w:t xml:space="preserve"> </w:t>
      </w:r>
      <w:r w:rsidR="009E4440" w:rsidRPr="002150D0">
        <w:rPr>
          <w:rFonts w:ascii="Arial" w:eastAsia="Univers-Medium-Identity-H" w:hAnsi="Arial" w:cs="Arial"/>
          <w:b/>
          <w:sz w:val="18"/>
          <w:szCs w:val="18"/>
        </w:rPr>
        <w:t>KP</w:t>
      </w:r>
      <w:r w:rsidR="00997273" w:rsidRPr="002150D0">
        <w:rPr>
          <w:rFonts w:ascii="Arial" w:eastAsia="Univers-Medium-Identity-H" w:hAnsi="Arial" w:cs="Arial"/>
          <w:sz w:val="18"/>
          <w:szCs w:val="18"/>
        </w:rPr>
        <w:t>.</w:t>
      </w:r>
    </w:p>
    <w:p w14:paraId="53A33A11" w14:textId="77777777" w:rsidR="00937C46" w:rsidRPr="002150D0" w:rsidRDefault="00937C46" w:rsidP="0078171B">
      <w:pPr>
        <w:pStyle w:val="Tekstpodstawowy"/>
        <w:tabs>
          <w:tab w:val="left" w:pos="0"/>
          <w:tab w:val="left" w:pos="284"/>
        </w:tabs>
      </w:pPr>
    </w:p>
    <w:p w14:paraId="37F78DF8" w14:textId="77777777" w:rsidR="00525BF6" w:rsidRPr="002150D0" w:rsidRDefault="006500F7" w:rsidP="00937C46">
      <w:pPr>
        <w:pStyle w:val="Tekstpodstawowy"/>
        <w:tabs>
          <w:tab w:val="left" w:pos="0"/>
          <w:tab w:val="left" w:pos="284"/>
        </w:tabs>
        <w:ind w:firstLine="284"/>
      </w:pPr>
      <w:r w:rsidRPr="002150D0">
        <w:rPr>
          <w:b/>
        </w:rPr>
        <w:t>§</w:t>
      </w:r>
      <w:r w:rsidR="005521D9" w:rsidRPr="002150D0">
        <w:rPr>
          <w:b/>
        </w:rPr>
        <w:t xml:space="preserve"> </w:t>
      </w:r>
      <w:r w:rsidR="00B379FF" w:rsidRPr="002150D0">
        <w:rPr>
          <w:b/>
        </w:rPr>
        <w:t>4</w:t>
      </w:r>
      <w:r w:rsidRPr="002150D0">
        <w:rPr>
          <w:b/>
        </w:rPr>
        <w:t xml:space="preserve">. </w:t>
      </w:r>
      <w:r w:rsidR="001F072C" w:rsidRPr="002150D0">
        <w:t xml:space="preserve">Ilekroć w dalszej treści </w:t>
      </w:r>
      <w:r w:rsidR="00525BF6" w:rsidRPr="002150D0">
        <w:t>niniejszej uchwały jest mowa o:</w:t>
      </w:r>
    </w:p>
    <w:p w14:paraId="2F0E3D3C" w14:textId="77777777" w:rsidR="00525BF6" w:rsidRPr="002150D0" w:rsidRDefault="00525BF6" w:rsidP="006500F7">
      <w:pPr>
        <w:pStyle w:val="Tekstpodstawowy"/>
        <w:tabs>
          <w:tab w:val="clear" w:pos="142"/>
          <w:tab w:val="left" w:pos="0"/>
          <w:tab w:val="left" w:pos="284"/>
        </w:tabs>
      </w:pPr>
    </w:p>
    <w:p w14:paraId="504FEDFA" w14:textId="77777777" w:rsidR="00525BF6" w:rsidRPr="002150D0" w:rsidRDefault="00525BF6" w:rsidP="00C86051">
      <w:pPr>
        <w:pStyle w:val="Tekstpodstawowy"/>
        <w:numPr>
          <w:ilvl w:val="0"/>
          <w:numId w:val="53"/>
        </w:numPr>
        <w:tabs>
          <w:tab w:val="left" w:pos="284"/>
        </w:tabs>
        <w:jc w:val="both"/>
      </w:pPr>
      <w:r w:rsidRPr="002150D0">
        <w:rPr>
          <w:b/>
        </w:rPr>
        <w:t>terenie</w:t>
      </w:r>
      <w:r w:rsidRPr="002150D0">
        <w:t xml:space="preserve">    –    należy przez to rozumieć teren funkcjonalny dla którego obowiązują ustalenia planu, wyznaczony </w:t>
      </w:r>
      <w:r w:rsidR="006500F7" w:rsidRPr="002150D0">
        <w:t xml:space="preserve"> liniami rozgraniczającymi </w:t>
      </w:r>
      <w:r w:rsidRPr="002150D0">
        <w:t>oraz określony symbolem terenu zgodnie z rysunkiem planu,</w:t>
      </w:r>
    </w:p>
    <w:p w14:paraId="25697F17" w14:textId="77777777" w:rsidR="00525BF6" w:rsidRPr="002150D0" w:rsidRDefault="00525BF6">
      <w:pPr>
        <w:pStyle w:val="Tekstpodstawowy"/>
        <w:tabs>
          <w:tab w:val="clear" w:pos="142"/>
          <w:tab w:val="left" w:pos="284"/>
          <w:tab w:val="left" w:pos="426"/>
        </w:tabs>
        <w:ind w:left="142"/>
        <w:jc w:val="both"/>
      </w:pPr>
    </w:p>
    <w:p w14:paraId="5B3D6514" w14:textId="77777777" w:rsidR="00453C89" w:rsidRPr="002150D0" w:rsidRDefault="00525BF6" w:rsidP="00C86051">
      <w:pPr>
        <w:pStyle w:val="Tekstpodstawowy"/>
        <w:numPr>
          <w:ilvl w:val="0"/>
          <w:numId w:val="53"/>
        </w:numPr>
        <w:tabs>
          <w:tab w:val="left" w:pos="284"/>
        </w:tabs>
        <w:jc w:val="both"/>
      </w:pPr>
      <w:r w:rsidRPr="002150D0">
        <w:rPr>
          <w:b/>
        </w:rPr>
        <w:t>symbolu</w:t>
      </w:r>
      <w:r w:rsidRPr="002150D0">
        <w:t xml:space="preserve">  - należy przez to rozumieć symbol terenu funkcjonalnego określony odpowiednio symbolem literowym</w:t>
      </w:r>
      <w:r w:rsidR="00453C89" w:rsidRPr="002150D0">
        <w:t xml:space="preserve">, </w:t>
      </w:r>
    </w:p>
    <w:p w14:paraId="5D5B944B" w14:textId="77777777" w:rsidR="00525BF6" w:rsidRPr="002150D0" w:rsidRDefault="00453C89" w:rsidP="00C86051">
      <w:pPr>
        <w:pStyle w:val="Tekstpodstawowy"/>
        <w:tabs>
          <w:tab w:val="left" w:pos="284"/>
        </w:tabs>
        <w:ind w:left="720"/>
        <w:jc w:val="both"/>
      </w:pPr>
      <w:r w:rsidRPr="002150D0">
        <w:t xml:space="preserve">lub literowo-cyfrowym </w:t>
      </w:r>
      <w:r w:rsidR="00525BF6" w:rsidRPr="002150D0">
        <w:t>wyróżniającym go spośród innych terenów</w:t>
      </w:r>
      <w:r w:rsidR="006500F7" w:rsidRPr="002150D0">
        <w:t>;</w:t>
      </w:r>
    </w:p>
    <w:p w14:paraId="1D54EDE5" w14:textId="77777777" w:rsidR="007C0E79" w:rsidRPr="002150D0" w:rsidRDefault="007C0E79" w:rsidP="007C0E79">
      <w:pPr>
        <w:pStyle w:val="Tekstpodstawowy"/>
        <w:tabs>
          <w:tab w:val="left" w:pos="284"/>
        </w:tabs>
        <w:jc w:val="both"/>
      </w:pPr>
    </w:p>
    <w:p w14:paraId="5E372C34" w14:textId="77777777" w:rsidR="007C0E79" w:rsidRPr="002150D0" w:rsidRDefault="007C0E79" w:rsidP="00C86051">
      <w:pPr>
        <w:pStyle w:val="Tekstpodstawowy"/>
        <w:numPr>
          <w:ilvl w:val="0"/>
          <w:numId w:val="53"/>
        </w:numPr>
        <w:tabs>
          <w:tab w:val="left" w:pos="284"/>
        </w:tabs>
        <w:jc w:val="both"/>
      </w:pPr>
      <w:r w:rsidRPr="002150D0">
        <w:rPr>
          <w:b/>
        </w:rPr>
        <w:t>działce –</w:t>
      </w:r>
      <w:r w:rsidRPr="002150D0">
        <w:t xml:space="preserve"> należy przez to rozumieć działkę budowlaną, której wielkość, cechy geometryczne, dostęp do drogi publicznej</w:t>
      </w:r>
      <w:r w:rsidR="00675247" w:rsidRPr="002150D0">
        <w:t xml:space="preserve"> </w:t>
      </w:r>
      <w:r w:rsidRPr="002150D0">
        <w:t>oraz wyposażenie w urządzenia infrastruktury technicznej umożliwiają</w:t>
      </w:r>
      <w:r w:rsidR="0089076A" w:rsidRPr="002150D0">
        <w:t xml:space="preserve"> prawidłowe i racjonalne korzystanie z budynków i</w:t>
      </w:r>
      <w:r w:rsidR="00675247" w:rsidRPr="002150D0">
        <w:t xml:space="preserve"> </w:t>
      </w:r>
      <w:r w:rsidR="0089076A" w:rsidRPr="002150D0">
        <w:t>urządzeń oraz umożliwia jej zabudowę zgodnie z ustaleniami planu.</w:t>
      </w:r>
    </w:p>
    <w:p w14:paraId="05A7A1B5" w14:textId="77777777" w:rsidR="00525BF6" w:rsidRPr="002150D0" w:rsidRDefault="00525BF6">
      <w:pPr>
        <w:pStyle w:val="Tekstpodstawowy"/>
        <w:tabs>
          <w:tab w:val="clear" w:pos="142"/>
          <w:tab w:val="left" w:pos="284"/>
          <w:tab w:val="left" w:pos="426"/>
        </w:tabs>
        <w:ind w:left="142"/>
        <w:jc w:val="both"/>
      </w:pPr>
    </w:p>
    <w:p w14:paraId="0AF355EE" w14:textId="77777777" w:rsidR="00281486" w:rsidRPr="002150D0" w:rsidRDefault="00525BF6" w:rsidP="00C86051">
      <w:pPr>
        <w:pStyle w:val="Tekstpodstawowy"/>
        <w:numPr>
          <w:ilvl w:val="0"/>
          <w:numId w:val="53"/>
        </w:numPr>
        <w:tabs>
          <w:tab w:val="left" w:pos="284"/>
        </w:tabs>
        <w:jc w:val="both"/>
      </w:pPr>
      <w:r w:rsidRPr="002150D0">
        <w:rPr>
          <w:b/>
        </w:rPr>
        <w:t>nieprzekraczalnej linii zabudowy</w:t>
      </w:r>
      <w:r w:rsidRPr="002150D0">
        <w:t xml:space="preserve"> – należy przez to rozumieć linię wyznaczoną na rysunku planu, poza którą nie wolno</w:t>
      </w:r>
      <w:r w:rsidR="00675247" w:rsidRPr="002150D0">
        <w:t xml:space="preserve"> </w:t>
      </w:r>
      <w:r w:rsidRPr="002150D0">
        <w:t>wyprowadzić płaszczyzny elewacji nowo</w:t>
      </w:r>
      <w:r w:rsidR="00675247" w:rsidRPr="002150D0">
        <w:t xml:space="preserve"> </w:t>
      </w:r>
      <w:r w:rsidRPr="002150D0">
        <w:t>realizowanych budynków,</w:t>
      </w:r>
      <w:r w:rsidR="00675247" w:rsidRPr="002150D0">
        <w:t xml:space="preserve"> </w:t>
      </w:r>
      <w:r w:rsidR="00A32FB8" w:rsidRPr="002150D0">
        <w:t xml:space="preserve">wraz z ewentualnymi podcieniami, a nie dotyczą </w:t>
      </w:r>
      <w:r w:rsidR="002B57BD" w:rsidRPr="002150D0">
        <w:t xml:space="preserve">one </w:t>
      </w:r>
      <w:r w:rsidR="00A32FB8" w:rsidRPr="002150D0">
        <w:t>takich elementów jak: balkony, tarasy, wykusze, schody zewnętrzne, gzymsy, pochylnie</w:t>
      </w:r>
      <w:r w:rsidR="006E4B51" w:rsidRPr="002150D0">
        <w:t>;</w:t>
      </w:r>
    </w:p>
    <w:p w14:paraId="34342F47" w14:textId="77777777" w:rsidR="00615FAD" w:rsidRPr="002150D0" w:rsidRDefault="00615FAD" w:rsidP="005D2F83">
      <w:pPr>
        <w:pStyle w:val="Tekstpodstawowy"/>
        <w:tabs>
          <w:tab w:val="left" w:pos="284"/>
        </w:tabs>
        <w:jc w:val="both"/>
      </w:pPr>
    </w:p>
    <w:p w14:paraId="510689E3" w14:textId="77777777" w:rsidR="00546A7C" w:rsidRPr="002150D0" w:rsidRDefault="00546A7C" w:rsidP="00EB5A39">
      <w:pPr>
        <w:tabs>
          <w:tab w:val="left" w:pos="0"/>
        </w:tabs>
        <w:ind w:left="142"/>
        <w:rPr>
          <w:rFonts w:ascii="Arial" w:hAnsi="Arial"/>
          <w:sz w:val="18"/>
        </w:rPr>
      </w:pPr>
    </w:p>
    <w:p w14:paraId="02E4B42B" w14:textId="77777777" w:rsidR="00B45A94" w:rsidRPr="002150D0" w:rsidRDefault="00546A7C" w:rsidP="006F38F9">
      <w:pPr>
        <w:pStyle w:val="Tekstpodstawowy"/>
        <w:numPr>
          <w:ilvl w:val="0"/>
          <w:numId w:val="53"/>
        </w:numPr>
        <w:tabs>
          <w:tab w:val="left" w:pos="284"/>
        </w:tabs>
        <w:jc w:val="both"/>
      </w:pPr>
      <w:r w:rsidRPr="002150D0">
        <w:rPr>
          <w:b/>
        </w:rPr>
        <w:t xml:space="preserve">powierzchni biologicznie </w:t>
      </w:r>
      <w:proofErr w:type="spellStart"/>
      <w:r w:rsidRPr="002150D0">
        <w:rPr>
          <w:b/>
        </w:rPr>
        <w:t>czynnej</w:t>
      </w:r>
      <w:r w:rsidR="00FF2176" w:rsidRPr="002150D0">
        <w:t>-</w:t>
      </w:r>
      <w:r w:rsidRPr="002150D0">
        <w:t>należy</w:t>
      </w:r>
      <w:proofErr w:type="spellEnd"/>
      <w:r w:rsidRPr="002150D0">
        <w:t xml:space="preserve"> przez </w:t>
      </w:r>
      <w:r w:rsidR="00645D94" w:rsidRPr="002150D0">
        <w:t>to rozumieć powierzchnie terenu trwale pokryte</w:t>
      </w:r>
      <w:r w:rsidRPr="002150D0">
        <w:t xml:space="preserve"> roślinnością  </w:t>
      </w:r>
      <w:r w:rsidR="003437C5" w:rsidRPr="002150D0">
        <w:t>oraz wodę powierzchniową na działce budowlanej a także 50% sumy nawierzchni tarasów i stropodachów, urządzonych jako stałe trawniki lub kwietniki na podłożu zapewniającym ich naturalną wegetację o powi</w:t>
      </w:r>
      <w:r w:rsidR="006E4B51" w:rsidRPr="002150D0">
        <w:t>erzchni nie mniejszej niż 10 m2;</w:t>
      </w:r>
    </w:p>
    <w:p w14:paraId="1AE07BE9" w14:textId="77777777" w:rsidR="0089076A" w:rsidRPr="002150D0" w:rsidRDefault="0089076A" w:rsidP="003047B0">
      <w:pPr>
        <w:tabs>
          <w:tab w:val="left" w:pos="0"/>
        </w:tabs>
        <w:ind w:left="284"/>
        <w:rPr>
          <w:rFonts w:ascii="Arial" w:hAnsi="Arial"/>
          <w:sz w:val="18"/>
        </w:rPr>
      </w:pPr>
    </w:p>
    <w:p w14:paraId="30FE6C85" w14:textId="77777777" w:rsidR="00642573" w:rsidRPr="002150D0" w:rsidRDefault="00FF2176" w:rsidP="00C86051">
      <w:pPr>
        <w:pStyle w:val="Tekstpodstawowy"/>
        <w:numPr>
          <w:ilvl w:val="0"/>
          <w:numId w:val="53"/>
        </w:numPr>
        <w:tabs>
          <w:tab w:val="left" w:pos="284"/>
        </w:tabs>
        <w:jc w:val="both"/>
        <w:rPr>
          <w:b/>
        </w:rPr>
      </w:pPr>
      <w:r w:rsidRPr="002150D0">
        <w:rPr>
          <w:b/>
        </w:rPr>
        <w:t>powierzchni zabudowy</w:t>
      </w:r>
      <w:r w:rsidRPr="002150D0">
        <w:t xml:space="preserve">- należy przez to rozumieć sumę powierzchni zabudowy wszystkich budynków zlokalizowanych na działce budowlanej, </w:t>
      </w:r>
      <w:r w:rsidR="00C261D9" w:rsidRPr="002150D0">
        <w:t xml:space="preserve">lub określonym terenie </w:t>
      </w:r>
      <w:r w:rsidRPr="002150D0">
        <w:t>liczonej po ich zewnętrznym obrysie murów</w:t>
      </w:r>
      <w:r w:rsidR="00645D94" w:rsidRPr="002150D0">
        <w:t>,</w:t>
      </w:r>
      <w:r w:rsidRPr="002150D0">
        <w:t xml:space="preserve"> lub obudowy ścian przyziemia, a w przypadku </w:t>
      </w:r>
      <w:proofErr w:type="spellStart"/>
      <w:r w:rsidRPr="002150D0">
        <w:t>nadwieszeń</w:t>
      </w:r>
      <w:proofErr w:type="spellEnd"/>
      <w:r w:rsidRPr="002150D0">
        <w:t>, podcieni z podporami, przejazdów – po obrysie wyższych kondygnacji</w:t>
      </w:r>
      <w:r w:rsidR="003047B0" w:rsidRPr="002150D0">
        <w:t xml:space="preserve"> łącznie z nawierzchniami utwardzonymi dojść i dojazdów, parkingów i placów;</w:t>
      </w:r>
      <w:r w:rsidRPr="002150D0">
        <w:t>.</w:t>
      </w:r>
    </w:p>
    <w:p w14:paraId="2B95F0C0" w14:textId="77777777" w:rsidR="003E6BB2" w:rsidRPr="002150D0" w:rsidRDefault="003E6BB2" w:rsidP="003E6BB2">
      <w:pPr>
        <w:pStyle w:val="Tekstpodstawowy"/>
        <w:tabs>
          <w:tab w:val="left" w:pos="284"/>
        </w:tabs>
        <w:ind w:left="284"/>
        <w:jc w:val="both"/>
        <w:rPr>
          <w:b/>
        </w:rPr>
      </w:pPr>
    </w:p>
    <w:p w14:paraId="3241C5B3" w14:textId="77777777" w:rsidR="003E6BB2" w:rsidRPr="002150D0" w:rsidRDefault="005F0382" w:rsidP="00C86051">
      <w:pPr>
        <w:pStyle w:val="Tekstpodstawowy"/>
        <w:numPr>
          <w:ilvl w:val="0"/>
          <w:numId w:val="53"/>
        </w:numPr>
        <w:tabs>
          <w:tab w:val="left" w:pos="284"/>
        </w:tabs>
        <w:jc w:val="both"/>
      </w:pPr>
      <w:r w:rsidRPr="002150D0">
        <w:rPr>
          <w:b/>
        </w:rPr>
        <w:t xml:space="preserve">zieleni </w:t>
      </w:r>
      <w:r w:rsidR="005D3327" w:rsidRPr="002150D0">
        <w:rPr>
          <w:b/>
        </w:rPr>
        <w:t>urządzonej</w:t>
      </w:r>
      <w:r w:rsidR="003E6BB2" w:rsidRPr="002150D0">
        <w:rPr>
          <w:b/>
        </w:rPr>
        <w:t xml:space="preserve"> – </w:t>
      </w:r>
      <w:r w:rsidR="003E6BB2" w:rsidRPr="002150D0">
        <w:t>należy przez to rozumieć zieleń komponowaną pod kątem izolacji akustycznej, oraz ograniczenia</w:t>
      </w:r>
      <w:r w:rsidR="00675247" w:rsidRPr="002150D0">
        <w:t xml:space="preserve"> </w:t>
      </w:r>
      <w:r w:rsidR="003E6BB2" w:rsidRPr="002150D0">
        <w:t>rozprzestrzeniania się zanieczyszczeń oddzielającą funkcjonalnie i optycznie tereny o różnych funkcjach, stanowiącej pas</w:t>
      </w:r>
      <w:r w:rsidR="00997273" w:rsidRPr="002150D0">
        <w:t xml:space="preserve"> </w:t>
      </w:r>
      <w:r w:rsidR="003E6BB2" w:rsidRPr="002150D0">
        <w:t xml:space="preserve">zieleni o zróżnicowanych </w:t>
      </w:r>
      <w:proofErr w:type="spellStart"/>
      <w:r w:rsidR="003E6BB2" w:rsidRPr="002150D0">
        <w:t>nasadzeniach</w:t>
      </w:r>
      <w:proofErr w:type="spellEnd"/>
      <w:r w:rsidR="003E6BB2" w:rsidRPr="002150D0">
        <w:t xml:space="preserve"> drzew i krzewów;</w:t>
      </w:r>
    </w:p>
    <w:p w14:paraId="204A369A" w14:textId="77777777" w:rsidR="00367A05" w:rsidRPr="002150D0" w:rsidRDefault="00367A05" w:rsidP="003E6BB2">
      <w:pPr>
        <w:pStyle w:val="Tekstpodstawowy"/>
        <w:tabs>
          <w:tab w:val="left" w:pos="284"/>
        </w:tabs>
        <w:jc w:val="both"/>
      </w:pPr>
    </w:p>
    <w:p w14:paraId="5A1D6BDD" w14:textId="77777777" w:rsidR="00367A05" w:rsidRPr="002150D0" w:rsidRDefault="00367A05" w:rsidP="00C86051">
      <w:pPr>
        <w:pStyle w:val="Tekstpodstawowy"/>
        <w:numPr>
          <w:ilvl w:val="0"/>
          <w:numId w:val="53"/>
        </w:numPr>
        <w:tabs>
          <w:tab w:val="left" w:pos="284"/>
        </w:tabs>
        <w:jc w:val="both"/>
      </w:pPr>
      <w:r w:rsidRPr="002150D0">
        <w:rPr>
          <w:b/>
        </w:rPr>
        <w:t xml:space="preserve">wskaźniku intensywności zabudowy </w:t>
      </w:r>
      <w:r w:rsidRPr="002150D0">
        <w:t>– należy przez to rozumieć</w:t>
      </w:r>
      <w:r w:rsidR="00045055" w:rsidRPr="002150D0">
        <w:t xml:space="preserve"> stosunek </w:t>
      </w:r>
      <w:r w:rsidRPr="002150D0">
        <w:t xml:space="preserve"> sumy</w:t>
      </w:r>
      <w:r w:rsidR="00045055" w:rsidRPr="002150D0">
        <w:t xml:space="preserve"> powierzchni całkowitych</w:t>
      </w:r>
      <w:r w:rsidRPr="002150D0">
        <w:t xml:space="preserve"> wszystkich</w:t>
      </w:r>
      <w:r w:rsidR="00675247" w:rsidRPr="002150D0">
        <w:t xml:space="preserve"> </w:t>
      </w:r>
      <w:r w:rsidR="00045055" w:rsidRPr="002150D0">
        <w:t xml:space="preserve">kondygnacji nadziemnych </w:t>
      </w:r>
      <w:r w:rsidRPr="002150D0">
        <w:t xml:space="preserve"> budynków na danym terenie</w:t>
      </w:r>
      <w:r w:rsidR="00045055" w:rsidRPr="002150D0">
        <w:t xml:space="preserve"> mierzonych w zewnętrznym obrysie ich rzutów</w:t>
      </w:r>
      <w:r w:rsidR="00675247" w:rsidRPr="002150D0">
        <w:t xml:space="preserve"> </w:t>
      </w:r>
      <w:r w:rsidR="00045055" w:rsidRPr="002150D0">
        <w:t>do powierzchni tej</w:t>
      </w:r>
      <w:r w:rsidR="00675247" w:rsidRPr="002150D0">
        <w:t xml:space="preserve"> </w:t>
      </w:r>
      <w:r w:rsidR="00045055" w:rsidRPr="002150D0">
        <w:t>działki budowlanej, w przypadku urządzeń fotowoltaicznych montowanych bezpośrednio na gruncie należy przez to</w:t>
      </w:r>
      <w:r w:rsidR="00675247" w:rsidRPr="002150D0">
        <w:t xml:space="preserve"> </w:t>
      </w:r>
      <w:r w:rsidR="00045055" w:rsidRPr="002150D0">
        <w:t>rozumieć wskaźnik powierzchni całkowitej zajętej przez te urządzenia do powierzchni działki budowlanej lub terenu.</w:t>
      </w:r>
    </w:p>
    <w:p w14:paraId="35BFE6C9" w14:textId="77777777" w:rsidR="00177776" w:rsidRPr="002150D0" w:rsidRDefault="00177776" w:rsidP="00177776">
      <w:pPr>
        <w:pStyle w:val="Akapitzlist"/>
        <w:rPr>
          <w:b/>
        </w:rPr>
      </w:pPr>
    </w:p>
    <w:p w14:paraId="1E057D45" w14:textId="77777777" w:rsidR="00177776" w:rsidRPr="002150D0" w:rsidRDefault="00740310" w:rsidP="00C86051">
      <w:pPr>
        <w:pStyle w:val="Tekstpodstawowy"/>
        <w:numPr>
          <w:ilvl w:val="0"/>
          <w:numId w:val="53"/>
        </w:numPr>
        <w:tabs>
          <w:tab w:val="left" w:pos="284"/>
        </w:tabs>
        <w:jc w:val="both"/>
      </w:pPr>
      <w:r w:rsidRPr="002150D0">
        <w:rPr>
          <w:b/>
        </w:rPr>
        <w:t xml:space="preserve">powierzchni całkowitej budynku – </w:t>
      </w:r>
      <w:r w:rsidRPr="002150D0">
        <w:t>przyjmowanej do ustalenia wskaźnika intensywności zabudowy – należy przez to</w:t>
      </w:r>
      <w:r w:rsidR="00675247" w:rsidRPr="002150D0">
        <w:t xml:space="preserve"> </w:t>
      </w:r>
      <w:r w:rsidRPr="002150D0">
        <w:t>rozumieć sumę powier</w:t>
      </w:r>
      <w:r w:rsidR="001F5AFE" w:rsidRPr="002150D0">
        <w:t>z</w:t>
      </w:r>
      <w:r w:rsidRPr="002150D0">
        <w:t>chni całkowitych wszystkich kondygnacji</w:t>
      </w:r>
      <w:r w:rsidR="001F5AFE" w:rsidRPr="002150D0">
        <w:t xml:space="preserve"> budynku z wyłączeniem całości lub części kondygnacji</w:t>
      </w:r>
      <w:r w:rsidR="00675247" w:rsidRPr="002150D0">
        <w:t xml:space="preserve"> </w:t>
      </w:r>
      <w:r w:rsidR="001F5AFE" w:rsidRPr="002150D0">
        <w:t>przykrytych stropem który znajduje się w całości poniżej poziomu terenu oraz kondygnacji technicznych, nieużytkowanych</w:t>
      </w:r>
      <w:r w:rsidR="00675247" w:rsidRPr="002150D0">
        <w:t xml:space="preserve"> </w:t>
      </w:r>
      <w:r w:rsidR="001F5AFE" w:rsidRPr="002150D0">
        <w:t>poddaszy, tarasów i tarasów na dachach;</w:t>
      </w:r>
    </w:p>
    <w:p w14:paraId="53A38826" w14:textId="77777777" w:rsidR="00086AFC" w:rsidRPr="002150D0" w:rsidRDefault="00086AFC" w:rsidP="00177776">
      <w:pPr>
        <w:pStyle w:val="Tekstpodstawowy"/>
        <w:tabs>
          <w:tab w:val="left" w:pos="284"/>
        </w:tabs>
        <w:jc w:val="both"/>
      </w:pPr>
    </w:p>
    <w:p w14:paraId="43AAE99A" w14:textId="77777777" w:rsidR="003923BB" w:rsidRPr="002150D0" w:rsidRDefault="003923BB" w:rsidP="00C86051">
      <w:pPr>
        <w:pStyle w:val="Tekstpodstawowy"/>
        <w:numPr>
          <w:ilvl w:val="0"/>
          <w:numId w:val="53"/>
        </w:numPr>
        <w:tabs>
          <w:tab w:val="left" w:pos="284"/>
        </w:tabs>
        <w:jc w:val="both"/>
      </w:pPr>
      <w:r w:rsidRPr="002150D0">
        <w:rPr>
          <w:b/>
        </w:rPr>
        <w:t>przeznaczenie podstawowe –</w:t>
      </w:r>
      <w:r w:rsidRPr="002150D0">
        <w:t xml:space="preserve"> należy przez to rozumieć takie przeznaczenie, które obowiązuje na danym terenie,</w:t>
      </w:r>
    </w:p>
    <w:p w14:paraId="0ED0A3F2" w14:textId="77777777" w:rsidR="003923BB" w:rsidRPr="002150D0" w:rsidRDefault="003923BB" w:rsidP="00C86051">
      <w:pPr>
        <w:pStyle w:val="Tekstpodstawowy"/>
        <w:tabs>
          <w:tab w:val="left" w:pos="284"/>
        </w:tabs>
        <w:ind w:left="720"/>
        <w:jc w:val="both"/>
      </w:pPr>
      <w:r w:rsidRPr="002150D0">
        <w:t>wyznaczonym liniami rozgraniczającymi;</w:t>
      </w:r>
    </w:p>
    <w:p w14:paraId="752E3D13" w14:textId="77777777" w:rsidR="003923BB" w:rsidRPr="002150D0" w:rsidRDefault="003923BB" w:rsidP="00177776">
      <w:pPr>
        <w:pStyle w:val="Tekstpodstawowy"/>
        <w:tabs>
          <w:tab w:val="left" w:pos="284"/>
        </w:tabs>
        <w:jc w:val="both"/>
      </w:pPr>
    </w:p>
    <w:p w14:paraId="09E9EAA8" w14:textId="77777777" w:rsidR="003923BB" w:rsidRPr="002150D0" w:rsidRDefault="003923BB" w:rsidP="00C86051">
      <w:pPr>
        <w:pStyle w:val="Tekstpodstawowy"/>
        <w:numPr>
          <w:ilvl w:val="0"/>
          <w:numId w:val="53"/>
        </w:numPr>
        <w:tabs>
          <w:tab w:val="left" w:pos="284"/>
        </w:tabs>
        <w:jc w:val="both"/>
      </w:pPr>
      <w:r w:rsidRPr="002150D0">
        <w:rPr>
          <w:b/>
        </w:rPr>
        <w:t xml:space="preserve">przeznaczenie dopuszczalne – </w:t>
      </w:r>
      <w:r w:rsidRPr="002150D0">
        <w:t>należy przez to rozumieć przeznaczenie inne niż podstawowe, które uzupełniają lub</w:t>
      </w:r>
      <w:r w:rsidR="00675247" w:rsidRPr="002150D0">
        <w:t xml:space="preserve"> </w:t>
      </w:r>
      <w:r w:rsidRPr="002150D0">
        <w:t>wzbogacają przeznaczenie podstawowe;</w:t>
      </w:r>
    </w:p>
    <w:p w14:paraId="6DDBE01B" w14:textId="77777777" w:rsidR="003469BD" w:rsidRPr="002150D0" w:rsidRDefault="003469BD" w:rsidP="00177776">
      <w:pPr>
        <w:pStyle w:val="Tekstpodstawowy"/>
        <w:tabs>
          <w:tab w:val="left" w:pos="284"/>
        </w:tabs>
        <w:jc w:val="both"/>
      </w:pPr>
    </w:p>
    <w:p w14:paraId="27316B0A" w14:textId="77777777" w:rsidR="003469BD" w:rsidRPr="002150D0" w:rsidRDefault="003469BD" w:rsidP="00C86051">
      <w:pPr>
        <w:pStyle w:val="Tekstpodstawowy"/>
        <w:numPr>
          <w:ilvl w:val="0"/>
          <w:numId w:val="53"/>
        </w:numPr>
        <w:tabs>
          <w:tab w:val="left" w:pos="284"/>
        </w:tabs>
        <w:jc w:val="both"/>
      </w:pPr>
      <w:r w:rsidRPr="002150D0">
        <w:rPr>
          <w:b/>
        </w:rPr>
        <w:t xml:space="preserve">przepisach odrębnych – </w:t>
      </w:r>
      <w:r w:rsidRPr="002150D0">
        <w:t>należy przez to rozumieć przepisy ustaw wraz z aktami wykonawczymi.</w:t>
      </w:r>
    </w:p>
    <w:p w14:paraId="2DE42298" w14:textId="77777777" w:rsidR="003469BD" w:rsidRPr="002150D0" w:rsidRDefault="003469BD" w:rsidP="00177776">
      <w:pPr>
        <w:pStyle w:val="Tekstpodstawowy"/>
        <w:tabs>
          <w:tab w:val="left" w:pos="284"/>
        </w:tabs>
        <w:jc w:val="both"/>
      </w:pPr>
    </w:p>
    <w:p w14:paraId="240FF165" w14:textId="77777777" w:rsidR="003469BD" w:rsidRPr="002150D0" w:rsidRDefault="00F94B5D" w:rsidP="00C86051">
      <w:pPr>
        <w:pStyle w:val="Tekstpodstawowy"/>
        <w:numPr>
          <w:ilvl w:val="0"/>
          <w:numId w:val="53"/>
        </w:numPr>
        <w:tabs>
          <w:tab w:val="left" w:pos="284"/>
        </w:tabs>
        <w:jc w:val="both"/>
      </w:pPr>
      <w:r w:rsidRPr="002150D0">
        <w:rPr>
          <w:b/>
        </w:rPr>
        <w:t>obsługa techniczna miasta</w:t>
      </w:r>
      <w:r w:rsidR="003469BD" w:rsidRPr="002150D0">
        <w:rPr>
          <w:b/>
        </w:rPr>
        <w:t xml:space="preserve"> – </w:t>
      </w:r>
      <w:r w:rsidR="003469BD" w:rsidRPr="002150D0">
        <w:t xml:space="preserve">należy przez to rozumieć </w:t>
      </w:r>
      <w:r w:rsidRPr="002150D0">
        <w:t xml:space="preserve"> wszelkie zagospodarowanie, zabudowę</w:t>
      </w:r>
      <w:r w:rsidR="009C4F91" w:rsidRPr="002150D0">
        <w:t>,</w:t>
      </w:r>
      <w:r w:rsidRPr="002150D0">
        <w:t xml:space="preserve"> urządzenia</w:t>
      </w:r>
      <w:r w:rsidR="00675247" w:rsidRPr="002150D0">
        <w:t xml:space="preserve"> </w:t>
      </w:r>
      <w:r w:rsidRPr="002150D0">
        <w:t xml:space="preserve">infrastruktury </w:t>
      </w:r>
      <w:r w:rsidR="009C4F91" w:rsidRPr="002150D0">
        <w:t>technicznej oraz inne</w:t>
      </w:r>
      <w:r w:rsidRPr="002150D0">
        <w:t xml:space="preserve"> obiekty techniczne niezbędne do prawidłowego zaspokajania potrzeb mieszkańców.</w:t>
      </w:r>
    </w:p>
    <w:p w14:paraId="12AC70CF" w14:textId="77777777" w:rsidR="00CD14E3" w:rsidRPr="002150D0" w:rsidRDefault="00CD14E3" w:rsidP="00177776">
      <w:pPr>
        <w:pStyle w:val="Tekstpodstawowy"/>
        <w:tabs>
          <w:tab w:val="left" w:pos="284"/>
        </w:tabs>
        <w:jc w:val="both"/>
      </w:pPr>
    </w:p>
    <w:p w14:paraId="7C7062C1" w14:textId="77777777" w:rsidR="00B108B2" w:rsidRPr="002150D0" w:rsidRDefault="00B108B2" w:rsidP="00C86051">
      <w:pPr>
        <w:pStyle w:val="Tekstpodstawowy"/>
        <w:numPr>
          <w:ilvl w:val="0"/>
          <w:numId w:val="53"/>
        </w:numPr>
        <w:tabs>
          <w:tab w:val="left" w:pos="284"/>
        </w:tabs>
        <w:jc w:val="both"/>
      </w:pPr>
      <w:r w:rsidRPr="002150D0">
        <w:rPr>
          <w:b/>
        </w:rPr>
        <w:t>usługach nieuciążliwych –</w:t>
      </w:r>
      <w:r w:rsidRPr="002150D0">
        <w:t xml:space="preserve"> należy przez to rozumieć działalność o charakterze nieprodukcyjnym,</w:t>
      </w:r>
      <w:r w:rsidR="00675247" w:rsidRPr="002150D0">
        <w:t xml:space="preserve"> </w:t>
      </w:r>
      <w:r w:rsidRPr="002150D0">
        <w:t>ogólnospołeczną lub</w:t>
      </w:r>
      <w:r w:rsidR="00675247" w:rsidRPr="002150D0">
        <w:t xml:space="preserve"> </w:t>
      </w:r>
      <w:r w:rsidRPr="002150D0">
        <w:t xml:space="preserve">komercyjną, której celem jest zaspokojenie </w:t>
      </w:r>
      <w:r w:rsidR="009C5B1E" w:rsidRPr="002150D0">
        <w:t>potrzeb</w:t>
      </w:r>
      <w:r w:rsidR="00C86051" w:rsidRPr="002150D0">
        <w:t xml:space="preserve"> </w:t>
      </w:r>
      <w:r w:rsidRPr="002150D0">
        <w:t>ludności, nie zaliczaną do przedsięwzięć mogąc</w:t>
      </w:r>
      <w:r w:rsidR="009F7D7B" w:rsidRPr="002150D0">
        <w:t xml:space="preserve">ych </w:t>
      </w:r>
      <w:r w:rsidRPr="002150D0">
        <w:t>zawsze znacząco, oraz</w:t>
      </w:r>
      <w:r w:rsidR="006D379A" w:rsidRPr="002150D0">
        <w:t xml:space="preserve"> </w:t>
      </w:r>
      <w:r w:rsidRPr="002150D0">
        <w:t>potencjalnie znacząco oddział</w:t>
      </w:r>
      <w:r w:rsidR="009C5B1E" w:rsidRPr="002150D0">
        <w:t>ujących</w:t>
      </w:r>
      <w:r w:rsidRPr="002150D0">
        <w:t xml:space="preserve"> na środowisko</w:t>
      </w:r>
      <w:r w:rsidR="00CD14E3" w:rsidRPr="002150D0">
        <w:t>, o których mowa w przepisach odrębnych.</w:t>
      </w:r>
    </w:p>
    <w:p w14:paraId="7E8970BC" w14:textId="77777777" w:rsidR="00086AFC" w:rsidRPr="002150D0" w:rsidRDefault="00086AFC" w:rsidP="00177776">
      <w:pPr>
        <w:pStyle w:val="Tekstpodstawowy"/>
        <w:tabs>
          <w:tab w:val="left" w:pos="284"/>
        </w:tabs>
        <w:jc w:val="both"/>
      </w:pPr>
    </w:p>
    <w:p w14:paraId="79B6C86A" w14:textId="77777777" w:rsidR="00250140" w:rsidRPr="002150D0" w:rsidRDefault="00D77A74" w:rsidP="003047C0">
      <w:pPr>
        <w:tabs>
          <w:tab w:val="left" w:pos="0"/>
        </w:tabs>
        <w:ind w:left="90"/>
        <w:jc w:val="center"/>
        <w:rPr>
          <w:rFonts w:ascii="Arial" w:hAnsi="Arial"/>
          <w:b/>
          <w:sz w:val="18"/>
        </w:rPr>
      </w:pPr>
      <w:r w:rsidRPr="002150D0">
        <w:rPr>
          <w:rFonts w:ascii="Arial" w:hAnsi="Arial"/>
          <w:b/>
          <w:sz w:val="18"/>
        </w:rPr>
        <w:t>Dział  II</w:t>
      </w:r>
    </w:p>
    <w:p w14:paraId="74338EE7" w14:textId="77777777" w:rsidR="00937C46" w:rsidRPr="002150D0" w:rsidRDefault="00D77A74" w:rsidP="00937C46">
      <w:pPr>
        <w:tabs>
          <w:tab w:val="left" w:pos="0"/>
        </w:tabs>
        <w:ind w:left="90"/>
        <w:jc w:val="center"/>
        <w:rPr>
          <w:rFonts w:ascii="Arial" w:hAnsi="Arial"/>
          <w:b/>
          <w:sz w:val="18"/>
        </w:rPr>
      </w:pPr>
      <w:r w:rsidRPr="002150D0">
        <w:rPr>
          <w:rFonts w:ascii="Arial" w:hAnsi="Arial"/>
          <w:b/>
          <w:sz w:val="18"/>
        </w:rPr>
        <w:t xml:space="preserve"> Ogólne </w:t>
      </w:r>
      <w:r w:rsidR="00250140" w:rsidRPr="002150D0">
        <w:rPr>
          <w:rFonts w:ascii="Arial" w:hAnsi="Arial"/>
          <w:b/>
          <w:sz w:val="18"/>
        </w:rPr>
        <w:t xml:space="preserve"> zasad</w:t>
      </w:r>
      <w:r w:rsidRPr="002150D0">
        <w:rPr>
          <w:rFonts w:ascii="Arial" w:hAnsi="Arial"/>
          <w:b/>
          <w:sz w:val="18"/>
        </w:rPr>
        <w:t>y zabudowy</w:t>
      </w:r>
      <w:r w:rsidR="002270FC" w:rsidRPr="002150D0">
        <w:rPr>
          <w:rFonts w:ascii="Arial" w:hAnsi="Arial"/>
          <w:b/>
          <w:sz w:val="18"/>
        </w:rPr>
        <w:t xml:space="preserve"> i </w:t>
      </w:r>
      <w:r w:rsidRPr="002150D0">
        <w:rPr>
          <w:rFonts w:ascii="Arial" w:hAnsi="Arial"/>
          <w:b/>
          <w:sz w:val="18"/>
        </w:rPr>
        <w:t>zagospodarowania terenu</w:t>
      </w:r>
    </w:p>
    <w:p w14:paraId="78FE329E" w14:textId="77777777" w:rsidR="00FA6E2D" w:rsidRPr="002150D0" w:rsidRDefault="00322943" w:rsidP="002270FC">
      <w:pPr>
        <w:tabs>
          <w:tab w:val="left" w:pos="0"/>
        </w:tabs>
        <w:ind w:left="90"/>
        <w:jc w:val="center"/>
        <w:rPr>
          <w:rFonts w:ascii="Arial" w:hAnsi="Arial"/>
          <w:b/>
          <w:sz w:val="18"/>
        </w:rPr>
      </w:pPr>
      <w:r w:rsidRPr="002150D0">
        <w:rPr>
          <w:rFonts w:ascii="Arial" w:hAnsi="Arial"/>
          <w:b/>
          <w:sz w:val="18"/>
        </w:rPr>
        <w:t>Rozdział 1.</w:t>
      </w:r>
    </w:p>
    <w:p w14:paraId="4AE8DD98" w14:textId="77777777" w:rsidR="00322943" w:rsidRPr="002150D0" w:rsidRDefault="00322943" w:rsidP="002270FC">
      <w:pPr>
        <w:tabs>
          <w:tab w:val="left" w:pos="0"/>
        </w:tabs>
        <w:ind w:left="90"/>
        <w:jc w:val="center"/>
        <w:rPr>
          <w:rFonts w:ascii="Arial" w:hAnsi="Arial"/>
          <w:b/>
          <w:sz w:val="18"/>
        </w:rPr>
      </w:pPr>
      <w:r w:rsidRPr="002150D0">
        <w:rPr>
          <w:rFonts w:ascii="Arial" w:hAnsi="Arial"/>
          <w:b/>
          <w:sz w:val="18"/>
        </w:rPr>
        <w:t>Przeznaczenie terenów oraz linie rozgraniczające tereny o różnym przeznaczeniu lub różnych zasadach zagospodarowania</w:t>
      </w:r>
    </w:p>
    <w:p w14:paraId="6289F658" w14:textId="77777777" w:rsidR="00937C46" w:rsidRPr="002150D0" w:rsidRDefault="00937C46" w:rsidP="009D4D4A">
      <w:pPr>
        <w:tabs>
          <w:tab w:val="left" w:pos="142"/>
        </w:tabs>
        <w:rPr>
          <w:rFonts w:ascii="Arial" w:hAnsi="Arial"/>
          <w:sz w:val="18"/>
        </w:rPr>
      </w:pPr>
    </w:p>
    <w:p w14:paraId="61BC7DE9" w14:textId="77777777" w:rsidR="00525BF6" w:rsidRPr="002150D0" w:rsidRDefault="006500F7" w:rsidP="00937C46">
      <w:pPr>
        <w:tabs>
          <w:tab w:val="left" w:pos="142"/>
          <w:tab w:val="left" w:pos="426"/>
          <w:tab w:val="left" w:pos="709"/>
        </w:tabs>
        <w:ind w:firstLine="284"/>
        <w:rPr>
          <w:rFonts w:ascii="Arial" w:hAnsi="Arial"/>
          <w:sz w:val="18"/>
        </w:rPr>
      </w:pPr>
      <w:r w:rsidRPr="002150D0">
        <w:rPr>
          <w:rFonts w:ascii="Arial" w:hAnsi="Arial"/>
          <w:b/>
          <w:sz w:val="18"/>
        </w:rPr>
        <w:t>§</w:t>
      </w:r>
      <w:r w:rsidR="008E1EE8" w:rsidRPr="002150D0">
        <w:rPr>
          <w:rFonts w:ascii="Arial" w:hAnsi="Arial"/>
          <w:b/>
          <w:sz w:val="18"/>
        </w:rPr>
        <w:t xml:space="preserve"> </w:t>
      </w:r>
      <w:r w:rsidR="00B379FF" w:rsidRPr="002150D0">
        <w:rPr>
          <w:rFonts w:ascii="Arial" w:hAnsi="Arial"/>
          <w:b/>
          <w:sz w:val="18"/>
        </w:rPr>
        <w:t>5</w:t>
      </w:r>
      <w:r w:rsidR="00666975" w:rsidRPr="002150D0">
        <w:rPr>
          <w:rFonts w:ascii="Arial" w:hAnsi="Arial"/>
          <w:b/>
          <w:sz w:val="18"/>
        </w:rPr>
        <w:t xml:space="preserve">. </w:t>
      </w:r>
      <w:r w:rsidR="00322943" w:rsidRPr="002150D0">
        <w:rPr>
          <w:rFonts w:ascii="Arial" w:hAnsi="Arial"/>
          <w:sz w:val="18"/>
        </w:rPr>
        <w:t xml:space="preserve">Ustala się podział obszaru objętego planem na tereny wydzielone liniami rozgraniczającymi oraz ich przeznaczenie oznaczone symbolami literowymi: </w:t>
      </w:r>
    </w:p>
    <w:p w14:paraId="17373BB9" w14:textId="77777777" w:rsidR="00525BF6" w:rsidRPr="002150D0" w:rsidRDefault="00525BF6" w:rsidP="00937C46">
      <w:pPr>
        <w:pStyle w:val="Tekstpodstawowy"/>
        <w:ind w:left="562"/>
        <w:jc w:val="both"/>
      </w:pPr>
    </w:p>
    <w:p w14:paraId="3CFAE726" w14:textId="77777777" w:rsidR="00322943" w:rsidRPr="002150D0" w:rsidRDefault="00B5271C" w:rsidP="00890C9E">
      <w:pPr>
        <w:pStyle w:val="Tekstpodstawowy"/>
        <w:numPr>
          <w:ilvl w:val="0"/>
          <w:numId w:val="4"/>
        </w:numPr>
        <w:tabs>
          <w:tab w:val="clear" w:pos="562"/>
        </w:tabs>
        <w:ind w:left="284" w:hanging="284"/>
        <w:jc w:val="both"/>
      </w:pPr>
      <w:r w:rsidRPr="002150D0">
        <w:rPr>
          <w:b/>
        </w:rPr>
        <w:t>ZN</w:t>
      </w:r>
      <w:r w:rsidR="009E4440" w:rsidRPr="002150D0">
        <w:rPr>
          <w:b/>
        </w:rPr>
        <w:t>/</w:t>
      </w:r>
      <w:proofErr w:type="spellStart"/>
      <w:r w:rsidR="009E4440" w:rsidRPr="002150D0">
        <w:rPr>
          <w:b/>
        </w:rPr>
        <w:t>Kw</w:t>
      </w:r>
      <w:proofErr w:type="spellEnd"/>
      <w:r w:rsidR="00C5258A" w:rsidRPr="002150D0">
        <w:rPr>
          <w:b/>
        </w:rPr>
        <w:t xml:space="preserve"> -</w:t>
      </w:r>
      <w:r w:rsidR="00C2774F" w:rsidRPr="002150D0">
        <w:rPr>
          <w:b/>
        </w:rPr>
        <w:t xml:space="preserve"> </w:t>
      </w:r>
      <w:r w:rsidRPr="002150D0">
        <w:t>teren zieleni naturalnej</w:t>
      </w:r>
    </w:p>
    <w:p w14:paraId="00826677" w14:textId="77777777" w:rsidR="00C5258A" w:rsidRPr="002150D0" w:rsidRDefault="00322943" w:rsidP="00ED7C10">
      <w:pPr>
        <w:pStyle w:val="Tekstpodstawowy"/>
        <w:numPr>
          <w:ilvl w:val="0"/>
          <w:numId w:val="4"/>
        </w:numPr>
        <w:tabs>
          <w:tab w:val="clear" w:pos="562"/>
        </w:tabs>
        <w:ind w:left="284" w:hanging="284"/>
        <w:jc w:val="both"/>
      </w:pPr>
      <w:r w:rsidRPr="002150D0">
        <w:rPr>
          <w:b/>
        </w:rPr>
        <w:t>US</w:t>
      </w:r>
      <w:r w:rsidR="00E93FA9" w:rsidRPr="002150D0">
        <w:rPr>
          <w:b/>
        </w:rPr>
        <w:t xml:space="preserve">-  </w:t>
      </w:r>
      <w:r w:rsidR="00AF64F1" w:rsidRPr="002150D0">
        <w:t>teren urządzeń</w:t>
      </w:r>
      <w:r w:rsidRPr="002150D0">
        <w:t xml:space="preserve"> spor</w:t>
      </w:r>
      <w:r w:rsidR="00C5258A" w:rsidRPr="002150D0">
        <w:t>t</w:t>
      </w:r>
      <w:r w:rsidR="00AF64F1" w:rsidRPr="002150D0">
        <w:t>owych</w:t>
      </w:r>
    </w:p>
    <w:p w14:paraId="25A1858D" w14:textId="77777777" w:rsidR="00A05CF1" w:rsidRPr="002150D0" w:rsidRDefault="00E93FA9" w:rsidP="009E4440">
      <w:pPr>
        <w:pStyle w:val="Tekstpodstawowy"/>
        <w:numPr>
          <w:ilvl w:val="0"/>
          <w:numId w:val="4"/>
        </w:numPr>
        <w:tabs>
          <w:tab w:val="clear" w:pos="562"/>
        </w:tabs>
        <w:ind w:left="284" w:hanging="284"/>
        <w:jc w:val="both"/>
      </w:pPr>
      <w:r w:rsidRPr="002150D0">
        <w:rPr>
          <w:b/>
        </w:rPr>
        <w:t xml:space="preserve">ZL - </w:t>
      </w:r>
      <w:r w:rsidR="00F933AE" w:rsidRPr="002150D0">
        <w:rPr>
          <w:b/>
        </w:rPr>
        <w:t xml:space="preserve"> </w:t>
      </w:r>
      <w:r w:rsidR="00C5258A" w:rsidRPr="002150D0">
        <w:t xml:space="preserve">teren </w:t>
      </w:r>
      <w:r w:rsidR="009E4440" w:rsidRPr="002150D0">
        <w:t>zalesień</w:t>
      </w:r>
    </w:p>
    <w:p w14:paraId="408D2D0B" w14:textId="77777777" w:rsidR="009E4440" w:rsidRPr="002150D0" w:rsidRDefault="00B44230" w:rsidP="00732709">
      <w:pPr>
        <w:pStyle w:val="Tekstpodstawowy"/>
        <w:numPr>
          <w:ilvl w:val="0"/>
          <w:numId w:val="4"/>
        </w:numPr>
        <w:tabs>
          <w:tab w:val="clear" w:pos="562"/>
        </w:tabs>
        <w:ind w:left="284" w:hanging="284"/>
        <w:jc w:val="both"/>
      </w:pPr>
      <w:r w:rsidRPr="002150D0">
        <w:rPr>
          <w:b/>
        </w:rPr>
        <w:t xml:space="preserve">ZP </w:t>
      </w:r>
      <w:r w:rsidR="00E93FA9" w:rsidRPr="002150D0">
        <w:rPr>
          <w:b/>
        </w:rPr>
        <w:t xml:space="preserve">- </w:t>
      </w:r>
      <w:r w:rsidR="00F933AE" w:rsidRPr="002150D0">
        <w:t xml:space="preserve"> </w:t>
      </w:r>
      <w:r w:rsidR="00F5321E" w:rsidRPr="002150D0">
        <w:t>teren zieleni urządzonej</w:t>
      </w:r>
    </w:p>
    <w:p w14:paraId="11B712D1" w14:textId="6FD938CB" w:rsidR="008B752D" w:rsidRPr="002150D0" w:rsidRDefault="00BF717B" w:rsidP="000A0BD9">
      <w:pPr>
        <w:pStyle w:val="Tekstpodstawowy"/>
        <w:numPr>
          <w:ilvl w:val="0"/>
          <w:numId w:val="4"/>
        </w:numPr>
        <w:tabs>
          <w:tab w:val="clear" w:pos="562"/>
        </w:tabs>
        <w:ind w:left="284" w:hanging="284"/>
        <w:jc w:val="both"/>
      </w:pPr>
      <w:proofErr w:type="spellStart"/>
      <w:r w:rsidRPr="002150D0">
        <w:rPr>
          <w:b/>
        </w:rPr>
        <w:t>ZLr</w:t>
      </w:r>
      <w:proofErr w:type="spellEnd"/>
      <w:r w:rsidR="00E93FA9" w:rsidRPr="002150D0">
        <w:rPr>
          <w:b/>
        </w:rPr>
        <w:t>-</w:t>
      </w:r>
      <w:r w:rsidR="00F933AE" w:rsidRPr="002150D0">
        <w:rPr>
          <w:b/>
        </w:rPr>
        <w:t xml:space="preserve">  </w:t>
      </w:r>
      <w:r w:rsidR="000A0BD9" w:rsidRPr="002150D0">
        <w:t>teren zamkniętego składowiska odpadów komunalnych rekultywowanego w kierunku leśnym</w:t>
      </w:r>
    </w:p>
    <w:p w14:paraId="37599241" w14:textId="77777777" w:rsidR="00A37A3E" w:rsidRPr="002150D0" w:rsidRDefault="009E4440" w:rsidP="00890C9E">
      <w:pPr>
        <w:pStyle w:val="Tekstpodstawowy"/>
        <w:numPr>
          <w:ilvl w:val="0"/>
          <w:numId w:val="4"/>
        </w:numPr>
        <w:tabs>
          <w:tab w:val="clear" w:pos="562"/>
        </w:tabs>
        <w:ind w:left="284" w:hanging="284"/>
        <w:jc w:val="both"/>
      </w:pPr>
      <w:r w:rsidRPr="002150D0">
        <w:rPr>
          <w:b/>
        </w:rPr>
        <w:t>IT -</w:t>
      </w:r>
      <w:r w:rsidRPr="002150D0">
        <w:t xml:space="preserve"> </w:t>
      </w:r>
      <w:r w:rsidR="00F933AE" w:rsidRPr="002150D0">
        <w:t xml:space="preserve"> </w:t>
      </w:r>
      <w:r w:rsidR="00E93FA9" w:rsidRPr="002150D0">
        <w:t xml:space="preserve"> </w:t>
      </w:r>
      <w:r w:rsidRPr="002150D0">
        <w:t>teren</w:t>
      </w:r>
      <w:r w:rsidR="000C125C" w:rsidRPr="002150D0">
        <w:t xml:space="preserve"> obsługi technicznej miasta</w:t>
      </w:r>
    </w:p>
    <w:p w14:paraId="024C862F" w14:textId="77777777" w:rsidR="00A37A3E" w:rsidRPr="002150D0" w:rsidRDefault="00A37A3E" w:rsidP="00890C9E">
      <w:pPr>
        <w:pStyle w:val="Tekstpodstawowy"/>
        <w:numPr>
          <w:ilvl w:val="0"/>
          <w:numId w:val="4"/>
        </w:numPr>
        <w:tabs>
          <w:tab w:val="clear" w:pos="562"/>
        </w:tabs>
        <w:ind w:left="284" w:hanging="284"/>
        <w:jc w:val="both"/>
      </w:pPr>
      <w:r w:rsidRPr="002150D0">
        <w:rPr>
          <w:b/>
        </w:rPr>
        <w:t>P</w:t>
      </w:r>
      <w:r w:rsidR="00675247" w:rsidRPr="002150D0">
        <w:rPr>
          <w:b/>
        </w:rPr>
        <w:t xml:space="preserve"> - </w:t>
      </w:r>
      <w:r w:rsidR="00F933AE" w:rsidRPr="002150D0">
        <w:rPr>
          <w:b/>
        </w:rPr>
        <w:t xml:space="preserve">  </w:t>
      </w:r>
      <w:r w:rsidR="00E93FA9" w:rsidRPr="002150D0">
        <w:rPr>
          <w:b/>
        </w:rPr>
        <w:t xml:space="preserve"> </w:t>
      </w:r>
      <w:r w:rsidR="000C125C" w:rsidRPr="002150D0">
        <w:t xml:space="preserve">tereny </w:t>
      </w:r>
      <w:r w:rsidR="00A05CF1" w:rsidRPr="002150D0">
        <w:t xml:space="preserve">zabudowy </w:t>
      </w:r>
      <w:r w:rsidRPr="002150D0">
        <w:t xml:space="preserve"> pr</w:t>
      </w:r>
      <w:r w:rsidR="00A05CF1" w:rsidRPr="002150D0">
        <w:t>odukcyjnej</w:t>
      </w:r>
    </w:p>
    <w:p w14:paraId="4CC45FE3" w14:textId="77777777" w:rsidR="00B5271C" w:rsidRPr="002150D0" w:rsidRDefault="00ED7C10" w:rsidP="00890C9E">
      <w:pPr>
        <w:pStyle w:val="Tekstpodstawowy"/>
        <w:numPr>
          <w:ilvl w:val="0"/>
          <w:numId w:val="4"/>
        </w:numPr>
        <w:tabs>
          <w:tab w:val="clear" w:pos="562"/>
        </w:tabs>
        <w:ind w:left="284" w:hanging="284"/>
        <w:jc w:val="both"/>
      </w:pPr>
      <w:r w:rsidRPr="002150D0">
        <w:rPr>
          <w:b/>
        </w:rPr>
        <w:t>P</w:t>
      </w:r>
      <w:r w:rsidR="00395A92" w:rsidRPr="002150D0">
        <w:rPr>
          <w:b/>
        </w:rPr>
        <w:t>U</w:t>
      </w:r>
      <w:r w:rsidR="00F933AE" w:rsidRPr="002150D0">
        <w:rPr>
          <w:b/>
        </w:rPr>
        <w:t xml:space="preserve">- </w:t>
      </w:r>
      <w:r w:rsidR="00E93FA9" w:rsidRPr="002150D0">
        <w:rPr>
          <w:b/>
        </w:rPr>
        <w:t xml:space="preserve"> </w:t>
      </w:r>
      <w:r w:rsidR="00087308" w:rsidRPr="002150D0">
        <w:t>tere</w:t>
      </w:r>
      <w:r w:rsidR="001F072C" w:rsidRPr="002150D0">
        <w:t>n zabudowy produkcyjnej i usług</w:t>
      </w:r>
    </w:p>
    <w:p w14:paraId="249F64C1" w14:textId="77777777" w:rsidR="00A05CF1" w:rsidRPr="002150D0" w:rsidRDefault="00A05CF1" w:rsidP="00ED7C10">
      <w:pPr>
        <w:pStyle w:val="Tekstpodstawowy"/>
        <w:numPr>
          <w:ilvl w:val="0"/>
          <w:numId w:val="4"/>
        </w:numPr>
        <w:tabs>
          <w:tab w:val="clear" w:pos="562"/>
        </w:tabs>
        <w:ind w:left="284" w:hanging="284"/>
        <w:jc w:val="both"/>
      </w:pPr>
      <w:r w:rsidRPr="002150D0">
        <w:rPr>
          <w:b/>
        </w:rPr>
        <w:t>PP</w:t>
      </w:r>
      <w:r w:rsidR="00A37A3E" w:rsidRPr="002150D0">
        <w:rPr>
          <w:b/>
        </w:rPr>
        <w:t>-</w:t>
      </w:r>
      <w:r w:rsidR="00675247" w:rsidRPr="002150D0">
        <w:rPr>
          <w:b/>
        </w:rPr>
        <w:t xml:space="preserve"> </w:t>
      </w:r>
      <w:r w:rsidR="00E93FA9" w:rsidRPr="002150D0">
        <w:rPr>
          <w:b/>
        </w:rPr>
        <w:t xml:space="preserve">  </w:t>
      </w:r>
      <w:r w:rsidRPr="002150D0">
        <w:t>teren zabudowy przemysłowej</w:t>
      </w:r>
    </w:p>
    <w:p w14:paraId="11E91011" w14:textId="77777777" w:rsidR="008F7823" w:rsidRPr="002150D0" w:rsidRDefault="00F933AE" w:rsidP="00ED7C10">
      <w:pPr>
        <w:pStyle w:val="Tekstpodstawowy"/>
        <w:numPr>
          <w:ilvl w:val="0"/>
          <w:numId w:val="4"/>
        </w:numPr>
        <w:tabs>
          <w:tab w:val="clear" w:pos="562"/>
        </w:tabs>
        <w:ind w:left="284" w:hanging="284"/>
        <w:jc w:val="both"/>
      </w:pPr>
      <w:r w:rsidRPr="002150D0">
        <w:rPr>
          <w:b/>
        </w:rPr>
        <w:t xml:space="preserve">UH- </w:t>
      </w:r>
      <w:r w:rsidR="00E93FA9" w:rsidRPr="002150D0">
        <w:rPr>
          <w:b/>
        </w:rPr>
        <w:t xml:space="preserve"> </w:t>
      </w:r>
      <w:r w:rsidR="008F7823" w:rsidRPr="002150D0">
        <w:t>teren usług handlowych;</w:t>
      </w:r>
    </w:p>
    <w:p w14:paraId="351A0862" w14:textId="77777777" w:rsidR="0081438D" w:rsidRPr="002150D0" w:rsidRDefault="00F933AE" w:rsidP="003B5D11">
      <w:pPr>
        <w:pStyle w:val="Tekstpodstawowy"/>
        <w:numPr>
          <w:ilvl w:val="0"/>
          <w:numId w:val="4"/>
        </w:numPr>
        <w:tabs>
          <w:tab w:val="clear" w:pos="562"/>
        </w:tabs>
        <w:ind w:left="284" w:hanging="284"/>
        <w:jc w:val="both"/>
      </w:pPr>
      <w:r w:rsidRPr="002150D0">
        <w:rPr>
          <w:b/>
        </w:rPr>
        <w:t xml:space="preserve">UR- </w:t>
      </w:r>
      <w:r w:rsidR="00E93FA9" w:rsidRPr="002150D0">
        <w:rPr>
          <w:b/>
        </w:rPr>
        <w:t xml:space="preserve"> </w:t>
      </w:r>
      <w:r w:rsidR="001F072C" w:rsidRPr="002150D0">
        <w:t>teren usług rzemieślniczych</w:t>
      </w:r>
    </w:p>
    <w:p w14:paraId="42C077E2" w14:textId="77777777" w:rsidR="00C5258A" w:rsidRPr="002150D0" w:rsidRDefault="00F933AE" w:rsidP="00890C9E">
      <w:pPr>
        <w:pStyle w:val="Tekstpodstawowy"/>
        <w:numPr>
          <w:ilvl w:val="0"/>
          <w:numId w:val="4"/>
        </w:numPr>
        <w:tabs>
          <w:tab w:val="clear" w:pos="562"/>
        </w:tabs>
        <w:ind w:left="284" w:hanging="284"/>
        <w:jc w:val="both"/>
      </w:pPr>
      <w:r w:rsidRPr="002150D0">
        <w:rPr>
          <w:b/>
        </w:rPr>
        <w:t xml:space="preserve">U   - </w:t>
      </w:r>
      <w:r w:rsidR="00E93FA9" w:rsidRPr="002150D0">
        <w:rPr>
          <w:b/>
        </w:rPr>
        <w:t xml:space="preserve"> </w:t>
      </w:r>
      <w:r w:rsidR="00395A92" w:rsidRPr="002150D0">
        <w:t xml:space="preserve">tereny usług </w:t>
      </w:r>
      <w:r w:rsidR="00C1606E" w:rsidRPr="002150D0">
        <w:t>nieuciążliwych</w:t>
      </w:r>
    </w:p>
    <w:p w14:paraId="6CC40299" w14:textId="77777777" w:rsidR="0081438D" w:rsidRPr="002150D0" w:rsidRDefault="0081438D" w:rsidP="00890C9E">
      <w:pPr>
        <w:pStyle w:val="Tekstpodstawowy"/>
        <w:numPr>
          <w:ilvl w:val="0"/>
          <w:numId w:val="4"/>
        </w:numPr>
        <w:tabs>
          <w:tab w:val="clear" w:pos="562"/>
        </w:tabs>
        <w:ind w:left="284" w:hanging="284"/>
        <w:jc w:val="both"/>
      </w:pPr>
      <w:r w:rsidRPr="002150D0">
        <w:rPr>
          <w:b/>
        </w:rPr>
        <w:t xml:space="preserve">W </w:t>
      </w:r>
      <w:r w:rsidR="00F933AE" w:rsidRPr="002150D0">
        <w:rPr>
          <w:b/>
        </w:rPr>
        <w:t xml:space="preserve"> - </w:t>
      </w:r>
      <w:r w:rsidR="00E93FA9" w:rsidRPr="002150D0">
        <w:rPr>
          <w:b/>
        </w:rPr>
        <w:t xml:space="preserve"> </w:t>
      </w:r>
      <w:r w:rsidR="00E74C3E" w:rsidRPr="002150D0">
        <w:t xml:space="preserve">teren zbiornika wód </w:t>
      </w:r>
      <w:r w:rsidR="001F072C" w:rsidRPr="002150D0">
        <w:t>powierzchniowych</w:t>
      </w:r>
    </w:p>
    <w:p w14:paraId="36A49E32" w14:textId="77777777" w:rsidR="00A32FB8" w:rsidRPr="002150D0" w:rsidRDefault="00A37A3E" w:rsidP="00A37A3E">
      <w:pPr>
        <w:pStyle w:val="Tekstpodstawowy"/>
        <w:numPr>
          <w:ilvl w:val="0"/>
          <w:numId w:val="4"/>
        </w:numPr>
        <w:tabs>
          <w:tab w:val="clear" w:pos="562"/>
        </w:tabs>
        <w:ind w:left="284" w:hanging="284"/>
        <w:jc w:val="both"/>
      </w:pPr>
      <w:r w:rsidRPr="002150D0">
        <w:rPr>
          <w:b/>
        </w:rPr>
        <w:t>KD</w:t>
      </w:r>
      <w:r w:rsidR="00AF64F1" w:rsidRPr="002150D0">
        <w:rPr>
          <w:b/>
        </w:rPr>
        <w:t>L</w:t>
      </w:r>
      <w:r w:rsidRPr="002150D0">
        <w:rPr>
          <w:b/>
        </w:rPr>
        <w:t>-</w:t>
      </w:r>
      <w:r w:rsidR="00D64FEA" w:rsidRPr="002150D0">
        <w:t xml:space="preserve"> </w:t>
      </w:r>
      <w:r w:rsidR="00E93FA9" w:rsidRPr="002150D0">
        <w:t xml:space="preserve"> </w:t>
      </w:r>
      <w:r w:rsidR="00D64FEA" w:rsidRPr="002150D0">
        <w:t>teren</w:t>
      </w:r>
      <w:r w:rsidR="00166112" w:rsidRPr="002150D0">
        <w:t>y</w:t>
      </w:r>
      <w:r w:rsidR="00D64FEA" w:rsidRPr="002150D0">
        <w:t xml:space="preserve"> dróg</w:t>
      </w:r>
      <w:r w:rsidR="00A05CF1" w:rsidRPr="002150D0">
        <w:t xml:space="preserve"> lokalnych</w:t>
      </w:r>
    </w:p>
    <w:p w14:paraId="6455AC51" w14:textId="77777777" w:rsidR="000C125C" w:rsidRPr="002150D0" w:rsidRDefault="00014701" w:rsidP="0081438D">
      <w:pPr>
        <w:pStyle w:val="Tekstpodstawowy"/>
        <w:numPr>
          <w:ilvl w:val="0"/>
          <w:numId w:val="4"/>
        </w:numPr>
        <w:tabs>
          <w:tab w:val="clear" w:pos="562"/>
        </w:tabs>
        <w:ind w:left="284" w:hanging="284"/>
        <w:jc w:val="both"/>
      </w:pPr>
      <w:r w:rsidRPr="002150D0">
        <w:rPr>
          <w:b/>
        </w:rPr>
        <w:t>KDD</w:t>
      </w:r>
      <w:r w:rsidR="00F933AE" w:rsidRPr="002150D0">
        <w:rPr>
          <w:b/>
        </w:rPr>
        <w:t>-</w:t>
      </w:r>
      <w:r w:rsidR="00E93FA9" w:rsidRPr="002150D0">
        <w:rPr>
          <w:b/>
        </w:rPr>
        <w:t xml:space="preserve"> </w:t>
      </w:r>
      <w:r w:rsidR="00D64FEA" w:rsidRPr="002150D0">
        <w:t>teren dróg dojazdo</w:t>
      </w:r>
      <w:r w:rsidR="00A05CF1" w:rsidRPr="002150D0">
        <w:t>wyc</w:t>
      </w:r>
      <w:r w:rsidR="00ED7C10" w:rsidRPr="002150D0">
        <w:t>h</w:t>
      </w:r>
    </w:p>
    <w:p w14:paraId="45C09C8E" w14:textId="77777777" w:rsidR="00014701" w:rsidRPr="002150D0" w:rsidRDefault="00014701" w:rsidP="0081438D">
      <w:pPr>
        <w:pStyle w:val="Tekstpodstawowy"/>
        <w:numPr>
          <w:ilvl w:val="0"/>
          <w:numId w:val="4"/>
        </w:numPr>
        <w:tabs>
          <w:tab w:val="clear" w:pos="562"/>
        </w:tabs>
        <w:ind w:left="284" w:hanging="284"/>
        <w:jc w:val="both"/>
      </w:pPr>
      <w:r w:rsidRPr="002150D0">
        <w:rPr>
          <w:b/>
        </w:rPr>
        <w:t>KDW</w:t>
      </w:r>
      <w:r w:rsidR="00F933AE" w:rsidRPr="002150D0">
        <w:rPr>
          <w:b/>
        </w:rPr>
        <w:t xml:space="preserve">- </w:t>
      </w:r>
      <w:r w:rsidRPr="002150D0">
        <w:t>teren dróg wewnętrznych</w:t>
      </w:r>
    </w:p>
    <w:p w14:paraId="0942DA77" w14:textId="77777777" w:rsidR="0081438D" w:rsidRPr="002150D0" w:rsidRDefault="00014701" w:rsidP="00EB6FEC">
      <w:pPr>
        <w:tabs>
          <w:tab w:val="left" w:pos="142"/>
        </w:tabs>
        <w:jc w:val="both"/>
        <w:rPr>
          <w:rFonts w:ascii="Arial" w:hAnsi="Arial"/>
          <w:sz w:val="18"/>
        </w:rPr>
      </w:pPr>
      <w:r w:rsidRPr="002150D0">
        <w:rPr>
          <w:rFonts w:ascii="Arial" w:hAnsi="Arial"/>
          <w:sz w:val="18"/>
        </w:rPr>
        <w:t>17</w:t>
      </w:r>
      <w:r w:rsidR="00166112" w:rsidRPr="002150D0">
        <w:rPr>
          <w:rFonts w:ascii="Arial" w:hAnsi="Arial"/>
          <w:sz w:val="18"/>
        </w:rPr>
        <w:t>)</w:t>
      </w:r>
      <w:r w:rsidR="00166112" w:rsidRPr="002150D0">
        <w:rPr>
          <w:rFonts w:ascii="Arial" w:hAnsi="Arial"/>
          <w:b/>
          <w:sz w:val="18"/>
        </w:rPr>
        <w:t>K</w:t>
      </w:r>
      <w:r w:rsidR="00395A92" w:rsidRPr="002150D0">
        <w:rPr>
          <w:rFonts w:ascii="Arial" w:hAnsi="Arial"/>
          <w:b/>
          <w:sz w:val="18"/>
        </w:rPr>
        <w:t>P</w:t>
      </w:r>
      <w:r w:rsidR="00F933AE" w:rsidRPr="002150D0">
        <w:rPr>
          <w:rFonts w:ascii="Arial" w:hAnsi="Arial"/>
          <w:sz w:val="18"/>
        </w:rPr>
        <w:t xml:space="preserve"> - </w:t>
      </w:r>
      <w:r w:rsidR="00DA528D" w:rsidRPr="002150D0">
        <w:rPr>
          <w:rFonts w:ascii="Arial" w:hAnsi="Arial"/>
          <w:sz w:val="18"/>
        </w:rPr>
        <w:t xml:space="preserve"> </w:t>
      </w:r>
      <w:r w:rsidR="00F933AE" w:rsidRPr="002150D0">
        <w:rPr>
          <w:rFonts w:ascii="Arial" w:hAnsi="Arial"/>
          <w:sz w:val="18"/>
        </w:rPr>
        <w:t xml:space="preserve">  </w:t>
      </w:r>
      <w:r w:rsidR="00DA528D" w:rsidRPr="002150D0">
        <w:rPr>
          <w:rFonts w:ascii="Arial" w:hAnsi="Arial"/>
          <w:sz w:val="18"/>
        </w:rPr>
        <w:t xml:space="preserve">teren </w:t>
      </w:r>
      <w:r w:rsidR="00AC591E" w:rsidRPr="002150D0">
        <w:rPr>
          <w:rFonts w:ascii="Arial" w:hAnsi="Arial"/>
          <w:sz w:val="18"/>
        </w:rPr>
        <w:t>parkingu</w:t>
      </w:r>
    </w:p>
    <w:p w14:paraId="64C3C9C4" w14:textId="77777777" w:rsidR="00C86051" w:rsidRPr="002150D0" w:rsidRDefault="00014701" w:rsidP="00EB6FEC">
      <w:pPr>
        <w:tabs>
          <w:tab w:val="left" w:pos="142"/>
        </w:tabs>
        <w:jc w:val="both"/>
        <w:rPr>
          <w:rFonts w:ascii="Arial" w:hAnsi="Arial"/>
          <w:sz w:val="18"/>
        </w:rPr>
      </w:pPr>
      <w:r w:rsidRPr="002150D0">
        <w:rPr>
          <w:rFonts w:ascii="Arial" w:hAnsi="Arial"/>
          <w:sz w:val="18"/>
        </w:rPr>
        <w:t>18</w:t>
      </w:r>
      <w:r w:rsidR="0081438D" w:rsidRPr="002150D0">
        <w:rPr>
          <w:rFonts w:ascii="Arial" w:hAnsi="Arial"/>
          <w:sz w:val="18"/>
        </w:rPr>
        <w:t>)</w:t>
      </w:r>
      <w:r w:rsidR="0081438D" w:rsidRPr="002150D0">
        <w:rPr>
          <w:rFonts w:ascii="Arial" w:hAnsi="Arial"/>
          <w:b/>
          <w:sz w:val="18"/>
        </w:rPr>
        <w:t>KP/U-</w:t>
      </w:r>
      <w:r w:rsidR="0081438D" w:rsidRPr="002150D0">
        <w:rPr>
          <w:rFonts w:ascii="Arial" w:hAnsi="Arial"/>
          <w:sz w:val="18"/>
        </w:rPr>
        <w:t xml:space="preserve"> teren parkingu i usł</w:t>
      </w:r>
      <w:r w:rsidR="009C5B1E" w:rsidRPr="002150D0">
        <w:rPr>
          <w:rFonts w:ascii="Arial" w:hAnsi="Arial"/>
          <w:sz w:val="18"/>
        </w:rPr>
        <w:t>ug.</w:t>
      </w:r>
    </w:p>
    <w:p w14:paraId="4620496E" w14:textId="77777777" w:rsidR="000D6E21" w:rsidRPr="002150D0" w:rsidRDefault="000D6E21" w:rsidP="00EB6FEC">
      <w:pPr>
        <w:tabs>
          <w:tab w:val="left" w:pos="142"/>
        </w:tabs>
        <w:jc w:val="both"/>
        <w:rPr>
          <w:rFonts w:ascii="Arial" w:hAnsi="Arial"/>
          <w:sz w:val="18"/>
        </w:rPr>
      </w:pPr>
    </w:p>
    <w:p w14:paraId="5FADEA02" w14:textId="77777777" w:rsidR="000A1FAA" w:rsidRPr="002150D0" w:rsidRDefault="000A1FAA" w:rsidP="00EB6FEC">
      <w:pPr>
        <w:tabs>
          <w:tab w:val="left" w:pos="142"/>
        </w:tabs>
        <w:jc w:val="both"/>
        <w:rPr>
          <w:rFonts w:ascii="Arial" w:hAnsi="Arial"/>
          <w:sz w:val="18"/>
        </w:rPr>
      </w:pPr>
    </w:p>
    <w:p w14:paraId="2DF741E5" w14:textId="77777777" w:rsidR="002A202B" w:rsidRPr="002150D0" w:rsidRDefault="00997273" w:rsidP="002B57BD">
      <w:pPr>
        <w:tabs>
          <w:tab w:val="left" w:pos="142"/>
        </w:tabs>
        <w:ind w:left="90" w:firstLine="194"/>
        <w:rPr>
          <w:rFonts w:ascii="Arial" w:hAnsi="Arial"/>
          <w:b/>
          <w:sz w:val="18"/>
        </w:rPr>
      </w:pPr>
      <w:r w:rsidRPr="002150D0">
        <w:rPr>
          <w:rFonts w:ascii="Arial" w:hAnsi="Arial"/>
          <w:b/>
          <w:sz w:val="18"/>
        </w:rPr>
        <w:lastRenderedPageBreak/>
        <w:t xml:space="preserve">                                                                                       </w:t>
      </w:r>
      <w:r w:rsidR="004A1E76" w:rsidRPr="002150D0">
        <w:rPr>
          <w:rFonts w:ascii="Arial" w:hAnsi="Arial"/>
          <w:b/>
          <w:sz w:val="18"/>
        </w:rPr>
        <w:t>Rozdział 2</w:t>
      </w:r>
    </w:p>
    <w:p w14:paraId="01A7A8A4" w14:textId="77777777" w:rsidR="00026F23" w:rsidRPr="002150D0" w:rsidRDefault="002270FC" w:rsidP="002270FC">
      <w:pPr>
        <w:tabs>
          <w:tab w:val="left" w:pos="142"/>
        </w:tabs>
        <w:ind w:left="90" w:firstLine="194"/>
        <w:jc w:val="center"/>
        <w:rPr>
          <w:rFonts w:ascii="Arial" w:hAnsi="Arial"/>
          <w:b/>
          <w:sz w:val="18"/>
        </w:rPr>
      </w:pPr>
      <w:r w:rsidRPr="002150D0">
        <w:rPr>
          <w:rFonts w:ascii="Arial" w:hAnsi="Arial"/>
          <w:b/>
          <w:sz w:val="18"/>
        </w:rPr>
        <w:t>Zasady</w:t>
      </w:r>
      <w:r w:rsidR="00675247" w:rsidRPr="002150D0">
        <w:rPr>
          <w:rFonts w:ascii="Arial" w:hAnsi="Arial"/>
          <w:b/>
          <w:sz w:val="18"/>
        </w:rPr>
        <w:t xml:space="preserve"> </w:t>
      </w:r>
      <w:r w:rsidRPr="002150D0">
        <w:rPr>
          <w:rFonts w:ascii="Arial" w:hAnsi="Arial"/>
          <w:b/>
          <w:sz w:val="18"/>
        </w:rPr>
        <w:t xml:space="preserve">ochrony </w:t>
      </w:r>
      <w:r w:rsidR="00A37A3E" w:rsidRPr="002150D0">
        <w:rPr>
          <w:rFonts w:ascii="Arial" w:hAnsi="Arial"/>
          <w:b/>
          <w:sz w:val="18"/>
        </w:rPr>
        <w:t xml:space="preserve">i kształtowania ładu przestrzennego </w:t>
      </w:r>
    </w:p>
    <w:p w14:paraId="17FD42C5" w14:textId="77777777" w:rsidR="0043535F" w:rsidRPr="002150D0" w:rsidRDefault="0043535F" w:rsidP="00026F23">
      <w:pPr>
        <w:tabs>
          <w:tab w:val="left" w:pos="142"/>
        </w:tabs>
        <w:ind w:left="90" w:firstLine="194"/>
        <w:jc w:val="center"/>
        <w:rPr>
          <w:rFonts w:ascii="Arial" w:hAnsi="Arial"/>
          <w:sz w:val="18"/>
        </w:rPr>
      </w:pPr>
    </w:p>
    <w:p w14:paraId="69F732F7" w14:textId="77777777" w:rsidR="00422323" w:rsidRPr="002150D0" w:rsidRDefault="006500F7" w:rsidP="005521D9">
      <w:pPr>
        <w:pStyle w:val="Tekstpodstawowy"/>
        <w:tabs>
          <w:tab w:val="clear" w:pos="142"/>
          <w:tab w:val="left" w:pos="0"/>
        </w:tabs>
        <w:jc w:val="both"/>
      </w:pPr>
      <w:r w:rsidRPr="002150D0">
        <w:rPr>
          <w:b/>
        </w:rPr>
        <w:t>§</w:t>
      </w:r>
      <w:r w:rsidR="005521D9" w:rsidRPr="002150D0">
        <w:rPr>
          <w:b/>
        </w:rPr>
        <w:t xml:space="preserve"> </w:t>
      </w:r>
      <w:r w:rsidR="00B379FF" w:rsidRPr="002150D0">
        <w:rPr>
          <w:b/>
        </w:rPr>
        <w:t>6</w:t>
      </w:r>
      <w:r w:rsidR="00525BF6" w:rsidRPr="002150D0">
        <w:rPr>
          <w:b/>
        </w:rPr>
        <w:t>.</w:t>
      </w:r>
      <w:r w:rsidR="00FF2D35" w:rsidRPr="002150D0">
        <w:t>Kształtowanie</w:t>
      </w:r>
      <w:r w:rsidR="004A1E76" w:rsidRPr="002150D0">
        <w:t xml:space="preserve"> struktury przestrzennej</w:t>
      </w:r>
      <w:r w:rsidR="00FA02C4" w:rsidRPr="002150D0">
        <w:t xml:space="preserve"> w oparciu o istniejący i planowany układ kom</w:t>
      </w:r>
      <w:r w:rsidR="008B1E9C" w:rsidRPr="002150D0">
        <w:t>unikacyjny według</w:t>
      </w:r>
      <w:r w:rsidR="00FA02C4" w:rsidRPr="002150D0">
        <w:t xml:space="preserve">  ustalonych </w:t>
      </w:r>
      <w:r w:rsidR="0076092A" w:rsidRPr="002150D0">
        <w:t>zasad dla poszczególnych terenów, które  tworzą</w:t>
      </w:r>
      <w:r w:rsidR="00FA02C4" w:rsidRPr="002150D0">
        <w:t xml:space="preserve">  zwarte zespoły</w:t>
      </w:r>
      <w:r w:rsidR="00BE4A61" w:rsidRPr="002150D0">
        <w:t xml:space="preserve">  funkcjonalne</w:t>
      </w:r>
      <w:r w:rsidR="005521D9" w:rsidRPr="002150D0">
        <w:t xml:space="preserve"> </w:t>
      </w:r>
      <w:r w:rsidR="00E74C3E" w:rsidRPr="002150D0">
        <w:t>dla</w:t>
      </w:r>
      <w:r w:rsidR="00C1606E" w:rsidRPr="002150D0">
        <w:t xml:space="preserve"> </w:t>
      </w:r>
      <w:r w:rsidR="005521D9" w:rsidRPr="002150D0">
        <w:t xml:space="preserve">zagospodarowania przestrzennego i </w:t>
      </w:r>
      <w:r w:rsidR="00C1606E" w:rsidRPr="002150D0">
        <w:t>lokalizacji</w:t>
      </w:r>
      <w:r w:rsidR="00695288" w:rsidRPr="002150D0">
        <w:t xml:space="preserve"> planowanych inwestycji</w:t>
      </w:r>
      <w:r w:rsidR="00603B7B" w:rsidRPr="002150D0">
        <w:t>.</w:t>
      </w:r>
    </w:p>
    <w:p w14:paraId="4B6B2A4C" w14:textId="77777777" w:rsidR="00197CE7" w:rsidRPr="002150D0" w:rsidRDefault="00197CE7" w:rsidP="00BE27BC">
      <w:pPr>
        <w:tabs>
          <w:tab w:val="left" w:pos="142"/>
        </w:tabs>
        <w:rPr>
          <w:rFonts w:ascii="Arial" w:hAnsi="Arial" w:cs="Arial"/>
          <w:b/>
          <w:sz w:val="18"/>
          <w:szCs w:val="18"/>
        </w:rPr>
      </w:pPr>
    </w:p>
    <w:p w14:paraId="694291CE" w14:textId="77777777" w:rsidR="00EC6122" w:rsidRPr="002150D0" w:rsidRDefault="00EC6122" w:rsidP="00EC6122">
      <w:pPr>
        <w:tabs>
          <w:tab w:val="left" w:pos="142"/>
        </w:tabs>
        <w:jc w:val="center"/>
        <w:rPr>
          <w:rFonts w:ascii="Arial" w:hAnsi="Arial" w:cs="Arial"/>
          <w:b/>
          <w:sz w:val="18"/>
          <w:szCs w:val="18"/>
        </w:rPr>
      </w:pPr>
      <w:r w:rsidRPr="002150D0">
        <w:rPr>
          <w:rFonts w:ascii="Arial" w:hAnsi="Arial" w:cs="Arial"/>
          <w:b/>
          <w:sz w:val="18"/>
          <w:szCs w:val="18"/>
        </w:rPr>
        <w:t xml:space="preserve">Rozdział </w:t>
      </w:r>
      <w:r w:rsidR="004A1E76" w:rsidRPr="002150D0">
        <w:rPr>
          <w:rFonts w:ascii="Arial" w:hAnsi="Arial" w:cs="Arial"/>
          <w:b/>
          <w:sz w:val="18"/>
          <w:szCs w:val="18"/>
        </w:rPr>
        <w:t>3</w:t>
      </w:r>
    </w:p>
    <w:p w14:paraId="39E070C4" w14:textId="77777777" w:rsidR="009E650F" w:rsidRPr="002150D0" w:rsidRDefault="002270FC" w:rsidP="00165C65">
      <w:pPr>
        <w:tabs>
          <w:tab w:val="left" w:pos="142"/>
        </w:tabs>
        <w:jc w:val="center"/>
        <w:rPr>
          <w:rFonts w:ascii="Arial" w:hAnsi="Arial" w:cs="Arial"/>
          <w:b/>
          <w:sz w:val="18"/>
          <w:szCs w:val="18"/>
        </w:rPr>
      </w:pPr>
      <w:r w:rsidRPr="002150D0">
        <w:rPr>
          <w:rFonts w:ascii="Arial" w:hAnsi="Arial" w:cs="Arial"/>
          <w:b/>
          <w:sz w:val="18"/>
          <w:szCs w:val="18"/>
        </w:rPr>
        <w:t>Zas</w:t>
      </w:r>
      <w:r w:rsidR="00165C65" w:rsidRPr="002150D0">
        <w:rPr>
          <w:rFonts w:ascii="Arial" w:hAnsi="Arial" w:cs="Arial"/>
          <w:b/>
          <w:sz w:val="18"/>
          <w:szCs w:val="18"/>
        </w:rPr>
        <w:t>a</w:t>
      </w:r>
      <w:r w:rsidRPr="002150D0">
        <w:rPr>
          <w:rFonts w:ascii="Arial" w:hAnsi="Arial" w:cs="Arial"/>
          <w:b/>
          <w:sz w:val="18"/>
          <w:szCs w:val="18"/>
        </w:rPr>
        <w:t>dy</w:t>
      </w:r>
      <w:r w:rsidR="00675247" w:rsidRPr="002150D0">
        <w:rPr>
          <w:rFonts w:ascii="Arial" w:hAnsi="Arial" w:cs="Arial"/>
          <w:b/>
          <w:sz w:val="18"/>
          <w:szCs w:val="18"/>
        </w:rPr>
        <w:t xml:space="preserve"> </w:t>
      </w:r>
      <w:r w:rsidR="009E650F" w:rsidRPr="002150D0">
        <w:rPr>
          <w:rFonts w:ascii="Arial" w:hAnsi="Arial" w:cs="Arial"/>
          <w:b/>
          <w:sz w:val="18"/>
          <w:szCs w:val="18"/>
        </w:rPr>
        <w:t>ochrony środowiska,</w:t>
      </w:r>
      <w:r w:rsidR="00165C65" w:rsidRPr="002150D0">
        <w:rPr>
          <w:rFonts w:ascii="Arial" w:hAnsi="Arial" w:cs="Arial"/>
          <w:b/>
          <w:sz w:val="18"/>
          <w:szCs w:val="18"/>
        </w:rPr>
        <w:t xml:space="preserve"> przyrody i krajobrazu oraz kształtowania krajobrazu</w:t>
      </w:r>
    </w:p>
    <w:p w14:paraId="7252DC60" w14:textId="77777777" w:rsidR="00EC6122" w:rsidRPr="002150D0" w:rsidRDefault="00EC6122" w:rsidP="00EC6122">
      <w:pPr>
        <w:tabs>
          <w:tab w:val="left" w:pos="142"/>
        </w:tabs>
        <w:jc w:val="center"/>
        <w:rPr>
          <w:rFonts w:ascii="Arial" w:hAnsi="Arial" w:cs="Arial"/>
          <w:b/>
          <w:sz w:val="18"/>
          <w:szCs w:val="18"/>
        </w:rPr>
      </w:pPr>
    </w:p>
    <w:p w14:paraId="6FDD5285" w14:textId="77777777" w:rsidR="00BE27BC" w:rsidRPr="002150D0" w:rsidRDefault="00BE27BC" w:rsidP="00BE27BC">
      <w:pPr>
        <w:pStyle w:val="Tekstpodstawowy"/>
        <w:tabs>
          <w:tab w:val="clear" w:pos="142"/>
          <w:tab w:val="left" w:pos="284"/>
          <w:tab w:val="left" w:pos="426"/>
        </w:tabs>
        <w:jc w:val="both"/>
        <w:rPr>
          <w:rFonts w:cs="Arial"/>
          <w:szCs w:val="18"/>
        </w:rPr>
      </w:pPr>
    </w:p>
    <w:p w14:paraId="18B3BE11" w14:textId="77777777" w:rsidR="00244312" w:rsidRPr="002150D0" w:rsidRDefault="009E650F" w:rsidP="00EB71CF">
      <w:pPr>
        <w:pStyle w:val="Tekstpodstawowy"/>
        <w:tabs>
          <w:tab w:val="clear" w:pos="142"/>
          <w:tab w:val="left" w:pos="284"/>
          <w:tab w:val="left" w:pos="426"/>
        </w:tabs>
        <w:jc w:val="both"/>
      </w:pPr>
      <w:r w:rsidRPr="002150D0">
        <w:rPr>
          <w:rFonts w:cs="Arial"/>
          <w:b/>
          <w:szCs w:val="18"/>
        </w:rPr>
        <w:t>§</w:t>
      </w:r>
      <w:r w:rsidR="005521D9" w:rsidRPr="002150D0">
        <w:rPr>
          <w:rFonts w:cs="Arial"/>
          <w:b/>
          <w:szCs w:val="18"/>
        </w:rPr>
        <w:t xml:space="preserve"> </w:t>
      </w:r>
      <w:r w:rsidR="00B379FF" w:rsidRPr="002150D0">
        <w:rPr>
          <w:rFonts w:cs="Arial"/>
          <w:b/>
          <w:szCs w:val="18"/>
        </w:rPr>
        <w:t>7</w:t>
      </w:r>
      <w:r w:rsidR="00BE27BC" w:rsidRPr="002150D0">
        <w:rPr>
          <w:rFonts w:cs="Arial"/>
          <w:b/>
          <w:szCs w:val="18"/>
        </w:rPr>
        <w:t>.</w:t>
      </w:r>
      <w:r w:rsidR="00AA2127" w:rsidRPr="002150D0">
        <w:rPr>
          <w:rFonts w:cs="Arial"/>
          <w:szCs w:val="18"/>
        </w:rPr>
        <w:t>1</w:t>
      </w:r>
      <w:r w:rsidR="00197CE7" w:rsidRPr="002150D0">
        <w:rPr>
          <w:rFonts w:cs="Arial"/>
          <w:szCs w:val="18"/>
        </w:rPr>
        <w:t>.</w:t>
      </w:r>
      <w:r w:rsidR="000612D9" w:rsidRPr="002150D0">
        <w:t xml:space="preserve"> Obszar</w:t>
      </w:r>
      <w:r w:rsidR="003C329D" w:rsidRPr="002150D0">
        <w:t xml:space="preserve"> planu w niewielkiej jego części znajduje</w:t>
      </w:r>
      <w:r w:rsidR="000612D9" w:rsidRPr="002150D0">
        <w:t xml:space="preserve"> się w obrębie </w:t>
      </w:r>
      <w:r w:rsidR="009C5B1E" w:rsidRPr="002150D0">
        <w:t xml:space="preserve">Obszaru </w:t>
      </w:r>
      <w:r w:rsidR="003C329D" w:rsidRPr="002150D0">
        <w:t>Chronionego Krajobrazu Jezi</w:t>
      </w:r>
      <w:r w:rsidR="00DB293C" w:rsidRPr="002150D0">
        <w:t>or Oleckich</w:t>
      </w:r>
      <w:r w:rsidR="005521D9" w:rsidRPr="002150D0">
        <w:t xml:space="preserve"> w związku z tym</w:t>
      </w:r>
      <w:r w:rsidR="009C0962" w:rsidRPr="002150D0">
        <w:t xml:space="preserve"> p</w:t>
      </w:r>
      <w:r w:rsidR="00FA2B55" w:rsidRPr="002150D0">
        <w:t>lanowane z</w:t>
      </w:r>
      <w:r w:rsidR="00B74AA0" w:rsidRPr="002150D0">
        <w:t>agospodarowanie przestrze</w:t>
      </w:r>
      <w:r w:rsidR="003771B7" w:rsidRPr="002150D0">
        <w:t>nne i</w:t>
      </w:r>
      <w:r w:rsidR="005521D9" w:rsidRPr="002150D0">
        <w:t xml:space="preserve"> użytkowanie terenu </w:t>
      </w:r>
      <w:r w:rsidR="00173017" w:rsidRPr="002150D0">
        <w:t xml:space="preserve"> </w:t>
      </w:r>
      <w:r w:rsidR="005521D9" w:rsidRPr="002150D0">
        <w:t>na zasadzie</w:t>
      </w:r>
      <w:r w:rsidR="00B74AA0" w:rsidRPr="002150D0">
        <w:t xml:space="preserve"> prawidłowego funkcjono</w:t>
      </w:r>
      <w:r w:rsidR="00CD14E3" w:rsidRPr="002150D0">
        <w:t xml:space="preserve">wania </w:t>
      </w:r>
      <w:r w:rsidR="005521D9" w:rsidRPr="002150D0">
        <w:t>w środowisku przyrodniczym</w:t>
      </w:r>
      <w:r w:rsidR="007201F2" w:rsidRPr="002150D0">
        <w:t>.</w:t>
      </w:r>
    </w:p>
    <w:p w14:paraId="428F4E7E" w14:textId="77777777" w:rsidR="00BE27BC" w:rsidRPr="002150D0" w:rsidRDefault="00BE27BC" w:rsidP="00BE27BC">
      <w:pPr>
        <w:pStyle w:val="Tekstpodstawowy"/>
        <w:tabs>
          <w:tab w:val="left" w:pos="426"/>
        </w:tabs>
        <w:jc w:val="both"/>
      </w:pPr>
    </w:p>
    <w:p w14:paraId="0EC31A15" w14:textId="77777777" w:rsidR="005F6829" w:rsidRPr="002150D0" w:rsidRDefault="001739D7" w:rsidP="00BE27BC">
      <w:pPr>
        <w:pStyle w:val="Tekstpodstawowy"/>
        <w:tabs>
          <w:tab w:val="left" w:pos="426"/>
        </w:tabs>
        <w:ind w:firstLine="284"/>
        <w:jc w:val="both"/>
      </w:pPr>
      <w:r w:rsidRPr="002150D0">
        <w:t xml:space="preserve">2. </w:t>
      </w:r>
      <w:r w:rsidR="00B74AA0" w:rsidRPr="002150D0">
        <w:t>Dla przedsięwzięć lokalizowanych na terenie objętym planem ustala się:</w:t>
      </w:r>
    </w:p>
    <w:p w14:paraId="6DCC5717" w14:textId="77777777" w:rsidR="00855535" w:rsidRPr="002150D0" w:rsidRDefault="00855535" w:rsidP="003F4D47">
      <w:pPr>
        <w:pStyle w:val="Tekstpodstawowy"/>
        <w:tabs>
          <w:tab w:val="left" w:pos="426"/>
        </w:tabs>
        <w:jc w:val="both"/>
      </w:pPr>
    </w:p>
    <w:p w14:paraId="533607CA" w14:textId="77777777" w:rsidR="00855535" w:rsidRPr="002150D0" w:rsidRDefault="004037E1" w:rsidP="00BE27BC">
      <w:pPr>
        <w:pStyle w:val="Tekstpodstawowy"/>
        <w:tabs>
          <w:tab w:val="left" w:pos="426"/>
        </w:tabs>
        <w:ind w:firstLine="284"/>
        <w:jc w:val="both"/>
      </w:pPr>
      <w:r w:rsidRPr="002150D0">
        <w:t xml:space="preserve">      </w:t>
      </w:r>
      <w:r w:rsidR="003F4D47" w:rsidRPr="002150D0">
        <w:t>a</w:t>
      </w:r>
      <w:r w:rsidR="00CB3708" w:rsidRPr="002150D0">
        <w:t xml:space="preserve">) </w:t>
      </w:r>
      <w:r w:rsidR="00855535" w:rsidRPr="002150D0">
        <w:t>prowadzona działalność produkcyjna musi spełniać wymogi obowiązujących przepisów szczególnych w zakresie</w:t>
      </w:r>
    </w:p>
    <w:p w14:paraId="5AD5A2BA" w14:textId="77777777" w:rsidR="00CB3708" w:rsidRPr="002150D0" w:rsidRDefault="004037E1" w:rsidP="00CB3708">
      <w:pPr>
        <w:pStyle w:val="Tekstpodstawowy"/>
        <w:tabs>
          <w:tab w:val="left" w:pos="426"/>
        </w:tabs>
        <w:ind w:firstLine="284"/>
        <w:jc w:val="both"/>
      </w:pPr>
      <w:r w:rsidRPr="002150D0">
        <w:t xml:space="preserve">          </w:t>
      </w:r>
      <w:r w:rsidR="00855535" w:rsidRPr="002150D0">
        <w:t xml:space="preserve">ochrony środowiska ( w tym w zakresie ochrony </w:t>
      </w:r>
      <w:r w:rsidR="00087308" w:rsidRPr="002150D0">
        <w:t xml:space="preserve">powietrza, </w:t>
      </w:r>
      <w:r w:rsidR="00855535" w:rsidRPr="002150D0">
        <w:t xml:space="preserve">wód powierzchniowych i podziemnych oraz </w:t>
      </w:r>
      <w:r w:rsidR="00332D49" w:rsidRPr="002150D0">
        <w:t>przed</w:t>
      </w:r>
    </w:p>
    <w:p w14:paraId="50D0AB50" w14:textId="77777777" w:rsidR="00332D49" w:rsidRPr="002150D0" w:rsidRDefault="004037E1" w:rsidP="00FA2B55">
      <w:pPr>
        <w:pStyle w:val="Tekstpodstawowy"/>
        <w:tabs>
          <w:tab w:val="left" w:pos="426"/>
        </w:tabs>
        <w:ind w:firstLine="284"/>
        <w:jc w:val="both"/>
      </w:pPr>
      <w:r w:rsidRPr="002150D0">
        <w:t xml:space="preserve">          </w:t>
      </w:r>
      <w:r w:rsidR="00855535" w:rsidRPr="002150D0">
        <w:t>hała</w:t>
      </w:r>
      <w:r w:rsidR="00332D49" w:rsidRPr="002150D0">
        <w:t>sem i wibracjami</w:t>
      </w:r>
      <w:r w:rsidR="00FA2B55" w:rsidRPr="002150D0">
        <w:t>)</w:t>
      </w:r>
    </w:p>
    <w:p w14:paraId="7048EB8F" w14:textId="77777777" w:rsidR="00EB71CF" w:rsidRPr="002150D0" w:rsidRDefault="004037E1" w:rsidP="000E13C7">
      <w:pPr>
        <w:pStyle w:val="Tekstpodstawowy"/>
        <w:tabs>
          <w:tab w:val="left" w:pos="426"/>
        </w:tabs>
        <w:ind w:firstLine="284"/>
        <w:jc w:val="both"/>
      </w:pPr>
      <w:r w:rsidRPr="002150D0">
        <w:t xml:space="preserve">      </w:t>
      </w:r>
      <w:r w:rsidR="00FA2B55" w:rsidRPr="002150D0">
        <w:t>b</w:t>
      </w:r>
      <w:r w:rsidR="00CB3708" w:rsidRPr="002150D0">
        <w:t xml:space="preserve">) </w:t>
      </w:r>
      <w:r w:rsidR="00EB71CF" w:rsidRPr="002150D0">
        <w:t>uciążliwość</w:t>
      </w:r>
      <w:r w:rsidR="00A32388" w:rsidRPr="002150D0">
        <w:t xml:space="preserve"> planowanej zabudowy</w:t>
      </w:r>
      <w:r w:rsidR="00EB71CF" w:rsidRPr="002150D0">
        <w:t xml:space="preserve"> w zakresie jej oddziaływania winna mieścić się w granicach działki</w:t>
      </w:r>
    </w:p>
    <w:p w14:paraId="3881C270" w14:textId="77777777" w:rsidR="00682999" w:rsidRPr="002150D0" w:rsidRDefault="00CB3708" w:rsidP="00B5356D">
      <w:pPr>
        <w:pStyle w:val="Tekstpodstawowy"/>
        <w:tabs>
          <w:tab w:val="left" w:pos="426"/>
        </w:tabs>
        <w:ind w:firstLine="284"/>
        <w:jc w:val="both"/>
      </w:pPr>
      <w:r w:rsidRPr="002150D0">
        <w:t xml:space="preserve">          </w:t>
      </w:r>
      <w:r w:rsidR="007201F2" w:rsidRPr="002150D0">
        <w:t xml:space="preserve">inwestora </w:t>
      </w:r>
      <w:r w:rsidR="00927F4A" w:rsidRPr="002150D0">
        <w:t>zgodnie z</w:t>
      </w:r>
      <w:r w:rsidR="00682999" w:rsidRPr="002150D0">
        <w:t xml:space="preserve"> przepisami odrębnymi;</w:t>
      </w:r>
    </w:p>
    <w:p w14:paraId="650D1555" w14:textId="77777777" w:rsidR="008A20F4" w:rsidRPr="002150D0" w:rsidRDefault="000816A7" w:rsidP="00C83D73">
      <w:pPr>
        <w:pStyle w:val="Tekstpodstawowy"/>
        <w:tabs>
          <w:tab w:val="left" w:pos="426"/>
        </w:tabs>
        <w:ind w:firstLine="567"/>
        <w:jc w:val="both"/>
      </w:pPr>
      <w:r w:rsidRPr="002150D0">
        <w:t>c</w:t>
      </w:r>
      <w:r w:rsidR="00872148" w:rsidRPr="002150D0">
        <w:t>) zakaz</w:t>
      </w:r>
      <w:r w:rsidR="00675247" w:rsidRPr="002150D0">
        <w:t xml:space="preserve"> </w:t>
      </w:r>
      <w:r w:rsidR="00872148" w:rsidRPr="002150D0">
        <w:t>lokalizacji</w:t>
      </w:r>
      <w:r w:rsidR="00675247" w:rsidRPr="002150D0">
        <w:t xml:space="preserve"> </w:t>
      </w:r>
      <w:r w:rsidR="00FD57C8" w:rsidRPr="002150D0">
        <w:t>zakładów o zwiększonym lub dużym ryzyku występowania awarii przemysłowych.</w:t>
      </w:r>
    </w:p>
    <w:p w14:paraId="41F84521" w14:textId="77777777" w:rsidR="00B5356D" w:rsidRPr="002150D0" w:rsidRDefault="000816A7" w:rsidP="00B5356D">
      <w:pPr>
        <w:pStyle w:val="Tekstpodstawowy"/>
        <w:tabs>
          <w:tab w:val="left" w:pos="426"/>
        </w:tabs>
        <w:ind w:firstLine="567"/>
        <w:jc w:val="both"/>
      </w:pPr>
      <w:r w:rsidRPr="002150D0">
        <w:t>d</w:t>
      </w:r>
      <w:r w:rsidR="00FD57C8" w:rsidRPr="002150D0">
        <w:t xml:space="preserve">) </w:t>
      </w:r>
      <w:r w:rsidR="00D71EDD" w:rsidRPr="002150D0">
        <w:t>ustala się</w:t>
      </w:r>
      <w:r w:rsidR="00CB3708" w:rsidRPr="002150D0">
        <w:t xml:space="preserve"> </w:t>
      </w:r>
      <w:r w:rsidR="00F62229" w:rsidRPr="002150D0">
        <w:t>n</w:t>
      </w:r>
      <w:r w:rsidR="00E93FA9" w:rsidRPr="002150D0">
        <w:t>akaz likwidacji uciążliwości</w:t>
      </w:r>
      <w:r w:rsidR="00FD57C8" w:rsidRPr="002150D0">
        <w:t xml:space="preserve"> zakładu prowadzącego działalność</w:t>
      </w:r>
      <w:r w:rsidR="00675247" w:rsidRPr="002150D0">
        <w:t xml:space="preserve"> </w:t>
      </w:r>
      <w:r w:rsidR="00FD57C8" w:rsidRPr="002150D0">
        <w:t>gospodarczą</w:t>
      </w:r>
      <w:r w:rsidR="00675247" w:rsidRPr="002150D0">
        <w:t xml:space="preserve"> </w:t>
      </w:r>
      <w:r w:rsidR="00F62229" w:rsidRPr="002150D0">
        <w:t>na</w:t>
      </w:r>
      <w:r w:rsidR="00967590" w:rsidRPr="002150D0">
        <w:t xml:space="preserve"> terenie </w:t>
      </w:r>
    </w:p>
    <w:p w14:paraId="6C80E85D" w14:textId="77777777" w:rsidR="00FD57C8" w:rsidRPr="002150D0" w:rsidRDefault="004037E1" w:rsidP="00B5356D">
      <w:pPr>
        <w:pStyle w:val="Tekstpodstawowy"/>
        <w:tabs>
          <w:tab w:val="left" w:pos="426"/>
        </w:tabs>
        <w:ind w:firstLine="567"/>
        <w:jc w:val="both"/>
      </w:pPr>
      <w:r w:rsidRPr="002150D0">
        <w:t xml:space="preserve">    </w:t>
      </w:r>
      <w:r w:rsidR="00967590" w:rsidRPr="002150D0">
        <w:t>oznaczonym symbolem 1U;</w:t>
      </w:r>
    </w:p>
    <w:p w14:paraId="285F2EC6" w14:textId="77777777" w:rsidR="003E6A70" w:rsidRPr="002150D0" w:rsidRDefault="000816A7" w:rsidP="003E6A70">
      <w:pPr>
        <w:pStyle w:val="Tekstpodstawowy"/>
        <w:tabs>
          <w:tab w:val="left" w:pos="426"/>
        </w:tabs>
        <w:ind w:firstLine="567"/>
        <w:jc w:val="both"/>
      </w:pPr>
      <w:r w:rsidRPr="002150D0">
        <w:t>e</w:t>
      </w:r>
      <w:r w:rsidR="00CB3708" w:rsidRPr="002150D0">
        <w:t xml:space="preserve">) </w:t>
      </w:r>
      <w:r w:rsidR="003771B7" w:rsidRPr="002150D0">
        <w:t>kształtowanie krajobrazu poprzez</w:t>
      </w:r>
      <w:r w:rsidR="00CB3708" w:rsidRPr="002150D0">
        <w:t xml:space="preserve"> </w:t>
      </w:r>
      <w:r w:rsidR="003771B7" w:rsidRPr="002150D0">
        <w:t>urządzoną</w:t>
      </w:r>
      <w:r w:rsidR="00CB3708" w:rsidRPr="002150D0">
        <w:t xml:space="preserve"> zieleń parkową i leśną</w:t>
      </w:r>
      <w:r w:rsidR="00FA2B55" w:rsidRPr="002150D0">
        <w:t>,</w:t>
      </w:r>
      <w:r w:rsidR="00CB3708" w:rsidRPr="002150D0">
        <w:t xml:space="preserve"> </w:t>
      </w:r>
      <w:r w:rsidR="00FA2B55" w:rsidRPr="002150D0">
        <w:t>oraz zieleń</w:t>
      </w:r>
      <w:r w:rsidR="00CB3708" w:rsidRPr="002150D0">
        <w:t xml:space="preserve"> wysoką </w:t>
      </w:r>
      <w:r w:rsidR="00FA2B55" w:rsidRPr="002150D0">
        <w:t>w pasach planowanych</w:t>
      </w:r>
    </w:p>
    <w:p w14:paraId="6692267D" w14:textId="77777777" w:rsidR="00F125AB" w:rsidRPr="002150D0" w:rsidRDefault="004037E1" w:rsidP="003E6A70">
      <w:pPr>
        <w:pStyle w:val="Tekstpodstawowy"/>
        <w:tabs>
          <w:tab w:val="left" w:pos="426"/>
        </w:tabs>
        <w:ind w:firstLine="567"/>
        <w:jc w:val="both"/>
      </w:pPr>
      <w:r w:rsidRPr="002150D0">
        <w:t xml:space="preserve">    </w:t>
      </w:r>
      <w:r w:rsidR="003E6A70" w:rsidRPr="002150D0">
        <w:t>dróg</w:t>
      </w:r>
      <w:r w:rsidR="00CB3708" w:rsidRPr="002150D0">
        <w:t xml:space="preserve"> </w:t>
      </w:r>
      <w:r w:rsidR="000D6E21" w:rsidRPr="002150D0">
        <w:t>w tym także</w:t>
      </w:r>
      <w:r w:rsidR="003E6A70" w:rsidRPr="002150D0">
        <w:t xml:space="preserve"> </w:t>
      </w:r>
      <w:r w:rsidR="003771B7" w:rsidRPr="002150D0">
        <w:t xml:space="preserve">planowany </w:t>
      </w:r>
      <w:r w:rsidR="00C7785B" w:rsidRPr="002150D0">
        <w:t xml:space="preserve">główny </w:t>
      </w:r>
      <w:r w:rsidR="003E6A70" w:rsidRPr="002150D0">
        <w:t>zbiornik retencyjny wód powierzchniowych;</w:t>
      </w:r>
    </w:p>
    <w:p w14:paraId="0FDB6AF8" w14:textId="77777777" w:rsidR="00BA6D7F" w:rsidRPr="002150D0" w:rsidRDefault="000816A7" w:rsidP="00BA6D7F">
      <w:pPr>
        <w:pStyle w:val="Tekstpodstawowy"/>
        <w:tabs>
          <w:tab w:val="left" w:pos="426"/>
        </w:tabs>
        <w:ind w:firstLine="567"/>
        <w:jc w:val="both"/>
      </w:pPr>
      <w:r w:rsidRPr="002150D0">
        <w:t>f</w:t>
      </w:r>
      <w:r w:rsidR="00CC1EFA" w:rsidRPr="002150D0">
        <w:t xml:space="preserve">) </w:t>
      </w:r>
      <w:r w:rsidR="005521D9" w:rsidRPr="002150D0">
        <w:t xml:space="preserve"> </w:t>
      </w:r>
      <w:r w:rsidR="00CC1EFA" w:rsidRPr="002150D0">
        <w:t>utrzymanie istniejących form zieleni naturalnej w tym drzew i k</w:t>
      </w:r>
      <w:r w:rsidR="00BA6D7F" w:rsidRPr="002150D0">
        <w:t xml:space="preserve">rzewów </w:t>
      </w:r>
      <w:r w:rsidR="00CC1EFA" w:rsidRPr="002150D0">
        <w:t xml:space="preserve">zaliczanych do powierzchni </w:t>
      </w:r>
      <w:r w:rsidR="00BA6D7F" w:rsidRPr="002150D0">
        <w:t xml:space="preserve">biologicznie </w:t>
      </w:r>
    </w:p>
    <w:p w14:paraId="6FA37299" w14:textId="77777777" w:rsidR="00DB293C" w:rsidRPr="002150D0" w:rsidRDefault="004037E1" w:rsidP="00BA6D7F">
      <w:pPr>
        <w:pStyle w:val="Tekstpodstawowy"/>
        <w:tabs>
          <w:tab w:val="left" w:pos="426"/>
        </w:tabs>
        <w:ind w:firstLine="567"/>
        <w:jc w:val="both"/>
      </w:pPr>
      <w:r w:rsidRPr="002150D0">
        <w:t xml:space="preserve">    </w:t>
      </w:r>
      <w:r w:rsidR="00BA6D7F" w:rsidRPr="002150D0">
        <w:t xml:space="preserve">czynnej na </w:t>
      </w:r>
      <w:r w:rsidR="00C7785B" w:rsidRPr="002150D0">
        <w:t>wyznaczonych planem terenach funkcjonalnych z dopuszczenie</w:t>
      </w:r>
      <w:r w:rsidR="00E70D2B" w:rsidRPr="002150D0">
        <w:t>m</w:t>
      </w:r>
      <w:r w:rsidR="00C7785B" w:rsidRPr="002150D0">
        <w:t xml:space="preserve"> małej retencji wód.</w:t>
      </w:r>
    </w:p>
    <w:p w14:paraId="6C7054DC" w14:textId="77777777" w:rsidR="00DB293C" w:rsidRPr="002150D0" w:rsidRDefault="00DB293C" w:rsidP="003222A7">
      <w:pPr>
        <w:pStyle w:val="Tekstpodstawowy"/>
        <w:tabs>
          <w:tab w:val="left" w:pos="426"/>
        </w:tabs>
        <w:ind w:firstLine="284"/>
        <w:jc w:val="both"/>
      </w:pPr>
    </w:p>
    <w:p w14:paraId="2C7470BD" w14:textId="77777777" w:rsidR="00BA6D7F" w:rsidRPr="002150D0" w:rsidRDefault="00BA6D7F" w:rsidP="003222A7">
      <w:pPr>
        <w:pStyle w:val="Tekstpodstawowy"/>
        <w:tabs>
          <w:tab w:val="left" w:pos="426"/>
        </w:tabs>
        <w:ind w:firstLine="284"/>
        <w:jc w:val="both"/>
      </w:pPr>
      <w:r w:rsidRPr="002150D0">
        <w:t>3</w:t>
      </w:r>
      <w:r w:rsidR="00DB293C" w:rsidRPr="002150D0">
        <w:t>. W zakresie ochrony przed hałasem i wibracjami dopuszczalne poziomy hałasu w środowisku regulują przepisy</w:t>
      </w:r>
    </w:p>
    <w:p w14:paraId="0A15BD08" w14:textId="77777777" w:rsidR="00177DDF" w:rsidRPr="002150D0" w:rsidRDefault="00CB154B" w:rsidP="008D0D8C">
      <w:pPr>
        <w:pStyle w:val="Tekstpodstawowy"/>
        <w:tabs>
          <w:tab w:val="left" w:pos="426"/>
        </w:tabs>
        <w:ind w:firstLine="284"/>
        <w:jc w:val="both"/>
      </w:pPr>
      <w:r w:rsidRPr="002150D0">
        <w:t>o</w:t>
      </w:r>
      <w:r w:rsidR="00DB293C" w:rsidRPr="002150D0">
        <w:t>drębne</w:t>
      </w:r>
      <w:r w:rsidR="00BA6D7F" w:rsidRPr="002150D0">
        <w:t xml:space="preserve"> w tym</w:t>
      </w:r>
      <w:r w:rsidR="00DB293C" w:rsidRPr="002150D0">
        <w:t>:</w:t>
      </w:r>
    </w:p>
    <w:p w14:paraId="7F01A27C" w14:textId="77777777" w:rsidR="006500F7" w:rsidRPr="002150D0" w:rsidRDefault="00CB3708" w:rsidP="005F6829">
      <w:pPr>
        <w:pStyle w:val="Tekstpodstawowy"/>
        <w:tabs>
          <w:tab w:val="left" w:pos="426"/>
        </w:tabs>
        <w:jc w:val="both"/>
        <w:rPr>
          <w:szCs w:val="18"/>
        </w:rPr>
      </w:pPr>
      <w:r w:rsidRPr="002150D0">
        <w:rPr>
          <w:szCs w:val="18"/>
        </w:rPr>
        <w:t xml:space="preserve">            </w:t>
      </w:r>
      <w:r w:rsidR="00DB293C" w:rsidRPr="002150D0">
        <w:rPr>
          <w:szCs w:val="18"/>
        </w:rPr>
        <w:t>a) tereny oz</w:t>
      </w:r>
      <w:r w:rsidR="00C76D84" w:rsidRPr="002150D0">
        <w:rPr>
          <w:szCs w:val="18"/>
        </w:rPr>
        <w:t>naczone symbolami US</w:t>
      </w:r>
      <w:r w:rsidR="00DB293C" w:rsidRPr="002150D0">
        <w:rPr>
          <w:szCs w:val="18"/>
        </w:rPr>
        <w:t xml:space="preserve"> </w:t>
      </w:r>
      <w:r w:rsidR="006038D5" w:rsidRPr="002150D0">
        <w:rPr>
          <w:szCs w:val="18"/>
        </w:rPr>
        <w:t xml:space="preserve">kwalifikuje się </w:t>
      </w:r>
      <w:r w:rsidR="000816A7" w:rsidRPr="002150D0">
        <w:rPr>
          <w:szCs w:val="18"/>
        </w:rPr>
        <w:t xml:space="preserve">jako tereny </w:t>
      </w:r>
      <w:r w:rsidR="000D6E21" w:rsidRPr="002150D0">
        <w:rPr>
          <w:szCs w:val="18"/>
        </w:rPr>
        <w:t>r</w:t>
      </w:r>
      <w:r w:rsidR="000816A7" w:rsidRPr="002150D0">
        <w:rPr>
          <w:szCs w:val="18"/>
        </w:rPr>
        <w:t>ek</w:t>
      </w:r>
      <w:r w:rsidR="00C76D84" w:rsidRPr="002150D0">
        <w:rPr>
          <w:szCs w:val="18"/>
        </w:rPr>
        <w:t>reacyjno-sportowe</w:t>
      </w:r>
      <w:r w:rsidR="006038D5" w:rsidRPr="002150D0">
        <w:rPr>
          <w:szCs w:val="18"/>
        </w:rPr>
        <w:t>;</w:t>
      </w:r>
    </w:p>
    <w:p w14:paraId="7CC3734B" w14:textId="77777777" w:rsidR="006038D5" w:rsidRPr="002150D0" w:rsidRDefault="006038D5" w:rsidP="005F6829">
      <w:pPr>
        <w:pStyle w:val="Tekstpodstawowy"/>
        <w:tabs>
          <w:tab w:val="left" w:pos="426"/>
        </w:tabs>
        <w:jc w:val="both"/>
        <w:rPr>
          <w:szCs w:val="18"/>
        </w:rPr>
      </w:pPr>
      <w:r w:rsidRPr="002150D0">
        <w:rPr>
          <w:szCs w:val="18"/>
        </w:rPr>
        <w:t xml:space="preserve">            b)</w:t>
      </w:r>
      <w:r w:rsidR="00C76D84" w:rsidRPr="002150D0">
        <w:rPr>
          <w:szCs w:val="18"/>
        </w:rPr>
        <w:t xml:space="preserve"> tereny oznaczone symbolami </w:t>
      </w:r>
      <w:r w:rsidRPr="002150D0">
        <w:rPr>
          <w:szCs w:val="18"/>
        </w:rPr>
        <w:t xml:space="preserve"> </w:t>
      </w:r>
      <w:r w:rsidR="00C76D84" w:rsidRPr="002150D0">
        <w:rPr>
          <w:szCs w:val="18"/>
        </w:rPr>
        <w:t>KP/U kwalifikuje się jako teren zamieszkania zbiorowego;</w:t>
      </w:r>
    </w:p>
    <w:p w14:paraId="712AF503" w14:textId="77777777" w:rsidR="006038D5" w:rsidRPr="002150D0" w:rsidRDefault="006038D5" w:rsidP="005F6829">
      <w:pPr>
        <w:pStyle w:val="Tekstpodstawowy"/>
        <w:tabs>
          <w:tab w:val="left" w:pos="426"/>
        </w:tabs>
        <w:jc w:val="both"/>
        <w:rPr>
          <w:szCs w:val="18"/>
        </w:rPr>
      </w:pPr>
      <w:r w:rsidRPr="002150D0">
        <w:rPr>
          <w:szCs w:val="18"/>
        </w:rPr>
        <w:t xml:space="preserve">            c) tereny oznaczone symbolami </w:t>
      </w:r>
      <w:r w:rsidR="00C76D84" w:rsidRPr="002150D0">
        <w:rPr>
          <w:szCs w:val="18"/>
        </w:rPr>
        <w:t>ZP</w:t>
      </w:r>
      <w:r w:rsidR="00150CDA" w:rsidRPr="002150D0">
        <w:rPr>
          <w:szCs w:val="18"/>
        </w:rPr>
        <w:t xml:space="preserve"> </w:t>
      </w:r>
      <w:r w:rsidRPr="002150D0">
        <w:rPr>
          <w:szCs w:val="18"/>
        </w:rPr>
        <w:t>kwalifikuje się jako teren</w:t>
      </w:r>
      <w:r w:rsidR="000816A7" w:rsidRPr="002150D0">
        <w:rPr>
          <w:szCs w:val="18"/>
        </w:rPr>
        <w:t>y</w:t>
      </w:r>
      <w:r w:rsidR="00C76D84" w:rsidRPr="002150D0">
        <w:rPr>
          <w:szCs w:val="18"/>
        </w:rPr>
        <w:t xml:space="preserve"> rekreacyjno-wypoczynkowe;</w:t>
      </w:r>
    </w:p>
    <w:p w14:paraId="18065C2B" w14:textId="77777777" w:rsidR="00CB3708" w:rsidRPr="002150D0" w:rsidRDefault="00150CDA" w:rsidP="00CB3708">
      <w:pPr>
        <w:pStyle w:val="Tekstpodstawowy"/>
        <w:tabs>
          <w:tab w:val="left" w:pos="426"/>
        </w:tabs>
        <w:jc w:val="both"/>
        <w:rPr>
          <w:szCs w:val="18"/>
        </w:rPr>
      </w:pPr>
      <w:r w:rsidRPr="002150D0">
        <w:rPr>
          <w:szCs w:val="18"/>
        </w:rPr>
        <w:t xml:space="preserve">            d</w:t>
      </w:r>
      <w:r w:rsidR="00C76D84" w:rsidRPr="002150D0">
        <w:rPr>
          <w:szCs w:val="18"/>
        </w:rPr>
        <w:t>) tereny oznaczone symbolami UR</w:t>
      </w:r>
      <w:r w:rsidR="005521D9" w:rsidRPr="002150D0">
        <w:rPr>
          <w:szCs w:val="18"/>
        </w:rPr>
        <w:t xml:space="preserve"> </w:t>
      </w:r>
      <w:r w:rsidR="00BF717B" w:rsidRPr="002150D0">
        <w:rPr>
          <w:szCs w:val="18"/>
        </w:rPr>
        <w:t xml:space="preserve">kwalifikuje się jako tereny </w:t>
      </w:r>
      <w:r w:rsidR="00C76D84" w:rsidRPr="002150D0">
        <w:rPr>
          <w:szCs w:val="18"/>
        </w:rPr>
        <w:t>mieszkaniowo-usługowe.</w:t>
      </w:r>
      <w:r w:rsidR="005E4BD8" w:rsidRPr="002150D0">
        <w:rPr>
          <w:szCs w:val="18"/>
        </w:rPr>
        <w:t>.</w:t>
      </w:r>
      <w:r w:rsidR="005521D9" w:rsidRPr="002150D0">
        <w:rPr>
          <w:szCs w:val="18"/>
        </w:rPr>
        <w:t xml:space="preserve"> </w:t>
      </w:r>
    </w:p>
    <w:p w14:paraId="470A9CA3" w14:textId="77777777" w:rsidR="00CB3708" w:rsidRPr="002150D0" w:rsidRDefault="00CB3708" w:rsidP="00CB3708">
      <w:pPr>
        <w:pStyle w:val="Tekstpodstawowy"/>
        <w:tabs>
          <w:tab w:val="left" w:pos="426"/>
        </w:tabs>
        <w:jc w:val="both"/>
        <w:rPr>
          <w:szCs w:val="18"/>
        </w:rPr>
      </w:pPr>
    </w:p>
    <w:p w14:paraId="7D27E9D6" w14:textId="77777777" w:rsidR="00525BF6" w:rsidRPr="002150D0" w:rsidRDefault="00CB3708" w:rsidP="00CB3708">
      <w:pPr>
        <w:pStyle w:val="Tekstpodstawowy"/>
        <w:tabs>
          <w:tab w:val="left" w:pos="426"/>
        </w:tabs>
        <w:jc w:val="both"/>
        <w:rPr>
          <w:szCs w:val="18"/>
        </w:rPr>
      </w:pPr>
      <w:r w:rsidRPr="002150D0">
        <w:rPr>
          <w:szCs w:val="18"/>
        </w:rPr>
        <w:t xml:space="preserve">                                                                                      </w:t>
      </w:r>
      <w:r w:rsidR="00FF4515" w:rsidRPr="002150D0">
        <w:rPr>
          <w:b/>
        </w:rPr>
        <w:t>Rozdział 4</w:t>
      </w:r>
    </w:p>
    <w:p w14:paraId="7F42A1A9" w14:textId="77777777" w:rsidR="0017251A" w:rsidRPr="002150D0" w:rsidRDefault="00FF4515" w:rsidP="00FF4515">
      <w:pPr>
        <w:pStyle w:val="Tekstpodstawowy"/>
        <w:tabs>
          <w:tab w:val="left" w:pos="0"/>
          <w:tab w:val="left" w:pos="993"/>
          <w:tab w:val="left" w:pos="1276"/>
        </w:tabs>
        <w:jc w:val="center"/>
        <w:rPr>
          <w:b/>
        </w:rPr>
      </w:pPr>
      <w:r w:rsidRPr="002150D0">
        <w:rPr>
          <w:b/>
        </w:rPr>
        <w:t>Zasady ochrony dzi</w:t>
      </w:r>
      <w:r w:rsidR="001F072C" w:rsidRPr="002150D0">
        <w:rPr>
          <w:b/>
        </w:rPr>
        <w:t>edzictwa kulturowego i zabytków w tym krajobrazów kulturowych,</w:t>
      </w:r>
      <w:r w:rsidRPr="002150D0">
        <w:rPr>
          <w:b/>
        </w:rPr>
        <w:t xml:space="preserve"> oraz dóbr kultury współczesnej.</w:t>
      </w:r>
    </w:p>
    <w:p w14:paraId="3A40D864" w14:textId="77777777" w:rsidR="00FF0C9D" w:rsidRPr="002150D0" w:rsidRDefault="00FF0C9D">
      <w:pPr>
        <w:pStyle w:val="Tekstpodstawowy"/>
        <w:tabs>
          <w:tab w:val="left" w:pos="0"/>
          <w:tab w:val="left" w:pos="993"/>
          <w:tab w:val="left" w:pos="1276"/>
        </w:tabs>
      </w:pPr>
    </w:p>
    <w:p w14:paraId="64BA41E1" w14:textId="77777777" w:rsidR="00595B01" w:rsidRPr="002150D0" w:rsidRDefault="00206957" w:rsidP="00025B87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rPr>
          <w:b/>
        </w:rPr>
        <w:t>§</w:t>
      </w:r>
      <w:r w:rsidR="008E1EE8" w:rsidRPr="002150D0">
        <w:rPr>
          <w:b/>
        </w:rPr>
        <w:t xml:space="preserve"> </w:t>
      </w:r>
      <w:r w:rsidR="00B379FF" w:rsidRPr="002150D0">
        <w:rPr>
          <w:b/>
        </w:rPr>
        <w:t>8</w:t>
      </w:r>
      <w:r w:rsidR="00A16B52" w:rsidRPr="002150D0">
        <w:t>.</w:t>
      </w:r>
      <w:r w:rsidR="006E4B51" w:rsidRPr="002150D0">
        <w:t xml:space="preserve">1. </w:t>
      </w:r>
      <w:r w:rsidR="00FF2D35" w:rsidRPr="002150D0">
        <w:t>Na obszarze opracowania planu  nie występuje</w:t>
      </w:r>
      <w:r w:rsidR="00FF4515" w:rsidRPr="002150D0">
        <w:t xml:space="preserve"> strefa ochro</w:t>
      </w:r>
      <w:r w:rsidR="002A279C" w:rsidRPr="002150D0">
        <w:t xml:space="preserve">ny konserwatorskiej ustalona w </w:t>
      </w:r>
      <w:r w:rsidR="00E93FA9" w:rsidRPr="002150D0">
        <w:t>Studium uwarunkowań i k</w:t>
      </w:r>
      <w:r w:rsidR="00FF4515" w:rsidRPr="002150D0">
        <w:t>ierunków</w:t>
      </w:r>
      <w:r w:rsidR="00675247" w:rsidRPr="002150D0">
        <w:t xml:space="preserve"> </w:t>
      </w:r>
      <w:r w:rsidR="00E93FA9" w:rsidRPr="002150D0">
        <w:t>zagospodarowania p</w:t>
      </w:r>
      <w:r w:rsidR="00FF4515" w:rsidRPr="002150D0">
        <w:t>rzestrzennego Miasta i Gminy</w:t>
      </w:r>
      <w:r w:rsidR="00E93FA9" w:rsidRPr="002150D0">
        <w:t xml:space="preserve"> Olecko.</w:t>
      </w:r>
    </w:p>
    <w:p w14:paraId="587E2E80" w14:textId="77777777" w:rsidR="00BE27BC" w:rsidRPr="002150D0" w:rsidRDefault="00BE27BC" w:rsidP="00206957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7BCAD590" w14:textId="77777777" w:rsidR="00FF4515" w:rsidRPr="002150D0" w:rsidRDefault="00206957" w:rsidP="00206957">
      <w:pPr>
        <w:pStyle w:val="Tekstpodstawowy"/>
        <w:tabs>
          <w:tab w:val="left" w:pos="0"/>
          <w:tab w:val="left" w:pos="993"/>
          <w:tab w:val="left" w:pos="1276"/>
        </w:tabs>
        <w:ind w:firstLine="284"/>
        <w:jc w:val="both"/>
      </w:pPr>
      <w:r w:rsidRPr="002150D0">
        <w:t>2.</w:t>
      </w:r>
      <w:r w:rsidR="005E4BD8" w:rsidRPr="002150D0">
        <w:t xml:space="preserve"> </w:t>
      </w:r>
      <w:r w:rsidR="00FF4515" w:rsidRPr="002150D0">
        <w:t>Nie występują w nim obiekty wpisane do rejestru zabytków i ewidencji zabytków,</w:t>
      </w:r>
    </w:p>
    <w:p w14:paraId="2F6FF930" w14:textId="77777777" w:rsidR="00FF4515" w:rsidRPr="002150D0" w:rsidRDefault="00FF4515" w:rsidP="00206957">
      <w:pPr>
        <w:pStyle w:val="Tekstpodstawowy"/>
        <w:tabs>
          <w:tab w:val="left" w:pos="0"/>
          <w:tab w:val="left" w:pos="993"/>
          <w:tab w:val="left" w:pos="1276"/>
        </w:tabs>
        <w:ind w:firstLine="284"/>
        <w:jc w:val="both"/>
      </w:pPr>
    </w:p>
    <w:p w14:paraId="75B77449" w14:textId="77777777" w:rsidR="009F49D6" w:rsidRPr="002150D0" w:rsidRDefault="00FF4515" w:rsidP="00206957">
      <w:pPr>
        <w:pStyle w:val="Tekstpodstawowy"/>
        <w:tabs>
          <w:tab w:val="left" w:pos="0"/>
          <w:tab w:val="left" w:pos="993"/>
          <w:tab w:val="left" w:pos="1276"/>
        </w:tabs>
        <w:ind w:firstLine="284"/>
        <w:jc w:val="both"/>
      </w:pPr>
      <w:r w:rsidRPr="002150D0">
        <w:t>3. Nie występują obiekty dóbr kultury współczesnej.</w:t>
      </w:r>
    </w:p>
    <w:p w14:paraId="19F50A29" w14:textId="77777777" w:rsidR="009F49D6" w:rsidRPr="002150D0" w:rsidRDefault="009F49D6" w:rsidP="00206957">
      <w:pPr>
        <w:pStyle w:val="Tekstpodstawowy"/>
        <w:tabs>
          <w:tab w:val="left" w:pos="0"/>
          <w:tab w:val="left" w:pos="993"/>
          <w:tab w:val="left" w:pos="1276"/>
        </w:tabs>
        <w:ind w:firstLine="284"/>
        <w:jc w:val="both"/>
      </w:pPr>
    </w:p>
    <w:p w14:paraId="68938143" w14:textId="77777777" w:rsidR="00012BE8" w:rsidRPr="002150D0" w:rsidRDefault="009F49D6" w:rsidP="00206957">
      <w:pPr>
        <w:pStyle w:val="Tekstpodstawowy"/>
        <w:tabs>
          <w:tab w:val="left" w:pos="0"/>
          <w:tab w:val="left" w:pos="993"/>
          <w:tab w:val="left" w:pos="1276"/>
        </w:tabs>
        <w:ind w:firstLine="284"/>
        <w:jc w:val="both"/>
      </w:pPr>
      <w:r w:rsidRPr="002150D0">
        <w:t>4. W przypadku znalezisk archeologicznych obowiązują przepisy odrębne.</w:t>
      </w:r>
    </w:p>
    <w:p w14:paraId="7DD2D448" w14:textId="77777777" w:rsidR="006D7658" w:rsidRPr="002150D0" w:rsidRDefault="006D7658" w:rsidP="00206957">
      <w:pPr>
        <w:pStyle w:val="Tekstpodstawowy"/>
        <w:tabs>
          <w:tab w:val="left" w:pos="0"/>
          <w:tab w:val="left" w:pos="993"/>
          <w:tab w:val="left" w:pos="1276"/>
        </w:tabs>
        <w:ind w:firstLine="284"/>
        <w:jc w:val="both"/>
      </w:pPr>
    </w:p>
    <w:p w14:paraId="1C26D268" w14:textId="77777777" w:rsidR="00A16B52" w:rsidRPr="002150D0" w:rsidRDefault="009C5B1E" w:rsidP="00206957">
      <w:pPr>
        <w:pStyle w:val="Tekstpodstawowy"/>
        <w:tabs>
          <w:tab w:val="left" w:pos="0"/>
          <w:tab w:val="left" w:pos="993"/>
          <w:tab w:val="left" w:pos="1276"/>
        </w:tabs>
        <w:ind w:firstLine="284"/>
        <w:jc w:val="both"/>
        <w:rPr>
          <w:b/>
        </w:rPr>
      </w:pPr>
      <w:r w:rsidRPr="002150D0">
        <w:rPr>
          <w:b/>
        </w:rPr>
        <w:t xml:space="preserve">                                                       </w:t>
      </w:r>
      <w:r w:rsidR="00CB3708" w:rsidRPr="002150D0">
        <w:rPr>
          <w:b/>
        </w:rPr>
        <w:t xml:space="preserve">                         </w:t>
      </w:r>
      <w:r w:rsidR="00A16B52" w:rsidRPr="002150D0">
        <w:rPr>
          <w:b/>
        </w:rPr>
        <w:t>Rozdział 5</w:t>
      </w:r>
    </w:p>
    <w:p w14:paraId="1862AA30" w14:textId="77777777" w:rsidR="00A16B52" w:rsidRPr="002150D0" w:rsidRDefault="00A16B52" w:rsidP="00206957">
      <w:pPr>
        <w:pStyle w:val="Tekstpodstawowy"/>
        <w:tabs>
          <w:tab w:val="left" w:pos="0"/>
          <w:tab w:val="left" w:pos="993"/>
          <w:tab w:val="left" w:pos="1276"/>
        </w:tabs>
        <w:ind w:firstLine="284"/>
        <w:jc w:val="both"/>
        <w:rPr>
          <w:b/>
        </w:rPr>
      </w:pPr>
      <w:r w:rsidRPr="002150D0">
        <w:rPr>
          <w:b/>
        </w:rPr>
        <w:t xml:space="preserve">                                Wymagania wynikające z potrzeb kształtowania przestrzeni publicznych</w:t>
      </w:r>
    </w:p>
    <w:p w14:paraId="1C27B514" w14:textId="77777777" w:rsidR="00A16B52" w:rsidRPr="002150D0" w:rsidRDefault="00A16B52" w:rsidP="00206957">
      <w:pPr>
        <w:pStyle w:val="Tekstpodstawowy"/>
        <w:tabs>
          <w:tab w:val="left" w:pos="0"/>
          <w:tab w:val="left" w:pos="993"/>
          <w:tab w:val="left" w:pos="1276"/>
        </w:tabs>
        <w:ind w:firstLine="284"/>
        <w:jc w:val="both"/>
        <w:rPr>
          <w:b/>
        </w:rPr>
      </w:pPr>
    </w:p>
    <w:p w14:paraId="3A5A783D" w14:textId="77777777" w:rsidR="00A16B52" w:rsidRPr="002150D0" w:rsidRDefault="00A16B52" w:rsidP="00025B87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rPr>
          <w:rFonts w:cs="Arial"/>
          <w:b/>
        </w:rPr>
        <w:t>§</w:t>
      </w:r>
      <w:r w:rsidR="00A06A05" w:rsidRPr="002150D0">
        <w:rPr>
          <w:rFonts w:cs="Arial"/>
          <w:b/>
        </w:rPr>
        <w:t xml:space="preserve"> </w:t>
      </w:r>
      <w:r w:rsidRPr="002150D0">
        <w:rPr>
          <w:b/>
        </w:rPr>
        <w:t xml:space="preserve">9.1. </w:t>
      </w:r>
      <w:r w:rsidR="00B216D4" w:rsidRPr="002150D0">
        <w:t>Na obszarze planu ogólnodostępną przestrzeń publiczną stanowi</w:t>
      </w:r>
      <w:r w:rsidR="00AB4E2B" w:rsidRPr="002150D0">
        <w:t>ą</w:t>
      </w:r>
      <w:r w:rsidR="00752395" w:rsidRPr="002150D0">
        <w:t xml:space="preserve">  dro</w:t>
      </w:r>
      <w:r w:rsidR="00AB4E2B" w:rsidRPr="002150D0">
        <w:t>g</w:t>
      </w:r>
      <w:r w:rsidR="00752395" w:rsidRPr="002150D0">
        <w:t>i</w:t>
      </w:r>
      <w:r w:rsidR="00B216D4" w:rsidRPr="002150D0">
        <w:t xml:space="preserve"> pub</w:t>
      </w:r>
      <w:r w:rsidR="00752395" w:rsidRPr="002150D0">
        <w:t>liczne gminne w klasie lokalnych oznaczone</w:t>
      </w:r>
      <w:r w:rsidR="00675247" w:rsidRPr="002150D0">
        <w:t xml:space="preserve"> </w:t>
      </w:r>
      <w:r w:rsidR="00C21D0E" w:rsidRPr="002150D0">
        <w:t>symbolem</w:t>
      </w:r>
      <w:r w:rsidR="00150CDA" w:rsidRPr="002150D0">
        <w:t xml:space="preserve"> KDL, </w:t>
      </w:r>
      <w:r w:rsidR="00752395" w:rsidRPr="002150D0">
        <w:t>gminne dro</w:t>
      </w:r>
      <w:r w:rsidR="00AB4E2B" w:rsidRPr="002150D0">
        <w:t>g</w:t>
      </w:r>
      <w:r w:rsidR="00752395" w:rsidRPr="002150D0">
        <w:t>i dojazdowe oznaczone symbolami KDD</w:t>
      </w:r>
      <w:r w:rsidR="007C7365" w:rsidRPr="002150D0">
        <w:t xml:space="preserve">, </w:t>
      </w:r>
      <w:r w:rsidR="006038D5" w:rsidRPr="002150D0">
        <w:t xml:space="preserve"> </w:t>
      </w:r>
      <w:r w:rsidR="00C76D84" w:rsidRPr="002150D0">
        <w:t xml:space="preserve">tereny oznaczone symbolami W </w:t>
      </w:r>
      <w:r w:rsidR="00744AED" w:rsidRPr="002150D0">
        <w:t xml:space="preserve"> </w:t>
      </w:r>
      <w:r w:rsidR="00C76D84" w:rsidRPr="002150D0">
        <w:t>i 1</w:t>
      </w:r>
      <w:r w:rsidR="006038D5" w:rsidRPr="002150D0">
        <w:t>ZP</w:t>
      </w:r>
      <w:r w:rsidR="00FD4010" w:rsidRPr="002150D0">
        <w:t>;</w:t>
      </w:r>
    </w:p>
    <w:p w14:paraId="3BC389F0" w14:textId="77777777" w:rsidR="00974017" w:rsidRPr="002150D0" w:rsidRDefault="00974017" w:rsidP="00206957">
      <w:pPr>
        <w:pStyle w:val="Tekstpodstawowy"/>
        <w:tabs>
          <w:tab w:val="left" w:pos="0"/>
          <w:tab w:val="left" w:pos="993"/>
          <w:tab w:val="left" w:pos="1276"/>
        </w:tabs>
        <w:ind w:firstLine="284"/>
        <w:jc w:val="both"/>
      </w:pPr>
    </w:p>
    <w:p w14:paraId="578F847E" w14:textId="77777777" w:rsidR="00974017" w:rsidRPr="002150D0" w:rsidRDefault="006F38F9" w:rsidP="000A4CE7">
      <w:pPr>
        <w:pStyle w:val="Tekstpodstawowy"/>
        <w:tabs>
          <w:tab w:val="left" w:pos="0"/>
          <w:tab w:val="left" w:pos="993"/>
          <w:tab w:val="left" w:pos="1276"/>
        </w:tabs>
        <w:ind w:firstLine="284"/>
        <w:jc w:val="both"/>
      </w:pPr>
      <w:r w:rsidRPr="002150D0">
        <w:t xml:space="preserve"> </w:t>
      </w:r>
      <w:r w:rsidR="00974017" w:rsidRPr="002150D0">
        <w:t>2</w:t>
      </w:r>
      <w:r w:rsidRPr="002150D0">
        <w:t>.</w:t>
      </w:r>
      <w:r w:rsidR="00FD4010" w:rsidRPr="002150D0">
        <w:t>O</w:t>
      </w:r>
      <w:r w:rsidR="00974017" w:rsidRPr="002150D0">
        <w:t>bowiązują następujące wymagania wynikające z potrzeb kształtowania przestrzeni publicznych:</w:t>
      </w:r>
    </w:p>
    <w:p w14:paraId="37DABA7A" w14:textId="77777777" w:rsidR="000A4CE7" w:rsidRPr="002150D0" w:rsidRDefault="000A4CE7" w:rsidP="000A4CE7">
      <w:pPr>
        <w:pStyle w:val="Tekstpodstawowy"/>
        <w:tabs>
          <w:tab w:val="left" w:pos="0"/>
          <w:tab w:val="left" w:pos="993"/>
          <w:tab w:val="left" w:pos="1276"/>
        </w:tabs>
        <w:ind w:firstLine="284"/>
        <w:jc w:val="both"/>
      </w:pPr>
    </w:p>
    <w:p w14:paraId="5D30B8F4" w14:textId="77777777" w:rsidR="00974017" w:rsidRPr="002150D0" w:rsidRDefault="00974017" w:rsidP="00206957">
      <w:pPr>
        <w:pStyle w:val="Tekstpodstawowy"/>
        <w:tabs>
          <w:tab w:val="left" w:pos="0"/>
          <w:tab w:val="left" w:pos="993"/>
          <w:tab w:val="left" w:pos="1276"/>
        </w:tabs>
        <w:ind w:firstLine="284"/>
        <w:jc w:val="both"/>
      </w:pPr>
      <w:r w:rsidRPr="002150D0">
        <w:t xml:space="preserve">    1) w przestrzeni publicznej</w:t>
      </w:r>
      <w:r w:rsidR="005E4BD8" w:rsidRPr="002150D0">
        <w:t xml:space="preserve"> </w:t>
      </w:r>
      <w:r w:rsidR="002A388C" w:rsidRPr="002150D0">
        <w:t>dróg</w:t>
      </w:r>
      <w:r w:rsidRPr="002150D0">
        <w:t xml:space="preserve"> dopuszcza się lokalizację sieci i urządzeń infrastruktury technicznej, a także urządzeń wyposażenia technicznego</w:t>
      </w:r>
      <w:r w:rsidR="002E6491" w:rsidRPr="002150D0">
        <w:t>, ścieżek pieszo-rowerowych</w:t>
      </w:r>
      <w:r w:rsidRPr="002150D0">
        <w:t xml:space="preserve"> oraz lokalizację </w:t>
      </w:r>
      <w:r w:rsidR="002A388C" w:rsidRPr="002150D0">
        <w:t xml:space="preserve">pasów </w:t>
      </w:r>
      <w:r w:rsidRPr="002150D0">
        <w:t>zieleni.</w:t>
      </w:r>
    </w:p>
    <w:p w14:paraId="3134524A" w14:textId="77777777" w:rsidR="00FA5CC1" w:rsidRPr="002150D0" w:rsidRDefault="00FA5CC1" w:rsidP="00206957">
      <w:pPr>
        <w:pStyle w:val="Tekstpodstawowy"/>
        <w:tabs>
          <w:tab w:val="left" w:pos="0"/>
          <w:tab w:val="left" w:pos="993"/>
          <w:tab w:val="left" w:pos="1276"/>
        </w:tabs>
        <w:ind w:firstLine="284"/>
        <w:jc w:val="both"/>
      </w:pPr>
    </w:p>
    <w:p w14:paraId="3F45BF11" w14:textId="77777777" w:rsidR="00FA5CC1" w:rsidRPr="002150D0" w:rsidRDefault="00BE74B6" w:rsidP="00BE74B6">
      <w:pPr>
        <w:pStyle w:val="Tekstpodstawowy"/>
        <w:tabs>
          <w:tab w:val="left" w:pos="0"/>
          <w:tab w:val="left" w:pos="993"/>
          <w:tab w:val="left" w:pos="1276"/>
        </w:tabs>
        <w:ind w:firstLine="284"/>
        <w:jc w:val="both"/>
      </w:pPr>
      <w:r w:rsidRPr="002150D0">
        <w:t xml:space="preserve">    2) </w:t>
      </w:r>
      <w:r w:rsidR="006F38F9" w:rsidRPr="002150D0">
        <w:t>ustala się lokalizację</w:t>
      </w:r>
      <w:r w:rsidR="00FA5CC1" w:rsidRPr="002150D0">
        <w:t xml:space="preserve"> zbio</w:t>
      </w:r>
      <w:r w:rsidR="00EA1258" w:rsidRPr="002150D0">
        <w:t xml:space="preserve">rnika </w:t>
      </w:r>
      <w:r w:rsidR="005B4C6C" w:rsidRPr="002150D0">
        <w:t xml:space="preserve">retencji </w:t>
      </w:r>
      <w:r w:rsidRPr="002150D0">
        <w:t>wód</w:t>
      </w:r>
      <w:r w:rsidR="00675247" w:rsidRPr="002150D0">
        <w:t xml:space="preserve"> </w:t>
      </w:r>
      <w:r w:rsidR="005B4C6C" w:rsidRPr="002150D0">
        <w:t xml:space="preserve">powierzchniowych </w:t>
      </w:r>
      <w:r w:rsidR="00FA5CC1" w:rsidRPr="002150D0">
        <w:t xml:space="preserve"> </w:t>
      </w:r>
      <w:r w:rsidR="0074506D" w:rsidRPr="002150D0">
        <w:t xml:space="preserve">z infrastrukturą techniczną </w:t>
      </w:r>
      <w:r w:rsidR="00FA5CC1" w:rsidRPr="002150D0">
        <w:t>w granicach terenu oznaczonego</w:t>
      </w:r>
      <w:r w:rsidR="00711054" w:rsidRPr="002150D0">
        <w:t xml:space="preserve"> na rysunku planu symbolem  W</w:t>
      </w:r>
      <w:r w:rsidR="006F38F9" w:rsidRPr="002150D0">
        <w:t xml:space="preserve"> z towarzyszącą urządzoną zielenią parkową</w:t>
      </w:r>
      <w:r w:rsidR="00675247" w:rsidRPr="002150D0">
        <w:t xml:space="preserve"> </w:t>
      </w:r>
      <w:r w:rsidR="0074506D" w:rsidRPr="002150D0">
        <w:t xml:space="preserve">i elementami małej architektury </w:t>
      </w:r>
      <w:r w:rsidR="000816A7" w:rsidRPr="002150D0">
        <w:t>oznaczona</w:t>
      </w:r>
      <w:r w:rsidR="00150CDA" w:rsidRPr="002150D0">
        <w:t xml:space="preserve"> na rysunku </w:t>
      </w:r>
      <w:r w:rsidR="000816A7" w:rsidRPr="002150D0">
        <w:t xml:space="preserve">planu </w:t>
      </w:r>
      <w:r w:rsidR="00C76D84" w:rsidRPr="002150D0">
        <w:t>symbolem 1</w:t>
      </w:r>
      <w:r w:rsidR="0074506D" w:rsidRPr="002150D0">
        <w:t>ZP.</w:t>
      </w:r>
    </w:p>
    <w:p w14:paraId="71BFD560" w14:textId="77777777" w:rsidR="00974017" w:rsidRPr="002150D0" w:rsidRDefault="00974017" w:rsidP="00206957">
      <w:pPr>
        <w:pStyle w:val="Tekstpodstawowy"/>
        <w:tabs>
          <w:tab w:val="left" w:pos="0"/>
          <w:tab w:val="left" w:pos="993"/>
          <w:tab w:val="left" w:pos="1276"/>
        </w:tabs>
        <w:ind w:firstLine="284"/>
        <w:jc w:val="both"/>
      </w:pPr>
    </w:p>
    <w:p w14:paraId="6769BAC9" w14:textId="77777777" w:rsidR="00974017" w:rsidRPr="002150D0" w:rsidRDefault="009C5B1E" w:rsidP="00206957">
      <w:pPr>
        <w:pStyle w:val="Tekstpodstawowy"/>
        <w:tabs>
          <w:tab w:val="left" w:pos="0"/>
          <w:tab w:val="left" w:pos="993"/>
          <w:tab w:val="left" w:pos="1276"/>
        </w:tabs>
        <w:ind w:firstLine="284"/>
        <w:jc w:val="both"/>
        <w:rPr>
          <w:b/>
        </w:rPr>
      </w:pPr>
      <w:r w:rsidRPr="002150D0">
        <w:rPr>
          <w:b/>
        </w:rPr>
        <w:t xml:space="preserve">                                                  </w:t>
      </w:r>
      <w:r w:rsidR="00CB3708" w:rsidRPr="002150D0">
        <w:rPr>
          <w:b/>
        </w:rPr>
        <w:t xml:space="preserve">                            </w:t>
      </w:r>
      <w:r w:rsidRPr="002150D0">
        <w:rPr>
          <w:b/>
        </w:rPr>
        <w:t xml:space="preserve"> </w:t>
      </w:r>
      <w:r w:rsidR="00974017" w:rsidRPr="002150D0">
        <w:rPr>
          <w:b/>
        </w:rPr>
        <w:t>Rozdział 6</w:t>
      </w:r>
    </w:p>
    <w:p w14:paraId="5E2F950C" w14:textId="77777777" w:rsidR="00974017" w:rsidRPr="002150D0" w:rsidRDefault="00974017" w:rsidP="00206957">
      <w:pPr>
        <w:pStyle w:val="Tekstpodstawowy"/>
        <w:tabs>
          <w:tab w:val="left" w:pos="0"/>
          <w:tab w:val="left" w:pos="993"/>
          <w:tab w:val="left" w:pos="1276"/>
        </w:tabs>
        <w:ind w:firstLine="284"/>
        <w:jc w:val="both"/>
        <w:rPr>
          <w:b/>
        </w:rPr>
      </w:pPr>
      <w:r w:rsidRPr="002150D0">
        <w:rPr>
          <w:b/>
        </w:rPr>
        <w:t xml:space="preserve">                       Zasady kształtowania zabudowy oraz wskaźniki zagospodarowania terenu</w:t>
      </w:r>
    </w:p>
    <w:p w14:paraId="6275DA01" w14:textId="77777777" w:rsidR="00926128" w:rsidRPr="002150D0" w:rsidRDefault="00926128" w:rsidP="00206957">
      <w:pPr>
        <w:pStyle w:val="Tekstpodstawowy"/>
        <w:tabs>
          <w:tab w:val="left" w:pos="0"/>
          <w:tab w:val="left" w:pos="993"/>
          <w:tab w:val="left" w:pos="1276"/>
        </w:tabs>
        <w:ind w:firstLine="284"/>
        <w:jc w:val="both"/>
        <w:rPr>
          <w:b/>
        </w:rPr>
      </w:pPr>
    </w:p>
    <w:p w14:paraId="5E3940BD" w14:textId="77777777" w:rsidR="00974017" w:rsidRPr="002150D0" w:rsidRDefault="00974017" w:rsidP="00025B87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rPr>
          <w:rFonts w:cs="Arial"/>
          <w:b/>
        </w:rPr>
        <w:t>§</w:t>
      </w:r>
      <w:r w:rsidR="005837E2" w:rsidRPr="002150D0">
        <w:rPr>
          <w:rFonts w:cs="Arial"/>
          <w:b/>
        </w:rPr>
        <w:t xml:space="preserve"> </w:t>
      </w:r>
      <w:r w:rsidRPr="002150D0">
        <w:rPr>
          <w:b/>
        </w:rPr>
        <w:t xml:space="preserve">10.1. </w:t>
      </w:r>
      <w:r w:rsidRPr="002150D0">
        <w:t>Szczegółowe zas</w:t>
      </w:r>
      <w:r w:rsidR="00926128" w:rsidRPr="002150D0">
        <w:t>a</w:t>
      </w:r>
      <w:r w:rsidRPr="002150D0">
        <w:t xml:space="preserve">dy kształtowania zabudowy oraz wskaźniki zagospodarowania poszczególnych terenów objętych planem zostały określone w </w:t>
      </w:r>
      <w:r w:rsidR="00437A5B" w:rsidRPr="002150D0">
        <w:rPr>
          <w:rFonts w:cs="Arial"/>
        </w:rPr>
        <w:t>dziale III-</w:t>
      </w:r>
      <w:r w:rsidR="008B1E9C" w:rsidRPr="002150D0">
        <w:rPr>
          <w:rFonts w:cs="Arial"/>
        </w:rPr>
        <w:t>trze</w:t>
      </w:r>
      <w:r w:rsidR="00437A5B" w:rsidRPr="002150D0">
        <w:rPr>
          <w:rFonts w:cs="Arial"/>
        </w:rPr>
        <w:t>cim</w:t>
      </w:r>
      <w:r w:rsidRPr="002150D0">
        <w:t xml:space="preserve"> niniejszej uchwały</w:t>
      </w:r>
      <w:r w:rsidR="00926128" w:rsidRPr="002150D0">
        <w:t>.</w:t>
      </w:r>
    </w:p>
    <w:p w14:paraId="55756D79" w14:textId="77777777" w:rsidR="00926128" w:rsidRPr="002150D0" w:rsidRDefault="00926128" w:rsidP="00206957">
      <w:pPr>
        <w:pStyle w:val="Tekstpodstawowy"/>
        <w:tabs>
          <w:tab w:val="left" w:pos="0"/>
          <w:tab w:val="left" w:pos="993"/>
          <w:tab w:val="left" w:pos="1276"/>
        </w:tabs>
        <w:ind w:firstLine="284"/>
        <w:jc w:val="both"/>
      </w:pPr>
    </w:p>
    <w:p w14:paraId="14F59A7E" w14:textId="77777777" w:rsidR="00926128" w:rsidRPr="002150D0" w:rsidRDefault="00926128" w:rsidP="00206957">
      <w:pPr>
        <w:pStyle w:val="Tekstpodstawowy"/>
        <w:tabs>
          <w:tab w:val="left" w:pos="0"/>
          <w:tab w:val="left" w:pos="993"/>
          <w:tab w:val="left" w:pos="1276"/>
        </w:tabs>
        <w:ind w:firstLine="284"/>
        <w:jc w:val="both"/>
      </w:pPr>
      <w:r w:rsidRPr="002150D0">
        <w:lastRenderedPageBreak/>
        <w:t xml:space="preserve">2. Istniejące przeznaczenie </w:t>
      </w:r>
      <w:r w:rsidR="00D81DE4" w:rsidRPr="002150D0">
        <w:t xml:space="preserve">terenów </w:t>
      </w:r>
      <w:r w:rsidRPr="002150D0">
        <w:t>lub sposób</w:t>
      </w:r>
      <w:r w:rsidR="00D81DE4" w:rsidRPr="002150D0">
        <w:t xml:space="preserve"> ich</w:t>
      </w:r>
      <w:r w:rsidRPr="002150D0">
        <w:t xml:space="preserve"> zagospodarowania uznaje się za zgodny z planem dla:</w:t>
      </w:r>
    </w:p>
    <w:p w14:paraId="2D349DF4" w14:textId="77777777" w:rsidR="00926128" w:rsidRPr="002150D0" w:rsidRDefault="00926128" w:rsidP="00206957">
      <w:pPr>
        <w:pStyle w:val="Tekstpodstawowy"/>
        <w:tabs>
          <w:tab w:val="left" w:pos="0"/>
          <w:tab w:val="left" w:pos="993"/>
          <w:tab w:val="left" w:pos="1276"/>
        </w:tabs>
        <w:ind w:firstLine="284"/>
        <w:jc w:val="both"/>
      </w:pPr>
    </w:p>
    <w:p w14:paraId="569C6CBC" w14:textId="77777777" w:rsidR="00926128" w:rsidRPr="002150D0" w:rsidRDefault="00926128" w:rsidP="00206957">
      <w:pPr>
        <w:pStyle w:val="Tekstpodstawowy"/>
        <w:tabs>
          <w:tab w:val="left" w:pos="0"/>
          <w:tab w:val="left" w:pos="993"/>
          <w:tab w:val="left" w:pos="1276"/>
        </w:tabs>
        <w:ind w:firstLine="284"/>
        <w:jc w:val="both"/>
      </w:pPr>
      <w:r w:rsidRPr="002150D0">
        <w:t xml:space="preserve">     1) inwestycji, oraz istniejącego zainwestowania,</w:t>
      </w:r>
      <w:r w:rsidR="001F072C" w:rsidRPr="002150D0">
        <w:t xml:space="preserve"> dla których istnieje prawomocna</w:t>
      </w:r>
      <w:r w:rsidRPr="002150D0">
        <w:t xml:space="preserve"> decyzja o pozwoleniu na budowę lub decyzja o pozwoleniu na użytkowanie lub zgłoszenie budowy, w stosunku do której nie został wniesiony sprzeciw;</w:t>
      </w:r>
    </w:p>
    <w:p w14:paraId="4A0452FF" w14:textId="77777777" w:rsidR="00926128" w:rsidRPr="002150D0" w:rsidRDefault="00926128" w:rsidP="00206957">
      <w:pPr>
        <w:pStyle w:val="Tekstpodstawowy"/>
        <w:tabs>
          <w:tab w:val="left" w:pos="0"/>
          <w:tab w:val="left" w:pos="993"/>
          <w:tab w:val="left" w:pos="1276"/>
        </w:tabs>
        <w:ind w:firstLine="284"/>
        <w:jc w:val="both"/>
      </w:pPr>
    </w:p>
    <w:p w14:paraId="22F0CD4A" w14:textId="77777777" w:rsidR="00926128" w:rsidRPr="002150D0" w:rsidRDefault="00926128" w:rsidP="00206957">
      <w:pPr>
        <w:pStyle w:val="Tekstpodstawowy"/>
        <w:tabs>
          <w:tab w:val="left" w:pos="0"/>
          <w:tab w:val="left" w:pos="993"/>
          <w:tab w:val="left" w:pos="1276"/>
        </w:tabs>
        <w:ind w:firstLine="284"/>
        <w:jc w:val="both"/>
      </w:pPr>
      <w:r w:rsidRPr="002150D0">
        <w:t xml:space="preserve">     2) w przypadku odbudowy, rozbudowy, nadbudowy, zmiany sposobu użytkowania nowe elementy zabudowy oraz zagospodarowania terenu należy dostosować do wskaźników i gabarytó</w:t>
      </w:r>
      <w:r w:rsidR="002A388C" w:rsidRPr="002150D0">
        <w:t xml:space="preserve">w zabudowy ustalonych </w:t>
      </w:r>
      <w:r w:rsidRPr="002150D0">
        <w:t xml:space="preserve"> w niniejszej uchwale.</w:t>
      </w:r>
    </w:p>
    <w:p w14:paraId="0B0062C2" w14:textId="77777777" w:rsidR="00DF2B42" w:rsidRPr="002150D0" w:rsidRDefault="00DF2B42" w:rsidP="00206957">
      <w:pPr>
        <w:pStyle w:val="Tekstpodstawowy"/>
        <w:tabs>
          <w:tab w:val="left" w:pos="0"/>
          <w:tab w:val="left" w:pos="993"/>
          <w:tab w:val="left" w:pos="1276"/>
        </w:tabs>
        <w:ind w:firstLine="284"/>
        <w:jc w:val="both"/>
      </w:pPr>
    </w:p>
    <w:p w14:paraId="28D95BE8" w14:textId="77777777" w:rsidR="00926128" w:rsidRPr="002150D0" w:rsidRDefault="009C5B1E" w:rsidP="00206957">
      <w:pPr>
        <w:pStyle w:val="Tekstpodstawowy"/>
        <w:tabs>
          <w:tab w:val="left" w:pos="0"/>
          <w:tab w:val="left" w:pos="993"/>
          <w:tab w:val="left" w:pos="1276"/>
        </w:tabs>
        <w:ind w:firstLine="284"/>
        <w:jc w:val="both"/>
        <w:rPr>
          <w:b/>
        </w:rPr>
      </w:pPr>
      <w:r w:rsidRPr="002150D0">
        <w:rPr>
          <w:b/>
        </w:rPr>
        <w:t xml:space="preserve">                                                                                </w:t>
      </w:r>
      <w:r w:rsidR="00926128" w:rsidRPr="002150D0">
        <w:rPr>
          <w:b/>
        </w:rPr>
        <w:t>Rozdział 7</w:t>
      </w:r>
    </w:p>
    <w:p w14:paraId="35A7AC4C" w14:textId="77777777" w:rsidR="009F49D6" w:rsidRPr="002150D0" w:rsidRDefault="00926128" w:rsidP="00206957">
      <w:pPr>
        <w:pStyle w:val="Tekstpodstawowy"/>
        <w:tabs>
          <w:tab w:val="left" w:pos="0"/>
          <w:tab w:val="left" w:pos="993"/>
          <w:tab w:val="left" w:pos="1276"/>
        </w:tabs>
        <w:ind w:firstLine="284"/>
        <w:jc w:val="both"/>
        <w:rPr>
          <w:b/>
        </w:rPr>
      </w:pPr>
      <w:r w:rsidRPr="002150D0">
        <w:rPr>
          <w:b/>
        </w:rPr>
        <w:t>Granice i sposoby zagospodarowania terenów lub obiektów</w:t>
      </w:r>
      <w:r w:rsidR="00DC416B" w:rsidRPr="002150D0">
        <w:rPr>
          <w:b/>
        </w:rPr>
        <w:t xml:space="preserve"> podlegających ochronie, ustalonych na podstawie odrębnych przepisów, terenów górniczych, a także obszarów szczególnego zagrożenia powodzią, obszarów osuwania się</w:t>
      </w:r>
      <w:r w:rsidR="00DA49EF" w:rsidRPr="002150D0">
        <w:rPr>
          <w:b/>
        </w:rPr>
        <w:t xml:space="preserve"> </w:t>
      </w:r>
      <w:r w:rsidR="00DC416B" w:rsidRPr="002150D0">
        <w:rPr>
          <w:b/>
        </w:rPr>
        <w:t>mas ziemnych, krajobrazów priorytetowych określonych w audycie krajobrazowym oraz w planach zagospodarowania przestrzennego województwa.</w:t>
      </w:r>
    </w:p>
    <w:p w14:paraId="7C89B15A" w14:textId="77777777" w:rsidR="00DC416B" w:rsidRPr="002150D0" w:rsidRDefault="00DC416B" w:rsidP="00206957">
      <w:pPr>
        <w:pStyle w:val="Tekstpodstawowy"/>
        <w:tabs>
          <w:tab w:val="left" w:pos="0"/>
          <w:tab w:val="left" w:pos="993"/>
          <w:tab w:val="left" w:pos="1276"/>
        </w:tabs>
        <w:ind w:firstLine="284"/>
        <w:jc w:val="both"/>
        <w:rPr>
          <w:b/>
        </w:rPr>
      </w:pPr>
    </w:p>
    <w:p w14:paraId="4965D06B" w14:textId="77777777" w:rsidR="00DF563B" w:rsidRPr="002150D0" w:rsidRDefault="00DC416B" w:rsidP="00025B87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rPr>
          <w:rFonts w:cs="Arial"/>
          <w:b/>
        </w:rPr>
        <w:t>§</w:t>
      </w:r>
      <w:r w:rsidR="005837E2" w:rsidRPr="002150D0">
        <w:rPr>
          <w:rFonts w:cs="Arial"/>
          <w:b/>
        </w:rPr>
        <w:t xml:space="preserve"> </w:t>
      </w:r>
      <w:r w:rsidRPr="002150D0">
        <w:rPr>
          <w:b/>
        </w:rPr>
        <w:t>11</w:t>
      </w:r>
      <w:r w:rsidR="00FA5CC1" w:rsidRPr="002150D0">
        <w:rPr>
          <w:b/>
        </w:rPr>
        <w:t>.</w:t>
      </w:r>
      <w:r w:rsidR="00CD14E3" w:rsidRPr="002150D0">
        <w:rPr>
          <w:b/>
        </w:rPr>
        <w:t>1.</w:t>
      </w:r>
      <w:r w:rsidR="00170309" w:rsidRPr="002150D0">
        <w:t>W granicach</w:t>
      </w:r>
      <w:r w:rsidR="00822D85" w:rsidRPr="002150D0">
        <w:t xml:space="preserve"> planu występują tereny podlegające ochronie ustalone na podstawie odrębnych przepisów w tym</w:t>
      </w:r>
      <w:r w:rsidR="00943949" w:rsidRPr="002150D0">
        <w:t xml:space="preserve"> udokumentowane</w:t>
      </w:r>
      <w:r w:rsidR="00675247" w:rsidRPr="002150D0">
        <w:t xml:space="preserve"> </w:t>
      </w:r>
      <w:r w:rsidR="00822D85" w:rsidRPr="002150D0">
        <w:t xml:space="preserve">części </w:t>
      </w:r>
      <w:r w:rsidR="002A388C" w:rsidRPr="002150D0">
        <w:t>złóż</w:t>
      </w:r>
      <w:r w:rsidRPr="002150D0">
        <w:t xml:space="preserve"> kruszywa naturalnego</w:t>
      </w:r>
      <w:r w:rsidR="00822D85" w:rsidRPr="002150D0">
        <w:t xml:space="preserve">  Olecko II i</w:t>
      </w:r>
      <w:r w:rsidR="00B30BA6" w:rsidRPr="002150D0">
        <w:t xml:space="preserve"> Wieliczki</w:t>
      </w:r>
      <w:r w:rsidR="00822D85" w:rsidRPr="002150D0">
        <w:t xml:space="preserve">, oraz </w:t>
      </w:r>
      <w:r w:rsidR="002A388C" w:rsidRPr="002150D0">
        <w:t xml:space="preserve">złoże </w:t>
      </w:r>
      <w:r w:rsidR="00822D85" w:rsidRPr="002150D0">
        <w:t>Lesk</w:t>
      </w:r>
      <w:r w:rsidR="00301C14" w:rsidRPr="002150D0">
        <w:t>, a także</w:t>
      </w:r>
      <w:r w:rsidR="001C6378" w:rsidRPr="002150D0">
        <w:t xml:space="preserve"> część terenu objętego Obszarem Chronionego Krajobrazu Jezior Oleckich.</w:t>
      </w:r>
      <w:r w:rsidR="00301C14" w:rsidRPr="002150D0">
        <w:t xml:space="preserve"> G</w:t>
      </w:r>
      <w:r w:rsidR="002A388C" w:rsidRPr="002150D0">
        <w:t>ranice</w:t>
      </w:r>
      <w:r w:rsidR="00301C14" w:rsidRPr="002150D0">
        <w:t xml:space="preserve"> tych terenów</w:t>
      </w:r>
      <w:r w:rsidR="00E90764" w:rsidRPr="002150D0">
        <w:t xml:space="preserve"> oznaczono</w:t>
      </w:r>
      <w:r w:rsidR="002A388C" w:rsidRPr="002150D0">
        <w:t xml:space="preserve"> graficznie</w:t>
      </w:r>
      <w:r w:rsidR="001A5DD2" w:rsidRPr="002150D0">
        <w:t xml:space="preserve"> </w:t>
      </w:r>
      <w:r w:rsidR="00301C14" w:rsidRPr="002150D0">
        <w:t xml:space="preserve"> na rysunku planu.</w:t>
      </w:r>
    </w:p>
    <w:p w14:paraId="61F96320" w14:textId="77777777" w:rsidR="00DF563B" w:rsidRPr="002150D0" w:rsidRDefault="00DF563B" w:rsidP="00CD14E3">
      <w:pPr>
        <w:pStyle w:val="Tekstpodstawowy"/>
        <w:tabs>
          <w:tab w:val="left" w:pos="0"/>
          <w:tab w:val="left" w:pos="993"/>
          <w:tab w:val="left" w:pos="1276"/>
        </w:tabs>
        <w:ind w:firstLine="284"/>
        <w:jc w:val="both"/>
      </w:pPr>
    </w:p>
    <w:p w14:paraId="375C9CB1" w14:textId="77777777" w:rsidR="00DF563B" w:rsidRPr="002150D0" w:rsidRDefault="001C6378" w:rsidP="00CD14E3">
      <w:pPr>
        <w:pStyle w:val="Tekstpodstawowy"/>
        <w:tabs>
          <w:tab w:val="left" w:pos="0"/>
          <w:tab w:val="left" w:pos="993"/>
          <w:tab w:val="left" w:pos="1276"/>
        </w:tabs>
        <w:ind w:firstLine="284"/>
        <w:jc w:val="both"/>
      </w:pPr>
      <w:r w:rsidRPr="002150D0">
        <w:t>2. W granicach planu</w:t>
      </w:r>
      <w:r w:rsidR="00DF563B" w:rsidRPr="002150D0">
        <w:t xml:space="preserve"> nie występują tereny górnicze.</w:t>
      </w:r>
    </w:p>
    <w:p w14:paraId="76F3F283" w14:textId="77777777" w:rsidR="00DF563B" w:rsidRPr="002150D0" w:rsidRDefault="00DF563B" w:rsidP="00CD14E3">
      <w:pPr>
        <w:pStyle w:val="Tekstpodstawowy"/>
        <w:tabs>
          <w:tab w:val="left" w:pos="0"/>
          <w:tab w:val="left" w:pos="993"/>
          <w:tab w:val="left" w:pos="1276"/>
        </w:tabs>
        <w:ind w:firstLine="284"/>
        <w:jc w:val="both"/>
      </w:pPr>
    </w:p>
    <w:p w14:paraId="07AB7EFC" w14:textId="77777777" w:rsidR="00DF563B" w:rsidRPr="002150D0" w:rsidRDefault="001C6378" w:rsidP="00CD14E3">
      <w:pPr>
        <w:pStyle w:val="Tekstpodstawowy"/>
        <w:tabs>
          <w:tab w:val="left" w:pos="0"/>
          <w:tab w:val="left" w:pos="993"/>
          <w:tab w:val="left" w:pos="1276"/>
        </w:tabs>
        <w:ind w:firstLine="284"/>
        <w:jc w:val="both"/>
      </w:pPr>
      <w:r w:rsidRPr="002150D0">
        <w:t>3. W granicach planu</w:t>
      </w:r>
      <w:r w:rsidR="00DF563B" w:rsidRPr="002150D0">
        <w:t xml:space="preserve"> nie występują obszary szczególnego zagrożenia powodzią;</w:t>
      </w:r>
    </w:p>
    <w:p w14:paraId="59333288" w14:textId="77777777" w:rsidR="00DF563B" w:rsidRPr="002150D0" w:rsidRDefault="00DF563B" w:rsidP="00CD14E3">
      <w:pPr>
        <w:pStyle w:val="Tekstpodstawowy"/>
        <w:tabs>
          <w:tab w:val="left" w:pos="0"/>
          <w:tab w:val="left" w:pos="993"/>
          <w:tab w:val="left" w:pos="1276"/>
        </w:tabs>
        <w:ind w:firstLine="284"/>
        <w:jc w:val="both"/>
      </w:pPr>
    </w:p>
    <w:p w14:paraId="1C2672F6" w14:textId="77777777" w:rsidR="00DF563B" w:rsidRPr="002150D0" w:rsidRDefault="001C6378" w:rsidP="00CD14E3">
      <w:pPr>
        <w:pStyle w:val="Tekstpodstawowy"/>
        <w:tabs>
          <w:tab w:val="left" w:pos="0"/>
          <w:tab w:val="left" w:pos="993"/>
          <w:tab w:val="left" w:pos="1276"/>
        </w:tabs>
        <w:ind w:firstLine="284"/>
        <w:jc w:val="both"/>
      </w:pPr>
      <w:r w:rsidRPr="002150D0">
        <w:t>4. W granicach</w:t>
      </w:r>
      <w:r w:rsidR="00DF563B" w:rsidRPr="002150D0">
        <w:t xml:space="preserve"> planu nie występują obszary osuwania się mas ziemnych.</w:t>
      </w:r>
    </w:p>
    <w:p w14:paraId="0A14FBE5" w14:textId="77777777" w:rsidR="00DF563B" w:rsidRPr="002150D0" w:rsidRDefault="00DF563B" w:rsidP="00CD14E3">
      <w:pPr>
        <w:pStyle w:val="Tekstpodstawowy"/>
        <w:tabs>
          <w:tab w:val="left" w:pos="0"/>
          <w:tab w:val="left" w:pos="993"/>
          <w:tab w:val="left" w:pos="1276"/>
        </w:tabs>
        <w:ind w:firstLine="284"/>
        <w:jc w:val="both"/>
      </w:pPr>
    </w:p>
    <w:p w14:paraId="62104054" w14:textId="77777777" w:rsidR="003E6A70" w:rsidRPr="002150D0" w:rsidRDefault="001A5DD2" w:rsidP="00CD14E3">
      <w:pPr>
        <w:pStyle w:val="Tekstpodstawowy"/>
        <w:tabs>
          <w:tab w:val="left" w:pos="0"/>
          <w:tab w:val="left" w:pos="993"/>
          <w:tab w:val="left" w:pos="1276"/>
        </w:tabs>
        <w:ind w:firstLine="284"/>
        <w:jc w:val="both"/>
      </w:pPr>
      <w:r w:rsidRPr="002150D0">
        <w:t>5</w:t>
      </w:r>
      <w:r w:rsidR="001C6378" w:rsidRPr="002150D0">
        <w:t>. W</w:t>
      </w:r>
      <w:r w:rsidRPr="002150D0">
        <w:t xml:space="preserve"> odniesieniu do obszaru </w:t>
      </w:r>
      <w:r w:rsidR="001C6378" w:rsidRPr="002150D0">
        <w:t xml:space="preserve"> pl</w:t>
      </w:r>
      <w:r w:rsidRPr="002150D0">
        <w:t xml:space="preserve">anu </w:t>
      </w:r>
      <w:r w:rsidR="001C6378" w:rsidRPr="002150D0">
        <w:t xml:space="preserve"> w obowiązującym planie zagospodarowania przestrzennego województwa</w:t>
      </w:r>
    </w:p>
    <w:p w14:paraId="2480C2F0" w14:textId="77777777" w:rsidR="00DC416B" w:rsidRPr="002150D0" w:rsidRDefault="001C6378" w:rsidP="00CD14E3">
      <w:pPr>
        <w:pStyle w:val="Tekstpodstawowy"/>
        <w:tabs>
          <w:tab w:val="left" w:pos="0"/>
          <w:tab w:val="left" w:pos="993"/>
          <w:tab w:val="left" w:pos="1276"/>
        </w:tabs>
        <w:ind w:firstLine="284"/>
        <w:jc w:val="both"/>
        <w:rPr>
          <w:b/>
        </w:rPr>
      </w:pPr>
      <w:r w:rsidRPr="002150D0">
        <w:t>nie wskazano krajobrazów priorytetowych, oraz nie wykonano audytu krajobrazowego.</w:t>
      </w:r>
    </w:p>
    <w:p w14:paraId="7AC344A8" w14:textId="77777777" w:rsidR="00012BE8" w:rsidRPr="002150D0" w:rsidRDefault="00012BE8" w:rsidP="00BE27BC">
      <w:pPr>
        <w:pStyle w:val="Tekstpodstawowy"/>
        <w:tabs>
          <w:tab w:val="left" w:pos="0"/>
          <w:tab w:val="left" w:pos="426"/>
        </w:tabs>
        <w:ind w:left="426" w:hanging="284"/>
      </w:pPr>
    </w:p>
    <w:p w14:paraId="302DC835" w14:textId="77777777" w:rsidR="00DC416B" w:rsidRPr="002150D0" w:rsidRDefault="009C5B1E" w:rsidP="00BE27BC">
      <w:pPr>
        <w:pStyle w:val="Tekstpodstawowy"/>
        <w:tabs>
          <w:tab w:val="left" w:pos="0"/>
          <w:tab w:val="left" w:pos="426"/>
        </w:tabs>
        <w:ind w:left="426" w:hanging="284"/>
        <w:rPr>
          <w:b/>
        </w:rPr>
      </w:pPr>
      <w:r w:rsidRPr="002150D0">
        <w:rPr>
          <w:b/>
        </w:rPr>
        <w:t xml:space="preserve">                                                                                     </w:t>
      </w:r>
      <w:r w:rsidR="00DC416B" w:rsidRPr="002150D0">
        <w:rPr>
          <w:b/>
        </w:rPr>
        <w:t>Rozdział 8</w:t>
      </w:r>
    </w:p>
    <w:p w14:paraId="676677BD" w14:textId="77777777" w:rsidR="00DC416B" w:rsidRPr="002150D0" w:rsidRDefault="00DC416B" w:rsidP="00BE27BC">
      <w:pPr>
        <w:pStyle w:val="Tekstpodstawowy"/>
        <w:tabs>
          <w:tab w:val="left" w:pos="0"/>
          <w:tab w:val="left" w:pos="426"/>
        </w:tabs>
        <w:ind w:left="426" w:hanging="284"/>
        <w:rPr>
          <w:b/>
        </w:rPr>
      </w:pPr>
      <w:r w:rsidRPr="002150D0">
        <w:rPr>
          <w:b/>
        </w:rPr>
        <w:t xml:space="preserve">                   Szczegółowe zasady i warunki scalania i podziału nieruchomości objętych planem miejscowym</w:t>
      </w:r>
    </w:p>
    <w:p w14:paraId="610C695F" w14:textId="77777777" w:rsidR="009366BF" w:rsidRPr="002150D0" w:rsidRDefault="009366BF" w:rsidP="00BE27BC">
      <w:pPr>
        <w:pStyle w:val="Tekstpodstawowy"/>
        <w:tabs>
          <w:tab w:val="left" w:pos="0"/>
          <w:tab w:val="left" w:pos="426"/>
        </w:tabs>
        <w:ind w:left="426" w:hanging="284"/>
        <w:rPr>
          <w:b/>
        </w:rPr>
      </w:pPr>
    </w:p>
    <w:p w14:paraId="343347F1" w14:textId="77777777" w:rsidR="004A6D29" w:rsidRPr="002150D0" w:rsidRDefault="009366BF" w:rsidP="00025B87">
      <w:pPr>
        <w:pStyle w:val="Tekstpodstawowy"/>
        <w:tabs>
          <w:tab w:val="left" w:pos="0"/>
          <w:tab w:val="left" w:pos="426"/>
        </w:tabs>
        <w:rPr>
          <w:rFonts w:cs="Arial"/>
        </w:rPr>
      </w:pPr>
      <w:r w:rsidRPr="002150D0">
        <w:rPr>
          <w:rFonts w:cs="Arial"/>
          <w:b/>
        </w:rPr>
        <w:t>§ 12.1.</w:t>
      </w:r>
      <w:r w:rsidRPr="002150D0">
        <w:rPr>
          <w:rFonts w:cs="Arial"/>
        </w:rPr>
        <w:t xml:space="preserve"> N</w:t>
      </w:r>
      <w:r w:rsidR="000A4CE7" w:rsidRPr="002150D0">
        <w:rPr>
          <w:rFonts w:cs="Arial"/>
        </w:rPr>
        <w:t xml:space="preserve">ie </w:t>
      </w:r>
      <w:r w:rsidR="00347154" w:rsidRPr="002150D0">
        <w:rPr>
          <w:rFonts w:cs="Arial"/>
        </w:rPr>
        <w:t>wyznacza się obszarów wymagających przeprowadzenia  scaleń</w:t>
      </w:r>
      <w:r w:rsidR="000A4CE7" w:rsidRPr="002150D0">
        <w:rPr>
          <w:rFonts w:cs="Arial"/>
        </w:rPr>
        <w:t xml:space="preserve">   i  pod</w:t>
      </w:r>
      <w:r w:rsidR="00536FCE" w:rsidRPr="002150D0">
        <w:rPr>
          <w:rFonts w:cs="Arial"/>
        </w:rPr>
        <w:t xml:space="preserve">ziału nieruchomości  </w:t>
      </w:r>
      <w:r w:rsidR="00FC54E7" w:rsidRPr="002150D0">
        <w:rPr>
          <w:rFonts w:cs="Arial"/>
        </w:rPr>
        <w:t>w rozumieniu przepisów odrębnych z zakresu gospodarki nieruchomościami.</w:t>
      </w:r>
    </w:p>
    <w:p w14:paraId="2E5BA7A4" w14:textId="77777777" w:rsidR="009366BF" w:rsidRPr="002150D0" w:rsidRDefault="009366BF" w:rsidP="00292886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0D3B162C" w14:textId="77777777" w:rsidR="00347154" w:rsidRPr="002150D0" w:rsidRDefault="001A5DD2" w:rsidP="00461878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</w:t>
      </w:r>
      <w:r w:rsidR="009366BF" w:rsidRPr="002150D0">
        <w:rPr>
          <w:rFonts w:cs="Arial"/>
        </w:rPr>
        <w:t xml:space="preserve">2. </w:t>
      </w:r>
      <w:r w:rsidR="004A6D29" w:rsidRPr="002150D0">
        <w:rPr>
          <w:rFonts w:cs="Arial"/>
        </w:rPr>
        <w:t>Dopuszcza się wszczęcie procedury scalenia i podziału nieruchomości w rozumieniu przepisów odrębnych z zakresu gospodarki nieruchomościami.</w:t>
      </w:r>
    </w:p>
    <w:p w14:paraId="2ECE566D" w14:textId="77777777" w:rsidR="00347154" w:rsidRPr="002150D0" w:rsidRDefault="00347154" w:rsidP="00461878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3CD64F2B" w14:textId="77777777" w:rsidR="00347154" w:rsidRPr="002150D0" w:rsidRDefault="00347154" w:rsidP="00461878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3. Ustala się szczegółowe zasady i warunki scalenia i po</w:t>
      </w:r>
      <w:r w:rsidR="001A5DD2" w:rsidRPr="002150D0">
        <w:rPr>
          <w:rFonts w:cs="Arial"/>
        </w:rPr>
        <w:t>działu nieruchomości dla nowych</w:t>
      </w:r>
      <w:r w:rsidRPr="002150D0">
        <w:rPr>
          <w:rFonts w:cs="Arial"/>
        </w:rPr>
        <w:t xml:space="preserve"> działek </w:t>
      </w:r>
      <w:r w:rsidR="000C23A8" w:rsidRPr="002150D0">
        <w:rPr>
          <w:rFonts w:cs="Arial"/>
        </w:rPr>
        <w:t xml:space="preserve">budowlanych </w:t>
      </w:r>
      <w:r w:rsidRPr="002150D0">
        <w:rPr>
          <w:rFonts w:cs="Arial"/>
        </w:rPr>
        <w:t>w wyniku scalenia i podziału nieruchomości.</w:t>
      </w:r>
    </w:p>
    <w:p w14:paraId="04A7E79C" w14:textId="77777777" w:rsidR="00347154" w:rsidRPr="002150D0" w:rsidRDefault="00347154" w:rsidP="00461878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386D0DFC" w14:textId="77777777" w:rsidR="006A01C9" w:rsidRPr="002150D0" w:rsidRDefault="008B3102" w:rsidP="00461878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</w:t>
      </w:r>
      <w:r w:rsidR="001A5DD2" w:rsidRPr="002150D0">
        <w:rPr>
          <w:rFonts w:cs="Arial"/>
        </w:rPr>
        <w:t xml:space="preserve">  </w:t>
      </w:r>
      <w:r w:rsidRPr="002150D0">
        <w:rPr>
          <w:rFonts w:cs="Arial"/>
        </w:rPr>
        <w:t xml:space="preserve">1} </w:t>
      </w:r>
      <w:r w:rsidR="006A01C9" w:rsidRPr="002150D0">
        <w:rPr>
          <w:rFonts w:cs="Arial"/>
        </w:rPr>
        <w:t>minimalna powier</w:t>
      </w:r>
      <w:r w:rsidR="004626D4" w:rsidRPr="002150D0">
        <w:rPr>
          <w:rFonts w:cs="Arial"/>
        </w:rPr>
        <w:t>zchnia dział</w:t>
      </w:r>
      <w:r w:rsidR="006A01C9" w:rsidRPr="002150D0">
        <w:rPr>
          <w:rFonts w:cs="Arial"/>
        </w:rPr>
        <w:t>k</w:t>
      </w:r>
      <w:r w:rsidR="004626D4" w:rsidRPr="002150D0">
        <w:rPr>
          <w:rFonts w:cs="Arial"/>
        </w:rPr>
        <w:t>i budowlanej</w:t>
      </w:r>
      <w:r w:rsidR="006A01C9" w:rsidRPr="002150D0">
        <w:rPr>
          <w:rFonts w:cs="Arial"/>
        </w:rPr>
        <w:t xml:space="preserve"> na</w:t>
      </w:r>
      <w:r w:rsidR="00B3746E" w:rsidRPr="002150D0">
        <w:rPr>
          <w:rFonts w:cs="Arial"/>
        </w:rPr>
        <w:t xml:space="preserve"> terenach funkcjonalnych 1P/U , </w:t>
      </w:r>
      <w:r w:rsidR="006A01C9" w:rsidRPr="002150D0">
        <w:rPr>
          <w:rFonts w:cs="Arial"/>
        </w:rPr>
        <w:t xml:space="preserve">2P/U </w:t>
      </w:r>
      <w:r w:rsidR="00B3746E" w:rsidRPr="002150D0">
        <w:rPr>
          <w:rFonts w:cs="Arial"/>
        </w:rPr>
        <w:t>, 3P</w:t>
      </w:r>
      <w:r w:rsidR="00787982" w:rsidRPr="002150D0">
        <w:rPr>
          <w:rFonts w:cs="Arial"/>
        </w:rPr>
        <w:t>/U</w:t>
      </w:r>
      <w:r w:rsidR="00B3746E" w:rsidRPr="002150D0">
        <w:rPr>
          <w:rFonts w:cs="Arial"/>
        </w:rPr>
        <w:t xml:space="preserve"> </w:t>
      </w:r>
      <w:r w:rsidR="006A01C9" w:rsidRPr="002150D0">
        <w:rPr>
          <w:rFonts w:cs="Arial"/>
        </w:rPr>
        <w:t>– 1,0 ha</w:t>
      </w:r>
    </w:p>
    <w:p w14:paraId="4ABE4CDF" w14:textId="77777777" w:rsidR="006A01C9" w:rsidRPr="002150D0" w:rsidRDefault="006A01C9" w:rsidP="00461878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0197D611" w14:textId="77777777" w:rsidR="006A01C9" w:rsidRPr="002150D0" w:rsidRDefault="001A5DD2" w:rsidP="00461878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</w:t>
      </w:r>
      <w:r w:rsidR="004626D4" w:rsidRPr="002150D0">
        <w:rPr>
          <w:rFonts w:cs="Arial"/>
        </w:rPr>
        <w:t>2) minimalna powierzchnia dział</w:t>
      </w:r>
      <w:r w:rsidR="006A01C9" w:rsidRPr="002150D0">
        <w:rPr>
          <w:rFonts w:cs="Arial"/>
        </w:rPr>
        <w:t>k</w:t>
      </w:r>
      <w:r w:rsidR="004626D4" w:rsidRPr="002150D0">
        <w:rPr>
          <w:rFonts w:cs="Arial"/>
        </w:rPr>
        <w:t xml:space="preserve">i budowlanej na terenie funkcjonalnym </w:t>
      </w:r>
      <w:r w:rsidR="006A01C9" w:rsidRPr="002150D0">
        <w:rPr>
          <w:rFonts w:cs="Arial"/>
        </w:rPr>
        <w:t xml:space="preserve"> UR  - 0,5 ha;</w:t>
      </w:r>
    </w:p>
    <w:p w14:paraId="38FBEF7E" w14:textId="77777777" w:rsidR="00097CB5" w:rsidRPr="002150D0" w:rsidRDefault="00097CB5" w:rsidP="00461878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341F79C9" w14:textId="77777777" w:rsidR="00097CB5" w:rsidRPr="002150D0" w:rsidRDefault="00097CB5" w:rsidP="00461878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3</w:t>
      </w:r>
      <w:r w:rsidR="004626D4" w:rsidRPr="002150D0">
        <w:rPr>
          <w:rFonts w:cs="Arial"/>
        </w:rPr>
        <w:t>) minimalna powierzchnia działki budowlanej</w:t>
      </w:r>
      <w:r w:rsidR="00BA36A8" w:rsidRPr="002150D0">
        <w:rPr>
          <w:rFonts w:cs="Arial"/>
        </w:rPr>
        <w:t xml:space="preserve"> na terenach funkcjonalnych</w:t>
      </w:r>
      <w:r w:rsidRPr="002150D0">
        <w:rPr>
          <w:rFonts w:cs="Arial"/>
        </w:rPr>
        <w:t xml:space="preserve"> PP</w:t>
      </w:r>
      <w:r w:rsidR="00BA36A8" w:rsidRPr="002150D0">
        <w:rPr>
          <w:rFonts w:cs="Arial"/>
        </w:rPr>
        <w:t>, UH</w:t>
      </w:r>
      <w:r w:rsidRPr="002150D0">
        <w:rPr>
          <w:rFonts w:cs="Arial"/>
        </w:rPr>
        <w:t xml:space="preserve"> – 2.5 ha;</w:t>
      </w:r>
    </w:p>
    <w:p w14:paraId="368FDE20" w14:textId="77777777" w:rsidR="00097CB5" w:rsidRPr="002150D0" w:rsidRDefault="00097CB5" w:rsidP="00461878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48493DC1" w14:textId="77777777" w:rsidR="00097CB5" w:rsidRPr="002150D0" w:rsidRDefault="00097CB5" w:rsidP="00461878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4</w:t>
      </w:r>
      <w:r w:rsidR="004626D4" w:rsidRPr="002150D0">
        <w:rPr>
          <w:rFonts w:cs="Arial"/>
        </w:rPr>
        <w:t>) minimalna powierzchnia działki budowlanej</w:t>
      </w:r>
      <w:r w:rsidRPr="002150D0">
        <w:rPr>
          <w:rFonts w:cs="Arial"/>
        </w:rPr>
        <w:t xml:space="preserve"> na</w:t>
      </w:r>
      <w:r w:rsidR="00B3746E" w:rsidRPr="002150D0">
        <w:rPr>
          <w:rFonts w:cs="Arial"/>
        </w:rPr>
        <w:t xml:space="preserve"> terenach funkcjonalnych  2P</w:t>
      </w:r>
      <w:r w:rsidRPr="002150D0">
        <w:rPr>
          <w:rFonts w:cs="Arial"/>
        </w:rPr>
        <w:t>,4P,</w:t>
      </w:r>
      <w:r w:rsidR="00B3746E" w:rsidRPr="002150D0">
        <w:rPr>
          <w:rFonts w:cs="Arial"/>
        </w:rPr>
        <w:t xml:space="preserve"> </w:t>
      </w:r>
      <w:r w:rsidRPr="002150D0">
        <w:rPr>
          <w:rFonts w:cs="Arial"/>
        </w:rPr>
        <w:t>5P -1,5 ha;</w:t>
      </w:r>
    </w:p>
    <w:p w14:paraId="3CD2DD92" w14:textId="77777777" w:rsidR="00097CB5" w:rsidRPr="002150D0" w:rsidRDefault="00097CB5" w:rsidP="00461878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008AF652" w14:textId="77777777" w:rsidR="00BA36A8" w:rsidRPr="002150D0" w:rsidRDefault="00097CB5" w:rsidP="00461878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5) minimalna powierzchnia działki bud</w:t>
      </w:r>
      <w:r w:rsidR="00B3746E" w:rsidRPr="002150D0">
        <w:rPr>
          <w:rFonts w:cs="Arial"/>
        </w:rPr>
        <w:t>owlanej na terenie zabudowanym</w:t>
      </w:r>
      <w:r w:rsidRPr="002150D0">
        <w:rPr>
          <w:rFonts w:cs="Arial"/>
        </w:rPr>
        <w:t xml:space="preserve"> 1P – nie ustala się</w:t>
      </w:r>
      <w:r w:rsidR="00BA36A8" w:rsidRPr="002150D0">
        <w:rPr>
          <w:rFonts w:cs="Arial"/>
        </w:rPr>
        <w:t>;</w:t>
      </w:r>
    </w:p>
    <w:p w14:paraId="6E1857D1" w14:textId="77777777" w:rsidR="00BA36A8" w:rsidRPr="002150D0" w:rsidRDefault="00BA36A8" w:rsidP="00461878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36EDD753" w14:textId="77777777" w:rsidR="00BA36A8" w:rsidRPr="002150D0" w:rsidRDefault="001A5DD2" w:rsidP="00461878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</w:t>
      </w:r>
      <w:r w:rsidR="004626D4" w:rsidRPr="002150D0">
        <w:rPr>
          <w:rFonts w:cs="Arial"/>
        </w:rPr>
        <w:t>6) minimalna powierzchnia dział</w:t>
      </w:r>
      <w:r w:rsidR="00BA36A8" w:rsidRPr="002150D0">
        <w:rPr>
          <w:rFonts w:cs="Arial"/>
        </w:rPr>
        <w:t>k</w:t>
      </w:r>
      <w:r w:rsidR="004626D4" w:rsidRPr="002150D0">
        <w:rPr>
          <w:rFonts w:cs="Arial"/>
        </w:rPr>
        <w:t>i</w:t>
      </w:r>
      <w:r w:rsidR="00BA36A8" w:rsidRPr="002150D0">
        <w:rPr>
          <w:rFonts w:cs="Arial"/>
        </w:rPr>
        <w:t xml:space="preserve"> budo</w:t>
      </w:r>
      <w:r w:rsidR="004626D4" w:rsidRPr="002150D0">
        <w:rPr>
          <w:rFonts w:cs="Arial"/>
        </w:rPr>
        <w:t>wlanej</w:t>
      </w:r>
      <w:r w:rsidR="00BA36A8" w:rsidRPr="002150D0">
        <w:rPr>
          <w:rFonts w:cs="Arial"/>
        </w:rPr>
        <w:t xml:space="preserve"> na terenie funkcjonalnym 2U – 1000 m2;</w:t>
      </w:r>
    </w:p>
    <w:p w14:paraId="5D6A6DD5" w14:textId="77777777" w:rsidR="00BA36A8" w:rsidRPr="002150D0" w:rsidRDefault="00BA36A8" w:rsidP="00461878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570466AF" w14:textId="77777777" w:rsidR="00BA36A8" w:rsidRPr="002150D0" w:rsidRDefault="00BA36A8" w:rsidP="00461878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7) minimalna powierzchnia działki budowlanej na terenie funkcjonalnym 1U – nie ustala się;</w:t>
      </w:r>
    </w:p>
    <w:p w14:paraId="5EE42D66" w14:textId="77777777" w:rsidR="00BA36A8" w:rsidRPr="002150D0" w:rsidRDefault="00BA36A8" w:rsidP="00461878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72AE9C7C" w14:textId="77777777" w:rsidR="00C83F99" w:rsidRPr="002150D0" w:rsidRDefault="00BA36A8" w:rsidP="00461878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8) minimalna powierzchnia działek budowlanych na terenach funkcjonalnych US, IT – nie ustala się</w:t>
      </w:r>
      <w:r w:rsidR="00C83F99" w:rsidRPr="002150D0">
        <w:rPr>
          <w:rFonts w:cs="Arial"/>
        </w:rPr>
        <w:t>;</w:t>
      </w:r>
    </w:p>
    <w:p w14:paraId="2FB6399C" w14:textId="77777777" w:rsidR="00C83F99" w:rsidRPr="002150D0" w:rsidRDefault="00C83F99" w:rsidP="00461878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7CCCD32F" w14:textId="77777777" w:rsidR="00573B77" w:rsidRPr="002150D0" w:rsidRDefault="004A2D8C" w:rsidP="004A2D8C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9) ustala się szerokości frontów działek dla terenów 2U i UR</w:t>
      </w:r>
      <w:r w:rsidR="00EF7E53" w:rsidRPr="002150D0">
        <w:rPr>
          <w:rFonts w:cs="Arial"/>
        </w:rPr>
        <w:t>, a</w:t>
      </w:r>
      <w:r w:rsidRPr="002150D0">
        <w:rPr>
          <w:rFonts w:cs="Arial"/>
        </w:rPr>
        <w:t xml:space="preserve"> na pozostałych w/w terenach funkcjonalnych nie ustala się szerokości </w:t>
      </w:r>
      <w:r w:rsidR="00E90764" w:rsidRPr="002150D0">
        <w:rPr>
          <w:rFonts w:cs="Arial"/>
        </w:rPr>
        <w:t xml:space="preserve">frontu </w:t>
      </w:r>
      <w:r w:rsidRPr="002150D0">
        <w:rPr>
          <w:rFonts w:cs="Arial"/>
        </w:rPr>
        <w:t xml:space="preserve">działek, </w:t>
      </w:r>
      <w:r w:rsidR="00C83F99" w:rsidRPr="002150D0">
        <w:rPr>
          <w:rFonts w:cs="Arial"/>
        </w:rPr>
        <w:t xml:space="preserve">oraz kątów położenia </w:t>
      </w:r>
      <w:r w:rsidR="000C23A8" w:rsidRPr="002150D0">
        <w:rPr>
          <w:rFonts w:cs="Arial"/>
        </w:rPr>
        <w:t>granic działek w stosunku do pas</w:t>
      </w:r>
      <w:r w:rsidRPr="002150D0">
        <w:rPr>
          <w:rFonts w:cs="Arial"/>
        </w:rPr>
        <w:t>a drogowego.</w:t>
      </w:r>
    </w:p>
    <w:p w14:paraId="58CEB725" w14:textId="77777777" w:rsidR="00573B77" w:rsidRPr="002150D0" w:rsidRDefault="00573B77" w:rsidP="00753B6A">
      <w:pPr>
        <w:pStyle w:val="Tekstpodstawowy"/>
        <w:tabs>
          <w:tab w:val="left" w:pos="0"/>
          <w:tab w:val="left" w:pos="426"/>
        </w:tabs>
        <w:rPr>
          <w:rFonts w:cs="Arial"/>
        </w:rPr>
      </w:pPr>
    </w:p>
    <w:p w14:paraId="0D54F710" w14:textId="77777777" w:rsidR="00573B77" w:rsidRPr="002150D0" w:rsidRDefault="00573B77" w:rsidP="00753B6A">
      <w:pPr>
        <w:pStyle w:val="Tekstpodstawowy"/>
        <w:tabs>
          <w:tab w:val="left" w:pos="0"/>
          <w:tab w:val="left" w:pos="426"/>
        </w:tabs>
        <w:rPr>
          <w:rFonts w:cs="Arial"/>
        </w:rPr>
      </w:pPr>
    </w:p>
    <w:p w14:paraId="0F96D484" w14:textId="77777777" w:rsidR="005B0CFC" w:rsidRPr="002150D0" w:rsidRDefault="009C5B1E" w:rsidP="00753B6A">
      <w:pPr>
        <w:pStyle w:val="Tekstpodstawowy"/>
        <w:tabs>
          <w:tab w:val="left" w:pos="0"/>
          <w:tab w:val="left" w:pos="426"/>
        </w:tabs>
        <w:rPr>
          <w:rFonts w:cs="Arial"/>
          <w:b/>
        </w:rPr>
      </w:pPr>
      <w:r w:rsidRPr="002150D0">
        <w:rPr>
          <w:rFonts w:cs="Arial"/>
          <w:b/>
        </w:rPr>
        <w:t xml:space="preserve">                                                                                      </w:t>
      </w:r>
      <w:r w:rsidR="005B0CFC" w:rsidRPr="002150D0">
        <w:rPr>
          <w:rFonts w:cs="Arial"/>
          <w:b/>
        </w:rPr>
        <w:t>Rozdział 9</w:t>
      </w:r>
    </w:p>
    <w:p w14:paraId="28638C2B" w14:textId="77777777" w:rsidR="005B0CFC" w:rsidRPr="002150D0" w:rsidRDefault="005B0CFC" w:rsidP="00753B6A">
      <w:pPr>
        <w:pStyle w:val="Tekstpodstawowy"/>
        <w:tabs>
          <w:tab w:val="left" w:pos="0"/>
          <w:tab w:val="left" w:pos="426"/>
        </w:tabs>
        <w:rPr>
          <w:rFonts w:cs="Arial"/>
          <w:b/>
        </w:rPr>
      </w:pPr>
      <w:r w:rsidRPr="002150D0">
        <w:rPr>
          <w:rFonts w:cs="Arial"/>
          <w:b/>
        </w:rPr>
        <w:t xml:space="preserve">       Szczególne warunki zagospodarowania terenów oraz ograniczenia w ich użytkowaniu, w tym zakaz zabudowy</w:t>
      </w:r>
    </w:p>
    <w:p w14:paraId="0E051AA7" w14:textId="77777777" w:rsidR="00590559" w:rsidRPr="002150D0" w:rsidRDefault="00590559" w:rsidP="00753B6A">
      <w:pPr>
        <w:pStyle w:val="Tekstpodstawowy"/>
        <w:tabs>
          <w:tab w:val="left" w:pos="0"/>
          <w:tab w:val="left" w:pos="426"/>
        </w:tabs>
        <w:rPr>
          <w:rFonts w:cs="Arial"/>
          <w:b/>
        </w:rPr>
      </w:pPr>
    </w:p>
    <w:p w14:paraId="74DC21A7" w14:textId="77777777" w:rsidR="00921297" w:rsidRPr="002150D0" w:rsidRDefault="00590559" w:rsidP="00590559">
      <w:pPr>
        <w:pStyle w:val="Tekstpodstawowy"/>
        <w:tabs>
          <w:tab w:val="left" w:pos="426"/>
          <w:tab w:val="left" w:pos="567"/>
        </w:tabs>
        <w:rPr>
          <w:rFonts w:cs="Arial"/>
        </w:rPr>
      </w:pPr>
      <w:r w:rsidRPr="002150D0">
        <w:rPr>
          <w:rFonts w:cs="Arial"/>
          <w:b/>
        </w:rPr>
        <w:t>§ 13.1</w:t>
      </w:r>
      <w:r w:rsidR="00F25582" w:rsidRPr="002150D0">
        <w:rPr>
          <w:rFonts w:cs="Arial"/>
        </w:rPr>
        <w:t>.</w:t>
      </w:r>
      <w:r w:rsidR="00ED7CE0" w:rsidRPr="002150D0">
        <w:rPr>
          <w:rFonts w:cs="Arial"/>
        </w:rPr>
        <w:t xml:space="preserve"> </w:t>
      </w:r>
      <w:r w:rsidR="00F25582" w:rsidRPr="002150D0">
        <w:rPr>
          <w:rFonts w:cs="Arial"/>
        </w:rPr>
        <w:t>W</w:t>
      </w:r>
      <w:r w:rsidR="003403BA" w:rsidRPr="002150D0">
        <w:rPr>
          <w:rFonts w:cs="Arial"/>
        </w:rPr>
        <w:t>yznaczony został</w:t>
      </w:r>
      <w:r w:rsidR="009B02A7" w:rsidRPr="002150D0">
        <w:rPr>
          <w:rFonts w:cs="Arial"/>
        </w:rPr>
        <w:t xml:space="preserve"> </w:t>
      </w:r>
      <w:r w:rsidR="00E90764" w:rsidRPr="002150D0">
        <w:rPr>
          <w:rFonts w:cs="Arial"/>
        </w:rPr>
        <w:t xml:space="preserve">graficznie </w:t>
      </w:r>
      <w:r w:rsidR="003403BA" w:rsidRPr="002150D0">
        <w:rPr>
          <w:rFonts w:cs="Arial"/>
        </w:rPr>
        <w:t>obszar  związany</w:t>
      </w:r>
      <w:r w:rsidR="00ED7CE0" w:rsidRPr="002150D0">
        <w:rPr>
          <w:rFonts w:cs="Arial"/>
        </w:rPr>
        <w:t xml:space="preserve"> z lokalizacją</w:t>
      </w:r>
      <w:r w:rsidR="00966F19" w:rsidRPr="002150D0">
        <w:rPr>
          <w:rFonts w:cs="Arial"/>
        </w:rPr>
        <w:t xml:space="preserve"> urządzeń  wytwarzających  energię </w:t>
      </w:r>
      <w:r w:rsidR="00F25582" w:rsidRPr="002150D0">
        <w:rPr>
          <w:rFonts w:cs="Arial"/>
        </w:rPr>
        <w:t xml:space="preserve"> z </w:t>
      </w:r>
      <w:r w:rsidR="00966F19" w:rsidRPr="002150D0">
        <w:rPr>
          <w:rFonts w:cs="Arial"/>
        </w:rPr>
        <w:t>odnawialnych źródeł energii o mocy przekraczającej 100 kW</w:t>
      </w:r>
      <w:r w:rsidR="00A04DA1" w:rsidRPr="002150D0">
        <w:rPr>
          <w:rFonts w:cs="Arial"/>
        </w:rPr>
        <w:t xml:space="preserve"> </w:t>
      </w:r>
      <w:r w:rsidR="00401ED0" w:rsidRPr="002150D0">
        <w:rPr>
          <w:rFonts w:cs="Arial"/>
        </w:rPr>
        <w:t>– w formie ogniw fotowoltaicznych</w:t>
      </w:r>
      <w:r w:rsidR="003403BA" w:rsidRPr="002150D0">
        <w:rPr>
          <w:rFonts w:cs="Arial"/>
        </w:rPr>
        <w:t xml:space="preserve"> na terenie oznaczonym symbolem 2P na podstawie wydanej decyzji o warunkach zabudowy dla danej inwestycji</w:t>
      </w:r>
      <w:r w:rsidR="00E93FA9" w:rsidRPr="002150D0">
        <w:rPr>
          <w:rFonts w:cs="Arial"/>
        </w:rPr>
        <w:t>,</w:t>
      </w:r>
      <w:r w:rsidR="003403BA" w:rsidRPr="002150D0">
        <w:rPr>
          <w:rFonts w:cs="Arial"/>
        </w:rPr>
        <w:t xml:space="preserve"> </w:t>
      </w:r>
      <w:r w:rsidR="00F25582" w:rsidRPr="002150D0">
        <w:rPr>
          <w:rFonts w:cs="Arial"/>
        </w:rPr>
        <w:t xml:space="preserve"> w tym  strefa ochronna związana</w:t>
      </w:r>
      <w:r w:rsidR="00ED7CE0" w:rsidRPr="002150D0">
        <w:rPr>
          <w:rFonts w:cs="Arial"/>
        </w:rPr>
        <w:t xml:space="preserve"> z </w:t>
      </w:r>
      <w:r w:rsidR="00A81D8A" w:rsidRPr="002150D0">
        <w:rPr>
          <w:rFonts w:cs="Arial"/>
        </w:rPr>
        <w:t>o</w:t>
      </w:r>
      <w:r w:rsidR="00B844FE" w:rsidRPr="002150D0">
        <w:rPr>
          <w:rFonts w:cs="Arial"/>
        </w:rPr>
        <w:t>graniczeniami w</w:t>
      </w:r>
      <w:r w:rsidR="008A193B" w:rsidRPr="002150D0">
        <w:rPr>
          <w:rFonts w:cs="Arial"/>
        </w:rPr>
        <w:t xml:space="preserve"> </w:t>
      </w:r>
      <w:r w:rsidR="00B844FE" w:rsidRPr="002150D0">
        <w:rPr>
          <w:rFonts w:cs="Arial"/>
        </w:rPr>
        <w:t>zabudowie, zag</w:t>
      </w:r>
      <w:r w:rsidR="00A40FE6" w:rsidRPr="002150D0">
        <w:rPr>
          <w:rFonts w:cs="Arial"/>
        </w:rPr>
        <w:t>ospodarowaniu</w:t>
      </w:r>
      <w:r w:rsidR="00ED7CE0" w:rsidRPr="002150D0">
        <w:rPr>
          <w:rFonts w:cs="Arial"/>
        </w:rPr>
        <w:t xml:space="preserve"> i użytkowaniu terenów.</w:t>
      </w:r>
    </w:p>
    <w:p w14:paraId="3C03EB38" w14:textId="77777777" w:rsidR="006E00DA" w:rsidRPr="002150D0" w:rsidRDefault="006E00DA" w:rsidP="00590559">
      <w:pPr>
        <w:pStyle w:val="Tekstpodstawowy"/>
        <w:tabs>
          <w:tab w:val="left" w:pos="426"/>
          <w:tab w:val="left" w:pos="567"/>
        </w:tabs>
        <w:rPr>
          <w:rFonts w:cs="Arial"/>
        </w:rPr>
      </w:pPr>
    </w:p>
    <w:p w14:paraId="7D639E61" w14:textId="77777777" w:rsidR="00583D1B" w:rsidRPr="002150D0" w:rsidRDefault="00A04DA1" w:rsidP="00590559">
      <w:pPr>
        <w:pStyle w:val="Tekstpodstawowy"/>
        <w:tabs>
          <w:tab w:val="left" w:pos="426"/>
          <w:tab w:val="left" w:pos="567"/>
        </w:tabs>
        <w:rPr>
          <w:rFonts w:cs="Arial"/>
        </w:rPr>
      </w:pPr>
      <w:r w:rsidRPr="002150D0">
        <w:rPr>
          <w:rFonts w:cs="Arial"/>
        </w:rPr>
        <w:t xml:space="preserve">     2. Obowiązują strefy </w:t>
      </w:r>
      <w:r w:rsidR="0005086B" w:rsidRPr="002150D0">
        <w:rPr>
          <w:rFonts w:cs="Arial"/>
        </w:rPr>
        <w:t xml:space="preserve"> ochronne</w:t>
      </w:r>
      <w:r w:rsidR="003852A4" w:rsidRPr="002150D0">
        <w:rPr>
          <w:rFonts w:cs="Arial"/>
        </w:rPr>
        <w:t xml:space="preserve"> od </w:t>
      </w:r>
      <w:r w:rsidR="006E00DA" w:rsidRPr="002150D0">
        <w:rPr>
          <w:rFonts w:cs="Arial"/>
        </w:rPr>
        <w:t xml:space="preserve"> napowietrznych linii elek</w:t>
      </w:r>
      <w:r w:rsidR="005F04E6" w:rsidRPr="002150D0">
        <w:rPr>
          <w:rFonts w:cs="Arial"/>
        </w:rPr>
        <w:t>t</w:t>
      </w:r>
      <w:r w:rsidR="006E00DA" w:rsidRPr="002150D0">
        <w:rPr>
          <w:rFonts w:cs="Arial"/>
        </w:rPr>
        <w:t>roenergetycznych</w:t>
      </w:r>
      <w:r w:rsidRPr="002150D0">
        <w:rPr>
          <w:rFonts w:cs="Arial"/>
        </w:rPr>
        <w:t xml:space="preserve"> SN </w:t>
      </w:r>
      <w:r w:rsidR="005F04E6" w:rsidRPr="002150D0">
        <w:rPr>
          <w:rFonts w:cs="Arial"/>
        </w:rPr>
        <w:t xml:space="preserve"> zgodnie z przepisami odrębnymi;</w:t>
      </w:r>
    </w:p>
    <w:p w14:paraId="71BFE3AD" w14:textId="77777777" w:rsidR="00583D1B" w:rsidRPr="002150D0" w:rsidRDefault="00583D1B" w:rsidP="00590559">
      <w:pPr>
        <w:pStyle w:val="Tekstpodstawowy"/>
        <w:tabs>
          <w:tab w:val="left" w:pos="426"/>
          <w:tab w:val="left" w:pos="567"/>
        </w:tabs>
        <w:rPr>
          <w:rFonts w:cs="Arial"/>
        </w:rPr>
      </w:pPr>
    </w:p>
    <w:p w14:paraId="698E482D" w14:textId="77777777" w:rsidR="00A04DA1" w:rsidRPr="002150D0" w:rsidRDefault="00A04DA1" w:rsidP="00590559">
      <w:pPr>
        <w:pStyle w:val="Tekstpodstawowy"/>
        <w:tabs>
          <w:tab w:val="left" w:pos="426"/>
          <w:tab w:val="left" w:pos="567"/>
        </w:tabs>
        <w:rPr>
          <w:rFonts w:cs="Arial"/>
        </w:rPr>
      </w:pPr>
      <w:r w:rsidRPr="002150D0">
        <w:rPr>
          <w:rFonts w:cs="Arial"/>
        </w:rPr>
        <w:t xml:space="preserve">     </w:t>
      </w:r>
      <w:r w:rsidR="009B02A7" w:rsidRPr="002150D0">
        <w:rPr>
          <w:rFonts w:cs="Arial"/>
        </w:rPr>
        <w:t xml:space="preserve">3. </w:t>
      </w:r>
      <w:r w:rsidR="00B7506E" w:rsidRPr="002150D0">
        <w:rPr>
          <w:rFonts w:cs="Arial"/>
        </w:rPr>
        <w:t>Dla terenów w</w:t>
      </w:r>
      <w:r w:rsidR="00ED5499" w:rsidRPr="002150D0">
        <w:rPr>
          <w:rFonts w:cs="Arial"/>
        </w:rPr>
        <w:t xml:space="preserve"> sąsiedztwie linii kolejowej obowiązują </w:t>
      </w:r>
      <w:r w:rsidR="00B7506E" w:rsidRPr="002150D0">
        <w:rPr>
          <w:rFonts w:cs="Arial"/>
        </w:rPr>
        <w:t>ograniczenia w zabudowie określone</w:t>
      </w:r>
      <w:r w:rsidR="00ED5499" w:rsidRPr="002150D0">
        <w:rPr>
          <w:rFonts w:cs="Arial"/>
        </w:rPr>
        <w:t xml:space="preserve"> w przepisach odrębnych </w:t>
      </w:r>
    </w:p>
    <w:p w14:paraId="1273C895" w14:textId="77777777" w:rsidR="00752395" w:rsidRPr="002150D0" w:rsidRDefault="00401ED0" w:rsidP="00590559">
      <w:pPr>
        <w:pStyle w:val="Tekstpodstawowy"/>
        <w:tabs>
          <w:tab w:val="left" w:pos="426"/>
          <w:tab w:val="left" w:pos="567"/>
        </w:tabs>
        <w:rPr>
          <w:rFonts w:cs="Arial"/>
        </w:rPr>
      </w:pPr>
      <w:r w:rsidRPr="002150D0">
        <w:rPr>
          <w:rFonts w:cs="Arial"/>
        </w:rPr>
        <w:t xml:space="preserve">         </w:t>
      </w:r>
      <w:r w:rsidR="00A04DA1" w:rsidRPr="002150D0">
        <w:rPr>
          <w:rFonts w:cs="Arial"/>
        </w:rPr>
        <w:t xml:space="preserve">z  </w:t>
      </w:r>
      <w:r w:rsidR="00ED5499" w:rsidRPr="002150D0">
        <w:rPr>
          <w:rFonts w:cs="Arial"/>
        </w:rPr>
        <w:t>zakresu transportu kolejowego.</w:t>
      </w:r>
    </w:p>
    <w:p w14:paraId="7EE2B49F" w14:textId="77777777" w:rsidR="00616942" w:rsidRPr="002150D0" w:rsidRDefault="00B32851" w:rsidP="00590559">
      <w:pPr>
        <w:pStyle w:val="Tekstpodstawowy"/>
        <w:tabs>
          <w:tab w:val="left" w:pos="426"/>
          <w:tab w:val="left" w:pos="567"/>
        </w:tabs>
        <w:rPr>
          <w:rFonts w:cs="Arial"/>
        </w:rPr>
      </w:pPr>
      <w:r w:rsidRPr="002150D0">
        <w:rPr>
          <w:rFonts w:cs="Arial"/>
        </w:rPr>
        <w:lastRenderedPageBreak/>
        <w:t>.</w:t>
      </w:r>
    </w:p>
    <w:p w14:paraId="5A383650" w14:textId="77777777" w:rsidR="00B6514D" w:rsidRPr="002150D0" w:rsidRDefault="00401ED0" w:rsidP="00590559">
      <w:pPr>
        <w:pStyle w:val="Tekstpodstawowy"/>
        <w:tabs>
          <w:tab w:val="left" w:pos="426"/>
          <w:tab w:val="left" w:pos="567"/>
        </w:tabs>
        <w:rPr>
          <w:rFonts w:cs="Arial"/>
          <w:b/>
        </w:rPr>
      </w:pPr>
      <w:r w:rsidRPr="002150D0">
        <w:rPr>
          <w:rFonts w:cs="Arial"/>
        </w:rPr>
        <w:t xml:space="preserve">                                                                                     </w:t>
      </w:r>
      <w:r w:rsidR="00B6514D" w:rsidRPr="002150D0">
        <w:rPr>
          <w:rFonts w:cs="Arial"/>
          <w:b/>
        </w:rPr>
        <w:t>Rozdział 10</w:t>
      </w:r>
    </w:p>
    <w:p w14:paraId="39889353" w14:textId="77777777" w:rsidR="005B0CFC" w:rsidRPr="002150D0" w:rsidRDefault="00B6514D" w:rsidP="00753B6A">
      <w:pPr>
        <w:pStyle w:val="Tekstpodstawowy"/>
        <w:tabs>
          <w:tab w:val="left" w:pos="0"/>
          <w:tab w:val="left" w:pos="426"/>
        </w:tabs>
        <w:rPr>
          <w:rFonts w:cs="Arial"/>
          <w:b/>
        </w:rPr>
      </w:pPr>
      <w:r w:rsidRPr="002150D0">
        <w:rPr>
          <w:rFonts w:cs="Arial"/>
          <w:b/>
        </w:rPr>
        <w:t xml:space="preserve">                                      Zasady modernizacji, rozbudowy i budowy systemów komunikacji</w:t>
      </w:r>
    </w:p>
    <w:p w14:paraId="47889F15" w14:textId="77777777" w:rsidR="009A7A50" w:rsidRPr="002150D0" w:rsidRDefault="009A7A50" w:rsidP="00753B6A">
      <w:pPr>
        <w:pStyle w:val="Tekstpodstawowy"/>
        <w:tabs>
          <w:tab w:val="left" w:pos="0"/>
          <w:tab w:val="left" w:pos="426"/>
        </w:tabs>
        <w:rPr>
          <w:rFonts w:cs="Arial"/>
          <w:b/>
        </w:rPr>
      </w:pPr>
    </w:p>
    <w:p w14:paraId="5F4BD0DA" w14:textId="77777777" w:rsidR="00744AED" w:rsidRPr="002150D0" w:rsidRDefault="00025B87" w:rsidP="009D0376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  <w:b/>
        </w:rPr>
        <w:t xml:space="preserve">§ </w:t>
      </w:r>
      <w:r w:rsidR="009A7A50" w:rsidRPr="002150D0">
        <w:rPr>
          <w:rFonts w:cs="Arial"/>
          <w:b/>
        </w:rPr>
        <w:t xml:space="preserve">14.1. </w:t>
      </w:r>
      <w:r w:rsidR="009A7A50" w:rsidRPr="002150D0">
        <w:rPr>
          <w:rFonts w:cs="Arial"/>
        </w:rPr>
        <w:t>Na obszarze planu ustala się podstawowy układ kom</w:t>
      </w:r>
      <w:r w:rsidR="00703F23" w:rsidRPr="002150D0">
        <w:rPr>
          <w:rFonts w:cs="Arial"/>
        </w:rPr>
        <w:t>unikacyjny</w:t>
      </w:r>
      <w:r w:rsidR="00744AED" w:rsidRPr="002150D0">
        <w:rPr>
          <w:rFonts w:cs="Arial"/>
        </w:rPr>
        <w:t xml:space="preserve"> do połączenia funkcyjnego z drogą wojewódzką nr</w:t>
      </w:r>
    </w:p>
    <w:p w14:paraId="7A982E6F" w14:textId="77777777" w:rsidR="00744AED" w:rsidRPr="002150D0" w:rsidRDefault="00744AED" w:rsidP="00744AED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655 zlokalizowaną poza granicami planu </w:t>
      </w:r>
      <w:r w:rsidR="00703F23" w:rsidRPr="002150D0">
        <w:rPr>
          <w:rFonts w:cs="Arial"/>
        </w:rPr>
        <w:t xml:space="preserve"> s</w:t>
      </w:r>
      <w:r w:rsidR="00AF7D21" w:rsidRPr="002150D0">
        <w:rPr>
          <w:rFonts w:cs="Arial"/>
        </w:rPr>
        <w:t xml:space="preserve">kładający się z </w:t>
      </w:r>
      <w:r w:rsidR="008E7574" w:rsidRPr="002150D0">
        <w:rPr>
          <w:rFonts w:cs="Arial"/>
        </w:rPr>
        <w:t xml:space="preserve">istniejących i </w:t>
      </w:r>
      <w:r w:rsidR="003852A4" w:rsidRPr="002150D0">
        <w:rPr>
          <w:rFonts w:cs="Arial"/>
        </w:rPr>
        <w:t>planowanych</w:t>
      </w:r>
      <w:r w:rsidRPr="002150D0">
        <w:rPr>
          <w:rFonts w:cs="Arial"/>
        </w:rPr>
        <w:t xml:space="preserve"> </w:t>
      </w:r>
      <w:r w:rsidR="008E7574" w:rsidRPr="002150D0">
        <w:rPr>
          <w:rFonts w:cs="Arial"/>
        </w:rPr>
        <w:t xml:space="preserve">gminnych </w:t>
      </w:r>
      <w:r w:rsidR="00AF7D21" w:rsidRPr="002150D0">
        <w:rPr>
          <w:rFonts w:cs="Arial"/>
        </w:rPr>
        <w:t>dróg lokalnych</w:t>
      </w:r>
    </w:p>
    <w:p w14:paraId="3B3A401A" w14:textId="77777777" w:rsidR="00744AED" w:rsidRPr="002150D0" w:rsidRDefault="00673A5C" w:rsidP="00673A5C">
      <w:pPr>
        <w:pStyle w:val="Tekstpodstawowy"/>
        <w:tabs>
          <w:tab w:val="left" w:pos="0"/>
          <w:tab w:val="left" w:pos="426"/>
        </w:tabs>
        <w:rPr>
          <w:rFonts w:cs="Arial"/>
        </w:rPr>
      </w:pPr>
      <w:r w:rsidRPr="002150D0">
        <w:rPr>
          <w:rFonts w:cs="Arial"/>
        </w:rPr>
        <w:t xml:space="preserve">   </w:t>
      </w:r>
      <w:r w:rsidR="00270B20" w:rsidRPr="002150D0">
        <w:rPr>
          <w:rFonts w:cs="Arial"/>
        </w:rPr>
        <w:t xml:space="preserve"> oznaczonych symbolem KDL </w:t>
      </w:r>
      <w:r w:rsidR="006175B6" w:rsidRPr="002150D0">
        <w:rPr>
          <w:rFonts w:cs="Arial"/>
        </w:rPr>
        <w:t xml:space="preserve">o </w:t>
      </w:r>
      <w:r w:rsidR="003A10ED" w:rsidRPr="002150D0">
        <w:rPr>
          <w:rFonts w:cs="Arial"/>
        </w:rPr>
        <w:t>szerokości pasa drogowego 18 -</w:t>
      </w:r>
      <w:r w:rsidR="006175B6" w:rsidRPr="002150D0">
        <w:rPr>
          <w:rFonts w:cs="Arial"/>
        </w:rPr>
        <w:t xml:space="preserve"> 20 m</w:t>
      </w:r>
      <w:r w:rsidR="00744AED" w:rsidRPr="002150D0">
        <w:rPr>
          <w:rFonts w:cs="Arial"/>
        </w:rPr>
        <w:t>,  oraz istniejących</w:t>
      </w:r>
      <w:r w:rsidR="00D232E7" w:rsidRPr="002150D0">
        <w:rPr>
          <w:rFonts w:cs="Arial"/>
        </w:rPr>
        <w:t xml:space="preserve"> </w:t>
      </w:r>
      <w:r w:rsidR="00744AED" w:rsidRPr="002150D0">
        <w:rPr>
          <w:rFonts w:cs="Arial"/>
        </w:rPr>
        <w:t>gminnych</w:t>
      </w:r>
      <w:r w:rsidR="008116A9" w:rsidRPr="002150D0">
        <w:rPr>
          <w:rFonts w:cs="Arial"/>
        </w:rPr>
        <w:t xml:space="preserve"> </w:t>
      </w:r>
      <w:r w:rsidR="00744AED" w:rsidRPr="002150D0">
        <w:rPr>
          <w:rFonts w:cs="Arial"/>
        </w:rPr>
        <w:t>dróg dojazdowych</w:t>
      </w:r>
    </w:p>
    <w:p w14:paraId="44B9EEF3" w14:textId="77777777" w:rsidR="009A7A50" w:rsidRPr="002150D0" w:rsidRDefault="00744AED" w:rsidP="00744AED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oznaczonych </w:t>
      </w:r>
      <w:r w:rsidR="00B7506E" w:rsidRPr="002150D0">
        <w:rPr>
          <w:rFonts w:cs="Arial"/>
        </w:rPr>
        <w:t xml:space="preserve"> symbolami KDD</w:t>
      </w:r>
      <w:r w:rsidRPr="002150D0">
        <w:rPr>
          <w:rFonts w:cs="Arial"/>
        </w:rPr>
        <w:t xml:space="preserve"> i dróg  wewnętrznych oznaczonych</w:t>
      </w:r>
      <w:r w:rsidR="00F97C88" w:rsidRPr="002150D0">
        <w:rPr>
          <w:rFonts w:cs="Arial"/>
        </w:rPr>
        <w:t xml:space="preserve"> symbolami KDW</w:t>
      </w:r>
      <w:r w:rsidRPr="002150D0">
        <w:rPr>
          <w:rFonts w:cs="Arial"/>
        </w:rPr>
        <w:t xml:space="preserve"> .</w:t>
      </w:r>
    </w:p>
    <w:p w14:paraId="2C10C163" w14:textId="77777777" w:rsidR="00FC24F5" w:rsidRPr="002150D0" w:rsidRDefault="00FC24F5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19D7B607" w14:textId="77777777" w:rsidR="00FC24F5" w:rsidRPr="002150D0" w:rsidRDefault="009D0376" w:rsidP="00404070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</w:t>
      </w:r>
      <w:r w:rsidR="00401ED0" w:rsidRPr="002150D0">
        <w:rPr>
          <w:rFonts w:cs="Arial"/>
        </w:rPr>
        <w:t xml:space="preserve"> </w:t>
      </w:r>
      <w:r w:rsidR="008A193B" w:rsidRPr="002150D0">
        <w:rPr>
          <w:rFonts w:cs="Arial"/>
        </w:rPr>
        <w:t xml:space="preserve"> </w:t>
      </w:r>
      <w:r w:rsidRPr="002150D0">
        <w:rPr>
          <w:rFonts w:cs="Arial"/>
        </w:rPr>
        <w:t>2</w:t>
      </w:r>
      <w:r w:rsidR="00591140" w:rsidRPr="002150D0">
        <w:rPr>
          <w:rFonts w:cs="Arial"/>
        </w:rPr>
        <w:t>.</w:t>
      </w:r>
      <w:r w:rsidR="008E7574" w:rsidRPr="002150D0">
        <w:rPr>
          <w:rFonts w:cs="Arial"/>
        </w:rPr>
        <w:t>D</w:t>
      </w:r>
      <w:r w:rsidR="00404070" w:rsidRPr="002150D0">
        <w:rPr>
          <w:rFonts w:cs="Arial"/>
        </w:rPr>
        <w:t>rogi wewnętrzne</w:t>
      </w:r>
      <w:r w:rsidR="004037E1" w:rsidRPr="002150D0">
        <w:rPr>
          <w:rFonts w:cs="Arial"/>
        </w:rPr>
        <w:t xml:space="preserve"> </w:t>
      </w:r>
      <w:r w:rsidR="00404070" w:rsidRPr="002150D0">
        <w:rPr>
          <w:rFonts w:cs="Arial"/>
        </w:rPr>
        <w:t xml:space="preserve"> można</w:t>
      </w:r>
      <w:r w:rsidR="004037E1" w:rsidRPr="002150D0">
        <w:rPr>
          <w:rFonts w:cs="Arial"/>
        </w:rPr>
        <w:t xml:space="preserve"> także</w:t>
      </w:r>
      <w:r w:rsidR="00404070" w:rsidRPr="002150D0">
        <w:rPr>
          <w:rFonts w:cs="Arial"/>
        </w:rPr>
        <w:t xml:space="preserve"> wydzielać i kształtować w zależności od  potrzeb na terenach funkcjonalnych w trakcie realizacji planu </w:t>
      </w:r>
      <w:r w:rsidR="00FC24F5" w:rsidRPr="002150D0">
        <w:rPr>
          <w:rFonts w:cs="Arial"/>
        </w:rPr>
        <w:t xml:space="preserve">o minimalnej szerokości </w:t>
      </w:r>
      <w:r w:rsidRPr="002150D0">
        <w:rPr>
          <w:rFonts w:cs="Arial"/>
        </w:rPr>
        <w:t>w</w:t>
      </w:r>
      <w:r w:rsidR="00404070" w:rsidRPr="002150D0">
        <w:rPr>
          <w:rFonts w:cs="Arial"/>
        </w:rPr>
        <w:t xml:space="preserve">  </w:t>
      </w:r>
      <w:r w:rsidRPr="002150D0">
        <w:rPr>
          <w:rFonts w:cs="Arial"/>
        </w:rPr>
        <w:t>liniach rozgranic</w:t>
      </w:r>
      <w:r w:rsidR="001E6FF8" w:rsidRPr="002150D0">
        <w:rPr>
          <w:rFonts w:cs="Arial"/>
        </w:rPr>
        <w:t>zających – 10</w:t>
      </w:r>
      <w:r w:rsidR="00FC24F5" w:rsidRPr="002150D0">
        <w:rPr>
          <w:rFonts w:cs="Arial"/>
        </w:rPr>
        <w:t xml:space="preserve"> m</w:t>
      </w:r>
      <w:r w:rsidR="00D81DE4" w:rsidRPr="002150D0">
        <w:rPr>
          <w:rFonts w:cs="Arial"/>
        </w:rPr>
        <w:t>.</w:t>
      </w:r>
    </w:p>
    <w:p w14:paraId="036EF3D4" w14:textId="77777777" w:rsidR="00073059" w:rsidRPr="002150D0" w:rsidRDefault="00073059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528CB1DB" w14:textId="77777777" w:rsidR="009F61F4" w:rsidRPr="002150D0" w:rsidRDefault="009D0376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</w:t>
      </w:r>
      <w:r w:rsidR="008A193B" w:rsidRPr="002150D0">
        <w:rPr>
          <w:rFonts w:cs="Arial"/>
        </w:rPr>
        <w:t xml:space="preserve"> </w:t>
      </w:r>
      <w:r w:rsidRPr="002150D0">
        <w:rPr>
          <w:rFonts w:cs="Arial"/>
        </w:rPr>
        <w:t>3</w:t>
      </w:r>
      <w:r w:rsidR="00591140" w:rsidRPr="002150D0">
        <w:rPr>
          <w:rFonts w:cs="Arial"/>
        </w:rPr>
        <w:t>.</w:t>
      </w:r>
      <w:r w:rsidR="00073059" w:rsidRPr="002150D0">
        <w:rPr>
          <w:rFonts w:cs="Arial"/>
        </w:rPr>
        <w:t>Ustala się</w:t>
      </w:r>
      <w:r w:rsidR="00E91DF2" w:rsidRPr="002150D0">
        <w:rPr>
          <w:rFonts w:cs="Arial"/>
        </w:rPr>
        <w:t xml:space="preserve"> minimalne </w:t>
      </w:r>
      <w:r w:rsidR="00073059" w:rsidRPr="002150D0">
        <w:rPr>
          <w:rFonts w:cs="Arial"/>
        </w:rPr>
        <w:t xml:space="preserve"> wskaźniki parkingowe do obliczania zapotrzebowania inwestycji na miejsca postojowe dla samochodów</w:t>
      </w:r>
      <w:r w:rsidR="009F61F4" w:rsidRPr="002150D0">
        <w:rPr>
          <w:rFonts w:cs="Arial"/>
        </w:rPr>
        <w:t>:</w:t>
      </w:r>
    </w:p>
    <w:p w14:paraId="7A8FEDFB" w14:textId="77777777" w:rsidR="009F61F4" w:rsidRPr="002150D0" w:rsidRDefault="009F61F4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7EA9A4B3" w14:textId="77777777" w:rsidR="00073059" w:rsidRPr="002150D0" w:rsidRDefault="009F61F4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a) </w:t>
      </w:r>
      <w:r w:rsidR="00073059" w:rsidRPr="002150D0">
        <w:rPr>
          <w:rFonts w:cs="Arial"/>
        </w:rPr>
        <w:t>oso</w:t>
      </w:r>
      <w:r w:rsidR="005A6280" w:rsidRPr="002150D0">
        <w:rPr>
          <w:rFonts w:cs="Arial"/>
        </w:rPr>
        <w:t>bow</w:t>
      </w:r>
      <w:r w:rsidR="006C4D14" w:rsidRPr="002150D0">
        <w:rPr>
          <w:rFonts w:cs="Arial"/>
        </w:rPr>
        <w:t>ych</w:t>
      </w:r>
      <w:r w:rsidR="00D47A80" w:rsidRPr="002150D0">
        <w:rPr>
          <w:rFonts w:cs="Arial"/>
        </w:rPr>
        <w:t xml:space="preserve"> nie mniej niż 3 miejsca</w:t>
      </w:r>
      <w:r w:rsidR="00073059" w:rsidRPr="002150D0">
        <w:rPr>
          <w:rFonts w:cs="Arial"/>
        </w:rPr>
        <w:t xml:space="preserve"> postojowe na </w:t>
      </w:r>
      <w:r w:rsidR="00D47A80" w:rsidRPr="002150D0">
        <w:rPr>
          <w:rFonts w:cs="Arial"/>
        </w:rPr>
        <w:t>10</w:t>
      </w:r>
      <w:r w:rsidRPr="002150D0">
        <w:rPr>
          <w:rFonts w:cs="Arial"/>
        </w:rPr>
        <w:t xml:space="preserve"> osób zatrudnionych, </w:t>
      </w:r>
    </w:p>
    <w:p w14:paraId="4D20643B" w14:textId="77777777" w:rsidR="009F61F4" w:rsidRPr="002150D0" w:rsidRDefault="009F61F4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6EB2195A" w14:textId="77777777" w:rsidR="00073059" w:rsidRPr="002150D0" w:rsidRDefault="00247D86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</w:t>
      </w:r>
      <w:r w:rsidR="009F61F4" w:rsidRPr="002150D0">
        <w:rPr>
          <w:rFonts w:cs="Arial"/>
        </w:rPr>
        <w:t xml:space="preserve">b) </w:t>
      </w:r>
      <w:r w:rsidR="00910816" w:rsidRPr="002150D0">
        <w:rPr>
          <w:rFonts w:cs="Arial"/>
        </w:rPr>
        <w:t xml:space="preserve">ciężarowych </w:t>
      </w:r>
      <w:r w:rsidR="009F61F4" w:rsidRPr="002150D0">
        <w:rPr>
          <w:rFonts w:cs="Arial"/>
        </w:rPr>
        <w:t xml:space="preserve">( dostawczych) nie mniej niż </w:t>
      </w:r>
      <w:r w:rsidR="00D47A80" w:rsidRPr="002150D0">
        <w:rPr>
          <w:rFonts w:cs="Arial"/>
        </w:rPr>
        <w:t>1 stanowisko na 1</w:t>
      </w:r>
      <w:r w:rsidR="00910816" w:rsidRPr="002150D0">
        <w:rPr>
          <w:rFonts w:cs="Arial"/>
        </w:rPr>
        <w:t>000 m² powierzchni użytkowej;</w:t>
      </w:r>
    </w:p>
    <w:p w14:paraId="41837D71" w14:textId="77777777" w:rsidR="009F61F4" w:rsidRPr="002150D0" w:rsidRDefault="009F61F4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6C7039AE" w14:textId="77777777" w:rsidR="009F61F4" w:rsidRPr="002150D0" w:rsidRDefault="009F61F4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c) 1 miejsce przeznaczone na parkowanie pojazdów zaopatrzonych w kartę parkingową  jeżeli liczba stanowisk wynosi</w:t>
      </w:r>
    </w:p>
    <w:p w14:paraId="2861BC0D" w14:textId="77777777" w:rsidR="00E91DF2" w:rsidRPr="002150D0" w:rsidRDefault="008D5CFF" w:rsidP="008D5CF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    6-15, </w:t>
      </w:r>
      <w:r w:rsidR="00E91DF2" w:rsidRPr="002150D0">
        <w:rPr>
          <w:rFonts w:cs="Arial"/>
        </w:rPr>
        <w:t xml:space="preserve"> 2 miejsca jeżel</w:t>
      </w:r>
      <w:r w:rsidRPr="002150D0">
        <w:rPr>
          <w:rFonts w:cs="Arial"/>
        </w:rPr>
        <w:t xml:space="preserve">i </w:t>
      </w:r>
      <w:r w:rsidR="008A193B" w:rsidRPr="002150D0">
        <w:rPr>
          <w:rFonts w:cs="Arial"/>
        </w:rPr>
        <w:t>liczba stanowisk wynosi 16-40</w:t>
      </w:r>
      <w:r w:rsidR="00233A0F" w:rsidRPr="002150D0">
        <w:rPr>
          <w:rFonts w:cs="Arial"/>
        </w:rPr>
        <w:t>,</w:t>
      </w:r>
      <w:r w:rsidR="008A193B" w:rsidRPr="002150D0">
        <w:rPr>
          <w:rFonts w:cs="Arial"/>
        </w:rPr>
        <w:t xml:space="preserve"> oraz </w:t>
      </w:r>
      <w:r w:rsidR="00E91DF2" w:rsidRPr="002150D0">
        <w:rPr>
          <w:rFonts w:cs="Arial"/>
        </w:rPr>
        <w:t xml:space="preserve"> 3 miejsca jeżeli liczba stanowisk wynosi 41-100.</w:t>
      </w:r>
    </w:p>
    <w:p w14:paraId="487811AB" w14:textId="77777777" w:rsidR="00E91DF2" w:rsidRPr="002150D0" w:rsidRDefault="00E91DF2" w:rsidP="001C1B93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414AA9E2" w14:textId="77777777" w:rsidR="00EC03BD" w:rsidRPr="002150D0" w:rsidRDefault="009D0376" w:rsidP="009D0376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4</w:t>
      </w:r>
      <w:r w:rsidR="00073059" w:rsidRPr="002150D0">
        <w:rPr>
          <w:rFonts w:cs="Arial"/>
        </w:rPr>
        <w:t>. Miejsca p</w:t>
      </w:r>
      <w:r w:rsidRPr="002150D0">
        <w:rPr>
          <w:rFonts w:cs="Arial"/>
        </w:rPr>
        <w:t xml:space="preserve">ostojowe </w:t>
      </w:r>
      <w:r w:rsidR="009C5B1E" w:rsidRPr="002150D0">
        <w:rPr>
          <w:rFonts w:cs="Arial"/>
        </w:rPr>
        <w:t>o których mowa w</w:t>
      </w:r>
      <w:r w:rsidR="00C86051" w:rsidRPr="002150D0">
        <w:rPr>
          <w:rFonts w:cs="Arial"/>
        </w:rPr>
        <w:t xml:space="preserve"> </w:t>
      </w:r>
      <w:r w:rsidRPr="002150D0">
        <w:rPr>
          <w:rFonts w:cs="Arial"/>
        </w:rPr>
        <w:t>ust.3</w:t>
      </w:r>
      <w:r w:rsidR="00073059" w:rsidRPr="002150D0">
        <w:rPr>
          <w:rFonts w:cs="Arial"/>
        </w:rPr>
        <w:t xml:space="preserve"> należy rozmieszczać w obrębie działki budowlanej wyróżnionej dla</w:t>
      </w:r>
      <w:r w:rsidR="00675247" w:rsidRPr="002150D0">
        <w:rPr>
          <w:rFonts w:cs="Arial"/>
        </w:rPr>
        <w:t xml:space="preserve"> </w:t>
      </w:r>
      <w:r w:rsidR="00073059" w:rsidRPr="002150D0">
        <w:rPr>
          <w:rFonts w:cs="Arial"/>
        </w:rPr>
        <w:t>budynków obsługiwanych</w:t>
      </w:r>
      <w:r w:rsidR="00636576" w:rsidRPr="002150D0">
        <w:rPr>
          <w:rFonts w:cs="Arial"/>
        </w:rPr>
        <w:t>,</w:t>
      </w:r>
      <w:r w:rsidR="00073059" w:rsidRPr="002150D0">
        <w:rPr>
          <w:rFonts w:cs="Arial"/>
        </w:rPr>
        <w:t xml:space="preserve"> lub w obrębie terenu inwestycji</w:t>
      </w:r>
      <w:r w:rsidRPr="002150D0">
        <w:rPr>
          <w:rFonts w:cs="Arial"/>
        </w:rPr>
        <w:t>;</w:t>
      </w:r>
    </w:p>
    <w:p w14:paraId="686417FE" w14:textId="77777777" w:rsidR="001C1B93" w:rsidRPr="002150D0" w:rsidRDefault="001C1B93" w:rsidP="009D0376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62F963C2" w14:textId="77777777" w:rsidR="001C1B93" w:rsidRPr="002150D0" w:rsidRDefault="008D5CFF" w:rsidP="009D0376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5. Na terenie usług  rzemie</w:t>
      </w:r>
      <w:r w:rsidR="008A0B2A" w:rsidRPr="002150D0">
        <w:rPr>
          <w:rFonts w:cs="Arial"/>
        </w:rPr>
        <w:t>ś</w:t>
      </w:r>
      <w:r w:rsidRPr="002150D0">
        <w:rPr>
          <w:rFonts w:cs="Arial"/>
        </w:rPr>
        <w:t xml:space="preserve">lniczych  z funkcją mieszkalną </w:t>
      </w:r>
      <w:r w:rsidR="008B1E9C" w:rsidRPr="002150D0">
        <w:rPr>
          <w:rFonts w:cs="Arial"/>
        </w:rPr>
        <w:t>ustala się</w:t>
      </w:r>
      <w:r w:rsidRPr="002150D0">
        <w:rPr>
          <w:rFonts w:cs="Arial"/>
        </w:rPr>
        <w:t xml:space="preserve"> 3 miejsca</w:t>
      </w:r>
      <w:r w:rsidR="001C1B93" w:rsidRPr="002150D0">
        <w:rPr>
          <w:rFonts w:cs="Arial"/>
        </w:rPr>
        <w:t xml:space="preserve"> p</w:t>
      </w:r>
      <w:r w:rsidRPr="002150D0">
        <w:rPr>
          <w:rFonts w:cs="Arial"/>
        </w:rPr>
        <w:t>ostojowe w tym 1</w:t>
      </w:r>
      <w:r w:rsidR="001C1B93" w:rsidRPr="002150D0">
        <w:rPr>
          <w:rFonts w:cs="Arial"/>
        </w:rPr>
        <w:t xml:space="preserve"> stanowisko w garażu i</w:t>
      </w:r>
      <w:r w:rsidRPr="002150D0">
        <w:rPr>
          <w:rFonts w:cs="Arial"/>
        </w:rPr>
        <w:t xml:space="preserve"> 2</w:t>
      </w:r>
      <w:r w:rsidR="001C1B93" w:rsidRPr="002150D0">
        <w:rPr>
          <w:rFonts w:cs="Arial"/>
        </w:rPr>
        <w:t xml:space="preserve"> na po</w:t>
      </w:r>
      <w:r w:rsidR="009C5B1E" w:rsidRPr="002150D0">
        <w:rPr>
          <w:rFonts w:cs="Arial"/>
        </w:rPr>
        <w:t>d</w:t>
      </w:r>
      <w:r w:rsidR="001C1B93" w:rsidRPr="002150D0">
        <w:rPr>
          <w:rFonts w:cs="Arial"/>
        </w:rPr>
        <w:t>jeździe;</w:t>
      </w:r>
    </w:p>
    <w:p w14:paraId="1474E651" w14:textId="77777777" w:rsidR="001C1B93" w:rsidRPr="002150D0" w:rsidRDefault="001C1B93" w:rsidP="009D0376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63B466EC" w14:textId="77777777" w:rsidR="001C1B93" w:rsidRPr="002150D0" w:rsidRDefault="001C1B93" w:rsidP="009D0376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6. Na terenach produkcyjno-usługowych </w:t>
      </w:r>
      <w:r w:rsidR="008B1E9C" w:rsidRPr="002150D0">
        <w:rPr>
          <w:rFonts w:cs="Arial"/>
        </w:rPr>
        <w:t xml:space="preserve">ustala się </w:t>
      </w:r>
      <w:r w:rsidRPr="002150D0">
        <w:rPr>
          <w:rFonts w:cs="Arial"/>
        </w:rPr>
        <w:t>minimum 3 stanowiska na 100 m² powierzchni użytkowej;</w:t>
      </w:r>
    </w:p>
    <w:p w14:paraId="1ADD601A" w14:textId="77777777" w:rsidR="00073059" w:rsidRPr="002150D0" w:rsidRDefault="00073059" w:rsidP="001C1B93">
      <w:pPr>
        <w:pStyle w:val="Tekstpodstawowy"/>
        <w:tabs>
          <w:tab w:val="left" w:pos="0"/>
          <w:tab w:val="left" w:pos="426"/>
        </w:tabs>
        <w:rPr>
          <w:rFonts w:cs="Arial"/>
        </w:rPr>
      </w:pPr>
    </w:p>
    <w:p w14:paraId="39BC7C4B" w14:textId="77777777" w:rsidR="00073059" w:rsidRPr="002150D0" w:rsidRDefault="001C1B93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7</w:t>
      </w:r>
      <w:r w:rsidR="009D0376" w:rsidRPr="002150D0">
        <w:rPr>
          <w:rFonts w:cs="Arial"/>
        </w:rPr>
        <w:t xml:space="preserve">. </w:t>
      </w:r>
      <w:r w:rsidR="00F97C88" w:rsidRPr="002150D0">
        <w:rPr>
          <w:rFonts w:cs="Arial"/>
        </w:rPr>
        <w:t xml:space="preserve">Dopuszcza </w:t>
      </w:r>
      <w:r w:rsidR="00C17604" w:rsidRPr="002150D0">
        <w:rPr>
          <w:rFonts w:cs="Arial"/>
        </w:rPr>
        <w:t>się</w:t>
      </w:r>
      <w:r w:rsidR="00675247" w:rsidRPr="002150D0">
        <w:rPr>
          <w:rFonts w:cs="Arial"/>
        </w:rPr>
        <w:t xml:space="preserve"> </w:t>
      </w:r>
      <w:r w:rsidR="00C17604" w:rsidRPr="002150D0">
        <w:rPr>
          <w:rFonts w:cs="Arial"/>
        </w:rPr>
        <w:t>lokalizację</w:t>
      </w:r>
      <w:r w:rsidR="00A51A22" w:rsidRPr="002150D0">
        <w:rPr>
          <w:rFonts w:cs="Arial"/>
        </w:rPr>
        <w:t xml:space="preserve"> miejsc do  parkowania</w:t>
      </w:r>
      <w:r w:rsidR="00675247" w:rsidRPr="002150D0">
        <w:rPr>
          <w:rFonts w:cs="Arial"/>
        </w:rPr>
        <w:t xml:space="preserve"> </w:t>
      </w:r>
      <w:r w:rsidR="009D0376" w:rsidRPr="002150D0">
        <w:rPr>
          <w:rFonts w:cs="Arial"/>
        </w:rPr>
        <w:t>pojazdów poza ter</w:t>
      </w:r>
      <w:r w:rsidR="00A51A22" w:rsidRPr="002150D0">
        <w:rPr>
          <w:rFonts w:cs="Arial"/>
        </w:rPr>
        <w:t xml:space="preserve">enami inwestycji </w:t>
      </w:r>
      <w:r w:rsidR="009D0376" w:rsidRPr="002150D0">
        <w:rPr>
          <w:rFonts w:cs="Arial"/>
        </w:rPr>
        <w:t xml:space="preserve"> w ciągach komunikacyjnych </w:t>
      </w:r>
      <w:r w:rsidR="00F97C88" w:rsidRPr="002150D0">
        <w:rPr>
          <w:rFonts w:cs="Arial"/>
        </w:rPr>
        <w:t xml:space="preserve"> dróg lokalnych</w:t>
      </w:r>
      <w:r w:rsidR="00910816" w:rsidRPr="002150D0">
        <w:rPr>
          <w:rFonts w:cs="Arial"/>
        </w:rPr>
        <w:t>;</w:t>
      </w:r>
    </w:p>
    <w:p w14:paraId="0EF92197" w14:textId="77777777" w:rsidR="00513FFC" w:rsidRPr="002150D0" w:rsidRDefault="00513FFC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068A5741" w14:textId="77777777" w:rsidR="00247D86" w:rsidRPr="002150D0" w:rsidRDefault="001C1B93" w:rsidP="00C17604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8.</w:t>
      </w:r>
      <w:r w:rsidR="00513FFC" w:rsidRPr="002150D0">
        <w:rPr>
          <w:rFonts w:cs="Arial"/>
        </w:rPr>
        <w:t xml:space="preserve"> Ustala się możliwość lokalizacji</w:t>
      </w:r>
      <w:r w:rsidR="00C17604" w:rsidRPr="002150D0">
        <w:rPr>
          <w:rFonts w:cs="Arial"/>
        </w:rPr>
        <w:t xml:space="preserve"> min</w:t>
      </w:r>
      <w:r w:rsidR="00502B5C" w:rsidRPr="002150D0">
        <w:rPr>
          <w:rFonts w:cs="Arial"/>
        </w:rPr>
        <w:t>imum</w:t>
      </w:r>
      <w:r w:rsidR="00C17604" w:rsidRPr="002150D0">
        <w:rPr>
          <w:rFonts w:cs="Arial"/>
        </w:rPr>
        <w:t xml:space="preserve"> 10 </w:t>
      </w:r>
      <w:r w:rsidR="00513FFC" w:rsidRPr="002150D0">
        <w:rPr>
          <w:rFonts w:cs="Arial"/>
        </w:rPr>
        <w:t xml:space="preserve"> miejsc parkingowych  </w:t>
      </w:r>
      <w:r w:rsidR="009C5B1E" w:rsidRPr="002150D0">
        <w:rPr>
          <w:rFonts w:cs="Arial"/>
        </w:rPr>
        <w:t xml:space="preserve">w ramach przebudowy dróg dojazdowych 1KDD i 2KDD w tym </w:t>
      </w:r>
      <w:r w:rsidR="00531E76" w:rsidRPr="002150D0">
        <w:rPr>
          <w:rFonts w:cs="Arial"/>
        </w:rPr>
        <w:t xml:space="preserve">dla obsługi terenu </w:t>
      </w:r>
      <w:r w:rsidR="00247D86" w:rsidRPr="002150D0">
        <w:rPr>
          <w:rFonts w:cs="Arial"/>
        </w:rPr>
        <w:t xml:space="preserve"> oznaczonego symbolem </w:t>
      </w:r>
      <w:r w:rsidR="00531E76" w:rsidRPr="002150D0">
        <w:rPr>
          <w:rFonts w:cs="Arial"/>
        </w:rPr>
        <w:t>US</w:t>
      </w:r>
      <w:r w:rsidR="00247D86" w:rsidRPr="002150D0">
        <w:rPr>
          <w:rFonts w:cs="Arial"/>
        </w:rPr>
        <w:t>.</w:t>
      </w:r>
    </w:p>
    <w:p w14:paraId="04421157" w14:textId="77777777" w:rsidR="00513FFC" w:rsidRPr="002150D0" w:rsidRDefault="009C5B1E" w:rsidP="00C17604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>.</w:t>
      </w:r>
      <w:r w:rsidR="00531E76" w:rsidRPr="002150D0">
        <w:rPr>
          <w:rFonts w:cs="Arial"/>
        </w:rPr>
        <w:t xml:space="preserve"> </w:t>
      </w:r>
    </w:p>
    <w:p w14:paraId="759FD6F9" w14:textId="77777777" w:rsidR="00247D86" w:rsidRPr="002150D0" w:rsidRDefault="00247D86" w:rsidP="00C17604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9. Minimalna liczba miejsc do parkowania pojazdów zaopatrzonych w kartę parkingową zgodnie z przepisami odrębnymi w zakresie dróg publicznych</w:t>
      </w:r>
      <w:r w:rsidR="008A0B2A" w:rsidRPr="002150D0">
        <w:rPr>
          <w:rFonts w:cs="Arial"/>
        </w:rPr>
        <w:t xml:space="preserve"> w klasie lokalnych</w:t>
      </w:r>
      <w:r w:rsidRPr="002150D0">
        <w:rPr>
          <w:rFonts w:cs="Arial"/>
        </w:rPr>
        <w:t>.</w:t>
      </w:r>
    </w:p>
    <w:p w14:paraId="1006FA48" w14:textId="77777777" w:rsidR="006D7658" w:rsidRPr="002150D0" w:rsidRDefault="00CB17E2" w:rsidP="00CB3708">
      <w:pPr>
        <w:pStyle w:val="Tekstpodstawowy"/>
        <w:tabs>
          <w:tab w:val="left" w:pos="0"/>
          <w:tab w:val="left" w:pos="426"/>
        </w:tabs>
        <w:rPr>
          <w:rFonts w:cs="Arial"/>
        </w:rPr>
      </w:pPr>
      <w:r w:rsidRPr="002150D0">
        <w:rPr>
          <w:rFonts w:cs="Arial"/>
        </w:rPr>
        <w:t>.</w:t>
      </w:r>
    </w:p>
    <w:p w14:paraId="76BC5E51" w14:textId="77777777" w:rsidR="00EC03BD" w:rsidRPr="002150D0" w:rsidRDefault="00CB3708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  <w:b/>
        </w:rPr>
      </w:pPr>
      <w:r w:rsidRPr="002150D0">
        <w:rPr>
          <w:rFonts w:cs="Arial"/>
          <w:b/>
        </w:rPr>
        <w:t xml:space="preserve">                                                                                    </w:t>
      </w:r>
      <w:r w:rsidR="00EC03BD" w:rsidRPr="002150D0">
        <w:rPr>
          <w:rFonts w:cs="Arial"/>
          <w:b/>
        </w:rPr>
        <w:t>Rozdział 11</w:t>
      </w:r>
    </w:p>
    <w:p w14:paraId="337B322D" w14:textId="77777777" w:rsidR="00EC03BD" w:rsidRPr="002150D0" w:rsidRDefault="00EC03BD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  <w:b/>
        </w:rPr>
      </w:pPr>
      <w:r w:rsidRPr="002150D0">
        <w:rPr>
          <w:rFonts w:cs="Arial"/>
          <w:b/>
        </w:rPr>
        <w:t xml:space="preserve">                             Zasady modernizacji, rozbudowy i budowy systemów infrastruktury technicznej</w:t>
      </w:r>
    </w:p>
    <w:p w14:paraId="1840BFCB" w14:textId="77777777" w:rsidR="00EC03BD" w:rsidRPr="002150D0" w:rsidRDefault="00EC03BD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  <w:b/>
        </w:rPr>
      </w:pPr>
    </w:p>
    <w:p w14:paraId="070A8140" w14:textId="77777777" w:rsidR="00474797" w:rsidRPr="002150D0" w:rsidRDefault="00474797" w:rsidP="00CB17E2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  <w:b/>
        </w:rPr>
        <w:t>§ 15</w:t>
      </w:r>
      <w:r w:rsidR="00EC03BD" w:rsidRPr="002150D0">
        <w:rPr>
          <w:rFonts w:cs="Arial"/>
          <w:b/>
        </w:rPr>
        <w:t>.</w:t>
      </w:r>
      <w:r w:rsidR="00CB3708" w:rsidRPr="002150D0">
        <w:rPr>
          <w:rFonts w:cs="Arial"/>
        </w:rPr>
        <w:t>1.</w:t>
      </w:r>
      <w:r w:rsidR="00D53745" w:rsidRPr="002150D0">
        <w:rPr>
          <w:rFonts w:cs="Arial"/>
        </w:rPr>
        <w:t>.</w:t>
      </w:r>
      <w:r w:rsidRPr="002150D0">
        <w:rPr>
          <w:rFonts w:cs="Arial"/>
        </w:rPr>
        <w:t>Na obszarze planu obowiązują następujące zasady rozbudowy i budowy systemów infrastruktury technicznej:</w:t>
      </w:r>
    </w:p>
    <w:p w14:paraId="390D3810" w14:textId="77777777" w:rsidR="00474797" w:rsidRPr="002150D0" w:rsidRDefault="00474797" w:rsidP="00CB17E2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4B2C800C" w14:textId="77777777" w:rsidR="00474797" w:rsidRPr="002150D0" w:rsidRDefault="00474797" w:rsidP="00CB17E2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1)  zaopatrzenie </w:t>
      </w:r>
      <w:r w:rsidR="00EC03BD" w:rsidRPr="002150D0">
        <w:rPr>
          <w:rFonts w:cs="Arial"/>
        </w:rPr>
        <w:t xml:space="preserve"> w wodę</w:t>
      </w:r>
      <w:r w:rsidRPr="002150D0">
        <w:rPr>
          <w:rFonts w:cs="Arial"/>
        </w:rPr>
        <w:t>:</w:t>
      </w:r>
    </w:p>
    <w:p w14:paraId="05393C15" w14:textId="77777777" w:rsidR="00474797" w:rsidRPr="002150D0" w:rsidRDefault="00474797" w:rsidP="00CB17E2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7FC29E6F" w14:textId="77777777" w:rsidR="009B02A7" w:rsidRPr="002150D0" w:rsidRDefault="009B02A7" w:rsidP="009B02A7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a) zaopatrzenie</w:t>
      </w:r>
      <w:r w:rsidR="00474797" w:rsidRPr="002150D0">
        <w:rPr>
          <w:rFonts w:cs="Arial"/>
        </w:rPr>
        <w:t xml:space="preserve"> w wodę </w:t>
      </w:r>
      <w:r w:rsidR="008231AC" w:rsidRPr="002150D0">
        <w:rPr>
          <w:rFonts w:cs="Arial"/>
        </w:rPr>
        <w:t xml:space="preserve"> do celów so</w:t>
      </w:r>
      <w:r w:rsidR="004549FA" w:rsidRPr="002150D0">
        <w:rPr>
          <w:rFonts w:cs="Arial"/>
        </w:rPr>
        <w:t xml:space="preserve">cjalno-bytowych </w:t>
      </w:r>
      <w:r w:rsidR="00910816" w:rsidRPr="002150D0">
        <w:rPr>
          <w:rFonts w:cs="Arial"/>
        </w:rPr>
        <w:t xml:space="preserve">i przeciwpożarowych </w:t>
      </w:r>
      <w:r w:rsidR="00CB17E2" w:rsidRPr="002150D0">
        <w:rPr>
          <w:rFonts w:cs="Arial"/>
        </w:rPr>
        <w:t>ustala się</w:t>
      </w:r>
      <w:r w:rsidR="00675247" w:rsidRPr="002150D0">
        <w:rPr>
          <w:rFonts w:cs="Arial"/>
        </w:rPr>
        <w:t xml:space="preserve"> </w:t>
      </w:r>
      <w:r w:rsidR="00CB17E2" w:rsidRPr="002150D0">
        <w:rPr>
          <w:rFonts w:cs="Arial"/>
        </w:rPr>
        <w:t xml:space="preserve">poprzez rozbudowę gminnej </w:t>
      </w:r>
    </w:p>
    <w:p w14:paraId="6844F9FD" w14:textId="77777777" w:rsidR="00073059" w:rsidRPr="002150D0" w:rsidRDefault="00025B87" w:rsidP="009B02A7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    </w:t>
      </w:r>
      <w:r w:rsidR="00CB17E2" w:rsidRPr="002150D0">
        <w:rPr>
          <w:rFonts w:cs="Arial"/>
        </w:rPr>
        <w:t>sieci</w:t>
      </w:r>
      <w:r w:rsidR="00675247" w:rsidRPr="002150D0">
        <w:rPr>
          <w:rFonts w:cs="Arial"/>
        </w:rPr>
        <w:t xml:space="preserve"> </w:t>
      </w:r>
      <w:r w:rsidR="00910816" w:rsidRPr="002150D0">
        <w:rPr>
          <w:rFonts w:cs="Arial"/>
        </w:rPr>
        <w:t>wodociągowej zasilanej ze zbiorowego systemu zaopatrzenia w wodę;</w:t>
      </w:r>
    </w:p>
    <w:p w14:paraId="39374DE1" w14:textId="77777777" w:rsidR="00EC03BD" w:rsidRPr="002150D0" w:rsidRDefault="00EC03BD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19B38AF4" w14:textId="77777777" w:rsidR="00EC03BD" w:rsidRPr="002150D0" w:rsidRDefault="00474797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</w:t>
      </w:r>
      <w:r w:rsidR="00557D3D" w:rsidRPr="002150D0">
        <w:rPr>
          <w:rFonts w:cs="Arial"/>
        </w:rPr>
        <w:t xml:space="preserve">     b) dopuszcza się  pobór </w:t>
      </w:r>
      <w:r w:rsidRPr="002150D0">
        <w:rPr>
          <w:rFonts w:cs="Arial"/>
        </w:rPr>
        <w:t xml:space="preserve"> wody</w:t>
      </w:r>
      <w:r w:rsidR="00EC03BD" w:rsidRPr="002150D0">
        <w:rPr>
          <w:rFonts w:cs="Arial"/>
        </w:rPr>
        <w:t xml:space="preserve"> do celów przeciwpożarowych </w:t>
      </w:r>
      <w:r w:rsidR="00225075" w:rsidRPr="002150D0">
        <w:rPr>
          <w:rFonts w:cs="Arial"/>
        </w:rPr>
        <w:t>z  planowanego</w:t>
      </w:r>
      <w:r w:rsidR="00E3726A" w:rsidRPr="002150D0">
        <w:rPr>
          <w:rFonts w:cs="Arial"/>
        </w:rPr>
        <w:t xml:space="preserve"> zbiornika retencyjnego</w:t>
      </w:r>
      <w:r w:rsidR="000B344B" w:rsidRPr="002150D0">
        <w:rPr>
          <w:rFonts w:cs="Arial"/>
        </w:rPr>
        <w:t xml:space="preserve"> wód</w:t>
      </w:r>
      <w:r w:rsidRPr="002150D0">
        <w:rPr>
          <w:rFonts w:cs="Arial"/>
        </w:rPr>
        <w:t>;</w:t>
      </w:r>
    </w:p>
    <w:p w14:paraId="17E680CB" w14:textId="77777777" w:rsidR="00474797" w:rsidRPr="002150D0" w:rsidRDefault="00474797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00E7B089" w14:textId="77777777" w:rsidR="004549FA" w:rsidRPr="002150D0" w:rsidRDefault="00474797" w:rsidP="004549FA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</w:t>
      </w:r>
      <w:r w:rsidR="00557D3D" w:rsidRPr="002150D0">
        <w:rPr>
          <w:rFonts w:cs="Arial"/>
        </w:rPr>
        <w:t xml:space="preserve">    c) dopuszcza się  ujęcia własne</w:t>
      </w:r>
      <w:r w:rsidRPr="002150D0">
        <w:rPr>
          <w:rFonts w:cs="Arial"/>
        </w:rPr>
        <w:t xml:space="preserve"> wody</w:t>
      </w:r>
      <w:r w:rsidR="00085424" w:rsidRPr="002150D0">
        <w:rPr>
          <w:rFonts w:cs="Arial"/>
        </w:rPr>
        <w:t xml:space="preserve"> jako roz</w:t>
      </w:r>
      <w:r w:rsidR="00557D3D" w:rsidRPr="002150D0">
        <w:rPr>
          <w:rFonts w:cs="Arial"/>
        </w:rPr>
        <w:t xml:space="preserve">wiązania dodatkowe </w:t>
      </w:r>
      <w:r w:rsidR="004549FA" w:rsidRPr="002150D0">
        <w:rPr>
          <w:rFonts w:cs="Arial"/>
        </w:rPr>
        <w:t xml:space="preserve"> do  użytkowania  gospodarczego,</w:t>
      </w:r>
    </w:p>
    <w:p w14:paraId="536C2181" w14:textId="77777777" w:rsidR="004549FA" w:rsidRPr="002150D0" w:rsidRDefault="004549FA" w:rsidP="004549FA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    technologicznego lub awaryjnego.  </w:t>
      </w:r>
    </w:p>
    <w:p w14:paraId="764E325E" w14:textId="77777777" w:rsidR="00EC03BD" w:rsidRPr="002150D0" w:rsidRDefault="00EC03BD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30EF4A05" w14:textId="77777777" w:rsidR="00474797" w:rsidRPr="002150D0" w:rsidRDefault="00474797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>2)  odprowadzenie ścieków sanitarn</w:t>
      </w:r>
      <w:r w:rsidR="00EC03BD" w:rsidRPr="002150D0">
        <w:rPr>
          <w:rFonts w:cs="Arial"/>
        </w:rPr>
        <w:t>ych</w:t>
      </w:r>
      <w:r w:rsidRPr="002150D0">
        <w:rPr>
          <w:rFonts w:cs="Arial"/>
        </w:rPr>
        <w:t>:</w:t>
      </w:r>
    </w:p>
    <w:p w14:paraId="66F75DAF" w14:textId="77777777" w:rsidR="00474797" w:rsidRPr="002150D0" w:rsidRDefault="00474797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3AD1E16F" w14:textId="77777777" w:rsidR="00C65F52" w:rsidRPr="002150D0" w:rsidRDefault="00474797" w:rsidP="005E3DC9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a) obowiązuje odprowadzenie ścieków sanitarno-bytowych oraz przemysłowych</w:t>
      </w:r>
      <w:r w:rsidR="00EC03BD" w:rsidRPr="002150D0">
        <w:rPr>
          <w:rFonts w:cs="Arial"/>
        </w:rPr>
        <w:t xml:space="preserve"> do</w:t>
      </w:r>
      <w:r w:rsidR="00C65F52" w:rsidRPr="002150D0">
        <w:rPr>
          <w:rFonts w:cs="Arial"/>
        </w:rPr>
        <w:t xml:space="preserve"> zbiorczego systemu </w:t>
      </w:r>
      <w:r w:rsidR="00225075" w:rsidRPr="002150D0">
        <w:rPr>
          <w:rFonts w:cs="Arial"/>
        </w:rPr>
        <w:t>gminnej</w:t>
      </w:r>
    </w:p>
    <w:p w14:paraId="20C23784" w14:textId="77777777" w:rsidR="00C65F52" w:rsidRPr="002150D0" w:rsidRDefault="00025B87" w:rsidP="00085424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    </w:t>
      </w:r>
      <w:r w:rsidR="00EC03BD" w:rsidRPr="002150D0">
        <w:rPr>
          <w:rFonts w:cs="Arial"/>
        </w:rPr>
        <w:t>kanalizacji sanitarnej</w:t>
      </w:r>
      <w:r w:rsidR="00CE5D5A" w:rsidRPr="002150D0">
        <w:rPr>
          <w:rFonts w:cs="Arial"/>
        </w:rPr>
        <w:t xml:space="preserve"> poprzez jej rozbudowę</w:t>
      </w:r>
      <w:r w:rsidR="00502B5C" w:rsidRPr="002150D0">
        <w:rPr>
          <w:rFonts w:cs="Arial"/>
        </w:rPr>
        <w:t>;</w:t>
      </w:r>
    </w:p>
    <w:p w14:paraId="55D894C6" w14:textId="77777777" w:rsidR="00C65F52" w:rsidRPr="002150D0" w:rsidRDefault="00C65F52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70D05741" w14:textId="77777777" w:rsidR="00B7119B" w:rsidRPr="002150D0" w:rsidRDefault="00085424" w:rsidP="00B7119B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b</w:t>
      </w:r>
      <w:r w:rsidR="00C65F52" w:rsidRPr="002150D0">
        <w:rPr>
          <w:rFonts w:cs="Arial"/>
        </w:rPr>
        <w:t xml:space="preserve">) </w:t>
      </w:r>
      <w:r w:rsidR="003B246E" w:rsidRPr="002150D0">
        <w:rPr>
          <w:rFonts w:cs="Arial"/>
        </w:rPr>
        <w:t xml:space="preserve">w przypadkach braku możliwości włączenia się do sieci kanalizacyjnej </w:t>
      </w:r>
      <w:r w:rsidR="00C65F52" w:rsidRPr="002150D0">
        <w:rPr>
          <w:rFonts w:cs="Arial"/>
        </w:rPr>
        <w:t>dopuszcza się realizację</w:t>
      </w:r>
      <w:r w:rsidR="00675247" w:rsidRPr="002150D0">
        <w:rPr>
          <w:rFonts w:cs="Arial"/>
        </w:rPr>
        <w:t xml:space="preserve"> </w:t>
      </w:r>
      <w:r w:rsidR="00C65F52" w:rsidRPr="002150D0">
        <w:rPr>
          <w:rFonts w:cs="Arial"/>
        </w:rPr>
        <w:t>biologicznych</w:t>
      </w:r>
    </w:p>
    <w:p w14:paraId="03B044F7" w14:textId="77777777" w:rsidR="001B6BEA" w:rsidRPr="002150D0" w:rsidRDefault="00C65F52" w:rsidP="00B7119B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</w:t>
      </w:r>
      <w:r w:rsidR="00025B87" w:rsidRPr="002150D0">
        <w:rPr>
          <w:rFonts w:cs="Arial"/>
        </w:rPr>
        <w:t xml:space="preserve">         </w:t>
      </w:r>
      <w:r w:rsidRPr="002150D0">
        <w:rPr>
          <w:rFonts w:cs="Arial"/>
        </w:rPr>
        <w:t>oczy</w:t>
      </w:r>
      <w:r w:rsidR="009B02A7" w:rsidRPr="002150D0">
        <w:rPr>
          <w:rFonts w:cs="Arial"/>
        </w:rPr>
        <w:t xml:space="preserve">szczalni ścieków </w:t>
      </w:r>
      <w:r w:rsidRPr="002150D0">
        <w:rPr>
          <w:rFonts w:cs="Arial"/>
        </w:rPr>
        <w:t>na warunkach określonych w przepisach odrębnych;</w:t>
      </w:r>
    </w:p>
    <w:p w14:paraId="1C525E05" w14:textId="77777777" w:rsidR="00BB01E9" w:rsidRPr="002150D0" w:rsidRDefault="00BB01E9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1EEDB8B0" w14:textId="77777777" w:rsidR="00BB01E9" w:rsidRPr="002150D0" w:rsidRDefault="00085424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c</w:t>
      </w:r>
      <w:r w:rsidR="00BB01E9" w:rsidRPr="002150D0">
        <w:rPr>
          <w:rFonts w:cs="Arial"/>
        </w:rPr>
        <w:t>) obowiązuje zakaz odprowadzenia nieoczyszczonych ścieków wprost do gruntu, wód powierzchniowych i</w:t>
      </w:r>
    </w:p>
    <w:p w14:paraId="20D30DBC" w14:textId="77777777" w:rsidR="00BB01E9" w:rsidRPr="002150D0" w:rsidRDefault="00BB01E9" w:rsidP="00BB01E9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    podziemnych; </w:t>
      </w:r>
    </w:p>
    <w:p w14:paraId="5BC297F2" w14:textId="77777777" w:rsidR="00BB01E9" w:rsidRPr="002150D0" w:rsidRDefault="00BB01E9" w:rsidP="00BB01E9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534C1706" w14:textId="77777777" w:rsidR="00BB01E9" w:rsidRPr="002150D0" w:rsidRDefault="00085424" w:rsidP="00BB01E9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d</w:t>
      </w:r>
      <w:r w:rsidR="00BB01E9" w:rsidRPr="002150D0">
        <w:rPr>
          <w:rFonts w:cs="Arial"/>
        </w:rPr>
        <w:t>) wskaźniki zanieczyszczeń w ściekach przemysłowych odprowadzanych do gminnej kanalizacji nie mogą przekraczać</w:t>
      </w:r>
    </w:p>
    <w:p w14:paraId="291C218A" w14:textId="77777777" w:rsidR="00BB01E9" w:rsidRPr="002150D0" w:rsidRDefault="00BB01E9" w:rsidP="00BB01E9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    norm określonych w przepisach o  jakości ścieków wprowadzanych do komunalnych urządzeń kanalizacyjnych lub</w:t>
      </w:r>
    </w:p>
    <w:p w14:paraId="373F753D" w14:textId="77777777" w:rsidR="00BB01E9" w:rsidRPr="002150D0" w:rsidRDefault="00BB01E9" w:rsidP="00BB01E9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    przepisach lokalnych określonych  przez odbiorcę ścieków;</w:t>
      </w:r>
    </w:p>
    <w:p w14:paraId="1881714A" w14:textId="77777777" w:rsidR="00BB01E9" w:rsidRPr="002150D0" w:rsidRDefault="00BB01E9" w:rsidP="00BB01E9">
      <w:pPr>
        <w:pStyle w:val="Tekstpodstawowy"/>
        <w:tabs>
          <w:tab w:val="left" w:pos="0"/>
          <w:tab w:val="left" w:pos="426"/>
        </w:tabs>
        <w:rPr>
          <w:rFonts w:cs="Arial"/>
        </w:rPr>
      </w:pPr>
    </w:p>
    <w:p w14:paraId="38E3EC57" w14:textId="77777777" w:rsidR="001B6BEA" w:rsidRPr="002150D0" w:rsidRDefault="00BB01E9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>3)  o</w:t>
      </w:r>
      <w:r w:rsidR="001B6BEA" w:rsidRPr="002150D0">
        <w:rPr>
          <w:rFonts w:cs="Arial"/>
        </w:rPr>
        <w:t>dprowadzenie wód opadowych i roztopowych:</w:t>
      </w:r>
    </w:p>
    <w:p w14:paraId="1AEE91E3" w14:textId="77777777" w:rsidR="001B6BEA" w:rsidRPr="002150D0" w:rsidRDefault="001B6BEA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4D5F617E" w14:textId="77777777" w:rsidR="00591140" w:rsidRPr="002150D0" w:rsidRDefault="00BB01E9" w:rsidP="00675247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lastRenderedPageBreak/>
        <w:t xml:space="preserve">      a</w:t>
      </w:r>
      <w:r w:rsidR="001B6BEA" w:rsidRPr="002150D0">
        <w:rPr>
          <w:rFonts w:cs="Arial"/>
        </w:rPr>
        <w:t xml:space="preserve">) </w:t>
      </w:r>
      <w:r w:rsidR="004D2E83" w:rsidRPr="002150D0">
        <w:rPr>
          <w:rFonts w:cs="Arial"/>
        </w:rPr>
        <w:t>docelowo ustala się budowę</w:t>
      </w:r>
      <w:r w:rsidR="00342F4F" w:rsidRPr="002150D0">
        <w:rPr>
          <w:rFonts w:cs="Arial"/>
        </w:rPr>
        <w:t xml:space="preserve"> kanalizacji deszczowej </w:t>
      </w:r>
      <w:r w:rsidR="004D2E83" w:rsidRPr="002150D0">
        <w:rPr>
          <w:rFonts w:cs="Arial"/>
        </w:rPr>
        <w:t xml:space="preserve"> w ciągu podstawowego układu komunikacyjnego dróg </w:t>
      </w:r>
      <w:r w:rsidR="00591140" w:rsidRPr="002150D0">
        <w:rPr>
          <w:rFonts w:cs="Arial"/>
        </w:rPr>
        <w:t xml:space="preserve"> w klasie </w:t>
      </w:r>
    </w:p>
    <w:p w14:paraId="5F2C092C" w14:textId="77777777" w:rsidR="008A193B" w:rsidRPr="002150D0" w:rsidRDefault="00591140" w:rsidP="00591140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    lokalnych </w:t>
      </w:r>
      <w:r w:rsidR="004D2E83" w:rsidRPr="002150D0">
        <w:rPr>
          <w:rFonts w:cs="Arial"/>
        </w:rPr>
        <w:t>z</w:t>
      </w:r>
      <w:r w:rsidR="00675247" w:rsidRPr="002150D0">
        <w:rPr>
          <w:rFonts w:cs="Arial"/>
        </w:rPr>
        <w:t xml:space="preserve"> </w:t>
      </w:r>
      <w:r w:rsidR="004D2E83" w:rsidRPr="002150D0">
        <w:rPr>
          <w:rFonts w:cs="Arial"/>
        </w:rPr>
        <w:t xml:space="preserve">odprowadzeniem wód opadowych i roztopowych do planowanego </w:t>
      </w:r>
      <w:r w:rsidR="008A193B" w:rsidRPr="002150D0">
        <w:rPr>
          <w:rFonts w:cs="Arial"/>
        </w:rPr>
        <w:t xml:space="preserve">głównego </w:t>
      </w:r>
      <w:r w:rsidR="004D2E83" w:rsidRPr="002150D0">
        <w:rPr>
          <w:rFonts w:cs="Arial"/>
        </w:rPr>
        <w:t xml:space="preserve">zbiornika retencyjnego </w:t>
      </w:r>
      <w:r w:rsidR="0033598A" w:rsidRPr="002150D0">
        <w:rPr>
          <w:rFonts w:cs="Arial"/>
        </w:rPr>
        <w:t>wód</w:t>
      </w:r>
    </w:p>
    <w:p w14:paraId="3768B420" w14:textId="77777777" w:rsidR="001B6BEA" w:rsidRPr="002150D0" w:rsidRDefault="008A193B" w:rsidP="008A193B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 </w:t>
      </w:r>
      <w:r w:rsidR="0033598A" w:rsidRPr="002150D0">
        <w:rPr>
          <w:rFonts w:cs="Arial"/>
        </w:rPr>
        <w:t xml:space="preserve"> </w:t>
      </w:r>
      <w:r w:rsidRPr="002150D0">
        <w:rPr>
          <w:rFonts w:cs="Arial"/>
        </w:rPr>
        <w:t xml:space="preserve">  </w:t>
      </w:r>
      <w:r w:rsidR="004D2E83" w:rsidRPr="002150D0">
        <w:rPr>
          <w:rFonts w:cs="Arial"/>
        </w:rPr>
        <w:t xml:space="preserve">po uprzednim  </w:t>
      </w:r>
      <w:r w:rsidR="009742A2" w:rsidRPr="002150D0">
        <w:rPr>
          <w:rFonts w:cs="Arial"/>
        </w:rPr>
        <w:t>ich</w:t>
      </w:r>
      <w:r w:rsidR="00591140" w:rsidRPr="002150D0">
        <w:rPr>
          <w:rFonts w:cs="Arial"/>
        </w:rPr>
        <w:t xml:space="preserve"> </w:t>
      </w:r>
      <w:r w:rsidR="004D2E83" w:rsidRPr="002150D0">
        <w:rPr>
          <w:rFonts w:cs="Arial"/>
        </w:rPr>
        <w:t>podczyszczeniu</w:t>
      </w:r>
      <w:r w:rsidR="009742A2" w:rsidRPr="002150D0">
        <w:rPr>
          <w:rFonts w:cs="Arial"/>
        </w:rPr>
        <w:t>;</w:t>
      </w:r>
    </w:p>
    <w:p w14:paraId="46D312FB" w14:textId="77777777" w:rsidR="001B6BEA" w:rsidRPr="002150D0" w:rsidRDefault="001B6BEA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2A8BFB7B" w14:textId="77777777" w:rsidR="008A2093" w:rsidRPr="002150D0" w:rsidRDefault="008A2093" w:rsidP="0033598A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b</w:t>
      </w:r>
      <w:r w:rsidR="001B6BEA" w:rsidRPr="002150D0">
        <w:rPr>
          <w:rFonts w:cs="Arial"/>
        </w:rPr>
        <w:t xml:space="preserve">) </w:t>
      </w:r>
      <w:r w:rsidR="00820C5F" w:rsidRPr="002150D0">
        <w:rPr>
          <w:rFonts w:cs="Arial"/>
        </w:rPr>
        <w:t xml:space="preserve">zagospodarowanie wód opadowych w granicach działki budowlanej </w:t>
      </w:r>
      <w:r w:rsidRPr="002150D0">
        <w:rPr>
          <w:rFonts w:cs="Arial"/>
        </w:rPr>
        <w:t xml:space="preserve"> powierzchniowo, lub </w:t>
      </w:r>
      <w:r w:rsidR="0033598A" w:rsidRPr="002150D0">
        <w:rPr>
          <w:rFonts w:cs="Arial"/>
        </w:rPr>
        <w:t xml:space="preserve">rozwiązania </w:t>
      </w:r>
    </w:p>
    <w:p w14:paraId="573B5E6C" w14:textId="77777777" w:rsidR="00225075" w:rsidRPr="002150D0" w:rsidRDefault="008A2093" w:rsidP="005250D0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    </w:t>
      </w:r>
      <w:r w:rsidR="0033598A" w:rsidRPr="002150D0">
        <w:rPr>
          <w:rFonts w:cs="Arial"/>
        </w:rPr>
        <w:t xml:space="preserve">indywidualnego </w:t>
      </w:r>
      <w:r w:rsidRPr="002150D0">
        <w:rPr>
          <w:rFonts w:cs="Arial"/>
        </w:rPr>
        <w:t xml:space="preserve">w lokalnym układzie sieciowym </w:t>
      </w:r>
      <w:r w:rsidR="00820C5F" w:rsidRPr="002150D0">
        <w:rPr>
          <w:rFonts w:cs="Arial"/>
        </w:rPr>
        <w:t>p</w:t>
      </w:r>
      <w:r w:rsidRPr="002150D0">
        <w:rPr>
          <w:rFonts w:cs="Arial"/>
        </w:rPr>
        <w:t>op</w:t>
      </w:r>
      <w:r w:rsidR="00820C5F" w:rsidRPr="002150D0">
        <w:rPr>
          <w:rFonts w:cs="Arial"/>
        </w:rPr>
        <w:t>rzez naturalną i</w:t>
      </w:r>
      <w:r w:rsidR="0033598A" w:rsidRPr="002150D0">
        <w:rPr>
          <w:rFonts w:cs="Arial"/>
        </w:rPr>
        <w:t xml:space="preserve"> </w:t>
      </w:r>
      <w:r w:rsidR="0071271F" w:rsidRPr="002150D0">
        <w:rPr>
          <w:rFonts w:cs="Arial"/>
        </w:rPr>
        <w:t>w</w:t>
      </w:r>
      <w:r w:rsidRPr="002150D0">
        <w:rPr>
          <w:rFonts w:cs="Arial"/>
        </w:rPr>
        <w:t>ymuszoną retencję;</w:t>
      </w:r>
    </w:p>
    <w:p w14:paraId="1BA22CAE" w14:textId="77777777" w:rsidR="00225075" w:rsidRPr="002150D0" w:rsidRDefault="00225075" w:rsidP="008708D3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3798C1B7" w14:textId="77777777" w:rsidR="00EA3500" w:rsidRPr="002150D0" w:rsidRDefault="005250D0" w:rsidP="00EA3500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c</w:t>
      </w:r>
      <w:r w:rsidR="00225075" w:rsidRPr="002150D0">
        <w:rPr>
          <w:rFonts w:cs="Arial"/>
        </w:rPr>
        <w:t xml:space="preserve">) </w:t>
      </w:r>
      <w:r w:rsidR="00EA3500" w:rsidRPr="002150D0">
        <w:rPr>
          <w:rFonts w:cs="Arial"/>
        </w:rPr>
        <w:t xml:space="preserve">wody opadowe </w:t>
      </w:r>
      <w:r w:rsidR="00225075" w:rsidRPr="002150D0">
        <w:rPr>
          <w:rFonts w:cs="Arial"/>
        </w:rPr>
        <w:t xml:space="preserve">z </w:t>
      </w:r>
      <w:r w:rsidR="00E012B9" w:rsidRPr="002150D0">
        <w:rPr>
          <w:rFonts w:cs="Arial"/>
        </w:rPr>
        <w:t xml:space="preserve">utwardzonych nawierzchni </w:t>
      </w:r>
      <w:r w:rsidR="00225075" w:rsidRPr="002150D0">
        <w:rPr>
          <w:rFonts w:cs="Arial"/>
        </w:rPr>
        <w:t>dróg</w:t>
      </w:r>
      <w:r w:rsidR="00EA3500" w:rsidRPr="002150D0">
        <w:rPr>
          <w:rFonts w:cs="Arial"/>
        </w:rPr>
        <w:t xml:space="preserve">, parkingów, placów manewrowych i innych powierzchni potencjalnie </w:t>
      </w:r>
    </w:p>
    <w:p w14:paraId="7A4C4D4A" w14:textId="77777777" w:rsidR="00EA3500" w:rsidRPr="002150D0" w:rsidRDefault="00EA3500" w:rsidP="00EA3500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    zanieczyszczonych muszą być  oczyszczone przed wprowadzeniem ich do odbiornika zgodnie z przepisami </w:t>
      </w:r>
    </w:p>
    <w:p w14:paraId="5C3DF87B" w14:textId="77777777" w:rsidR="00EA3500" w:rsidRPr="002150D0" w:rsidRDefault="00EA3500" w:rsidP="00EA3500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    odrębnymi.</w:t>
      </w:r>
    </w:p>
    <w:p w14:paraId="50727667" w14:textId="77777777" w:rsidR="00EA3500" w:rsidRPr="002150D0" w:rsidRDefault="00EA3500" w:rsidP="00EA3500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52352096" w14:textId="77777777" w:rsidR="00EA3500" w:rsidRPr="002150D0" w:rsidRDefault="005250D0" w:rsidP="00EA3500">
      <w:pPr>
        <w:pStyle w:val="Tekstpodstawowy"/>
        <w:tabs>
          <w:tab w:val="left" w:pos="0"/>
          <w:tab w:val="left" w:pos="426"/>
        </w:tabs>
        <w:rPr>
          <w:rFonts w:cs="Arial"/>
        </w:rPr>
      </w:pPr>
      <w:r w:rsidRPr="002150D0">
        <w:rPr>
          <w:rFonts w:cs="Arial"/>
        </w:rPr>
        <w:t xml:space="preserve">         d</w:t>
      </w:r>
      <w:r w:rsidR="00EA3500" w:rsidRPr="002150D0">
        <w:rPr>
          <w:rFonts w:cs="Arial"/>
        </w:rPr>
        <w:t xml:space="preserve">) w przypadku stwierdzenia urządzeń melioracji szczegółowych nieujętych w ewidencji wód, urządzeń melioracji </w:t>
      </w:r>
    </w:p>
    <w:p w14:paraId="5B300C28" w14:textId="77777777" w:rsidR="00EA3500" w:rsidRPr="002150D0" w:rsidRDefault="00EA3500" w:rsidP="00EA3500">
      <w:pPr>
        <w:pStyle w:val="Tekstpodstawowy"/>
        <w:tabs>
          <w:tab w:val="left" w:pos="0"/>
          <w:tab w:val="left" w:pos="426"/>
        </w:tabs>
        <w:rPr>
          <w:rFonts w:cs="Arial"/>
        </w:rPr>
      </w:pPr>
      <w:r w:rsidRPr="002150D0">
        <w:rPr>
          <w:rFonts w:cs="Arial"/>
        </w:rPr>
        <w:t xml:space="preserve">             wodnych, oraz zmeliorowanych gruntów, kolidujących z realizowaną inwestycją , inwestor zobowiązany jest do </w:t>
      </w:r>
    </w:p>
    <w:p w14:paraId="5D4F496C" w14:textId="77777777" w:rsidR="00860FEC" w:rsidRPr="002150D0" w:rsidRDefault="00EA3500" w:rsidP="00EA3500">
      <w:pPr>
        <w:pStyle w:val="Tekstpodstawowy"/>
        <w:tabs>
          <w:tab w:val="left" w:pos="0"/>
          <w:tab w:val="left" w:pos="426"/>
        </w:tabs>
        <w:rPr>
          <w:rFonts w:cs="Arial"/>
        </w:rPr>
      </w:pPr>
      <w:r w:rsidRPr="002150D0">
        <w:rPr>
          <w:rFonts w:cs="Arial"/>
        </w:rPr>
        <w:t xml:space="preserve">             rozwiązan</w:t>
      </w:r>
      <w:r w:rsidR="00591140" w:rsidRPr="002150D0">
        <w:rPr>
          <w:rFonts w:cs="Arial"/>
        </w:rPr>
        <w:t>ia kolizji w sposób zapewniający</w:t>
      </w:r>
      <w:r w:rsidRPr="002150D0">
        <w:rPr>
          <w:rFonts w:cs="Arial"/>
        </w:rPr>
        <w:t xml:space="preserve"> prawidłowy odpływ wód zgodnie z  obowiązującymi przepisami. </w:t>
      </w:r>
    </w:p>
    <w:p w14:paraId="45C0ADD8" w14:textId="77777777" w:rsidR="00E3726A" w:rsidRPr="002150D0" w:rsidRDefault="00E3726A" w:rsidP="008708D3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0BDA09BE" w14:textId="77777777" w:rsidR="00D26C1B" w:rsidRPr="002150D0" w:rsidRDefault="00D26C1B" w:rsidP="008708D3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4) </w:t>
      </w:r>
      <w:r w:rsidR="00321F47" w:rsidRPr="002150D0">
        <w:rPr>
          <w:rFonts w:cs="Arial"/>
        </w:rPr>
        <w:t>z</w:t>
      </w:r>
      <w:r w:rsidR="008708D3" w:rsidRPr="002150D0">
        <w:rPr>
          <w:rFonts w:cs="Arial"/>
        </w:rPr>
        <w:t xml:space="preserve">aopatrzenie w </w:t>
      </w:r>
      <w:r w:rsidRPr="002150D0">
        <w:rPr>
          <w:rFonts w:cs="Arial"/>
        </w:rPr>
        <w:t>energię cieplną :</w:t>
      </w:r>
    </w:p>
    <w:p w14:paraId="46B4826F" w14:textId="77777777" w:rsidR="00D26C1B" w:rsidRPr="002150D0" w:rsidRDefault="00D26C1B" w:rsidP="008708D3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15FCAFF2" w14:textId="77777777" w:rsidR="00D26C1B" w:rsidRPr="002150D0" w:rsidRDefault="00D26C1B" w:rsidP="008708D3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a) zaopatrzenie w ciepło do celów grzewczych oraz dla przygotowania ciepłej wody użytkowej w oparciu o indywidualne </w:t>
      </w:r>
    </w:p>
    <w:p w14:paraId="19F6A5AB" w14:textId="77777777" w:rsidR="00D26C1B" w:rsidRPr="002150D0" w:rsidRDefault="00D26C1B" w:rsidP="008708D3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   (lokalne) źródła ciepła z zastosowaniem paliw ekologicznych, w tym energii elektrycznej, gazu płynnego</w:t>
      </w:r>
    </w:p>
    <w:p w14:paraId="263E40ED" w14:textId="77777777" w:rsidR="00D26C1B" w:rsidRPr="002150D0" w:rsidRDefault="00D26C1B" w:rsidP="008708D3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   przewodowego, oraz innych nośników (w tym stałych) spalanych w urządzeniach spełniających odpowiednie</w:t>
      </w:r>
    </w:p>
    <w:p w14:paraId="3D4D9997" w14:textId="77777777" w:rsidR="0005086B" w:rsidRPr="002150D0" w:rsidRDefault="00D26C1B" w:rsidP="007B2E27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   środowiskowe no</w:t>
      </w:r>
      <w:r w:rsidR="007B2E27" w:rsidRPr="002150D0">
        <w:rPr>
          <w:rFonts w:cs="Arial"/>
        </w:rPr>
        <w:t>rmy jakościowe emisji;</w:t>
      </w:r>
    </w:p>
    <w:p w14:paraId="650A195C" w14:textId="77777777" w:rsidR="008708D3" w:rsidRPr="002150D0" w:rsidRDefault="008708D3" w:rsidP="008708D3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4F7BC0A7" w14:textId="77777777" w:rsidR="00D26C1B" w:rsidRPr="002150D0" w:rsidRDefault="00D26C1B" w:rsidP="008708D3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b) wyklucza się stosowanie technologii i paliw powodujących emisję zanieczyszczeń stałych i gazowych powyżej </w:t>
      </w:r>
    </w:p>
    <w:p w14:paraId="599AA587" w14:textId="77777777" w:rsidR="00D26C1B" w:rsidRPr="002150D0" w:rsidRDefault="00D26C1B" w:rsidP="008708D3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   dopuszczalnych parametrów określonych w przepisach odrębnych.</w:t>
      </w:r>
    </w:p>
    <w:p w14:paraId="1CCD043C" w14:textId="77777777" w:rsidR="00D26C1B" w:rsidRPr="002150D0" w:rsidRDefault="00D26C1B" w:rsidP="008708D3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0028439F" w14:textId="77777777" w:rsidR="008708D3" w:rsidRPr="002150D0" w:rsidRDefault="00D26C1B" w:rsidP="008708D3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5) </w:t>
      </w:r>
      <w:r w:rsidR="00321F47" w:rsidRPr="002150D0">
        <w:rPr>
          <w:rFonts w:cs="Arial"/>
        </w:rPr>
        <w:t>z</w:t>
      </w:r>
      <w:r w:rsidR="008708D3" w:rsidRPr="002150D0">
        <w:rPr>
          <w:rFonts w:cs="Arial"/>
        </w:rPr>
        <w:t>aopatrzenie w energię elektryczną</w:t>
      </w:r>
      <w:r w:rsidR="00321F47" w:rsidRPr="002150D0">
        <w:rPr>
          <w:rFonts w:cs="Arial"/>
        </w:rPr>
        <w:t>:</w:t>
      </w:r>
    </w:p>
    <w:p w14:paraId="23B6EBBA" w14:textId="77777777" w:rsidR="00321F47" w:rsidRPr="002150D0" w:rsidRDefault="00321F47" w:rsidP="008708D3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3B7E048E" w14:textId="77777777" w:rsidR="00321F47" w:rsidRPr="002150D0" w:rsidRDefault="00321F47" w:rsidP="008708D3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a) obowiązuje zaopatrzenie w energię elektryczną poprzez wykorzystanie istniejącej </w:t>
      </w:r>
      <w:r w:rsidR="005250D0" w:rsidRPr="002150D0">
        <w:rPr>
          <w:rFonts w:cs="Arial"/>
        </w:rPr>
        <w:t xml:space="preserve">sieci elektroenergetycznej </w:t>
      </w:r>
    </w:p>
    <w:p w14:paraId="6C819679" w14:textId="77777777" w:rsidR="00321F47" w:rsidRPr="002150D0" w:rsidRDefault="00321F47" w:rsidP="008708D3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  </w:t>
      </w:r>
      <w:r w:rsidR="005250D0" w:rsidRPr="002150D0">
        <w:rPr>
          <w:rFonts w:cs="Arial"/>
        </w:rPr>
        <w:t xml:space="preserve"> stacji transformatorowych </w:t>
      </w:r>
      <w:r w:rsidRPr="002150D0">
        <w:rPr>
          <w:rFonts w:cs="Arial"/>
        </w:rPr>
        <w:t>zlokalizowanych na terenie planu i poza nim, oraz budowę nowych fragmentów sieci</w:t>
      </w:r>
    </w:p>
    <w:p w14:paraId="42768676" w14:textId="77777777" w:rsidR="00321F47" w:rsidRPr="002150D0" w:rsidRDefault="00321F47" w:rsidP="008708D3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   elektroenergetycznej średniego i niskiego napięcia;</w:t>
      </w:r>
    </w:p>
    <w:p w14:paraId="581122ED" w14:textId="77777777" w:rsidR="00321F47" w:rsidRPr="002150D0" w:rsidRDefault="00321F47" w:rsidP="008708D3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2475B192" w14:textId="77777777" w:rsidR="005250D0" w:rsidRPr="002150D0" w:rsidRDefault="00321F47" w:rsidP="005250D0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b) w zależności od potrzeb dopuszcza się </w:t>
      </w:r>
      <w:r w:rsidR="00647F00" w:rsidRPr="002150D0">
        <w:rPr>
          <w:rFonts w:cs="Arial"/>
        </w:rPr>
        <w:t>możliwość lokalizacji</w:t>
      </w:r>
      <w:r w:rsidR="005250D0" w:rsidRPr="002150D0">
        <w:rPr>
          <w:rFonts w:cs="Arial"/>
        </w:rPr>
        <w:t xml:space="preserve"> stacji transformatorowych i wydzielenie dla nich</w:t>
      </w:r>
      <w:r w:rsidRPr="002150D0">
        <w:rPr>
          <w:rFonts w:cs="Arial"/>
        </w:rPr>
        <w:t xml:space="preserve"> dział</w:t>
      </w:r>
      <w:r w:rsidR="005250D0" w:rsidRPr="002150D0">
        <w:rPr>
          <w:rFonts w:cs="Arial"/>
        </w:rPr>
        <w:t>ek</w:t>
      </w:r>
      <w:r w:rsidRPr="002150D0">
        <w:rPr>
          <w:rFonts w:cs="Arial"/>
        </w:rPr>
        <w:t>,</w:t>
      </w:r>
    </w:p>
    <w:p w14:paraId="5229EEDA" w14:textId="77777777" w:rsidR="005250D0" w:rsidRPr="002150D0" w:rsidRDefault="005250D0" w:rsidP="005250D0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  </w:t>
      </w:r>
      <w:r w:rsidR="00321F47" w:rsidRPr="002150D0">
        <w:rPr>
          <w:rFonts w:cs="Arial"/>
        </w:rPr>
        <w:t xml:space="preserve"> o minimalnych wymiarach 6,0 x 5,0 m dla stacji wnętrzowej, oraz 3,0 x 2,0 m dla stacji słupowej </w:t>
      </w:r>
      <w:r w:rsidR="00647F00" w:rsidRPr="002150D0">
        <w:rPr>
          <w:rFonts w:cs="Arial"/>
        </w:rPr>
        <w:t xml:space="preserve"> </w:t>
      </w:r>
      <w:r w:rsidR="00321F47" w:rsidRPr="002150D0">
        <w:rPr>
          <w:rFonts w:cs="Arial"/>
        </w:rPr>
        <w:t xml:space="preserve">z bezpośrednim </w:t>
      </w:r>
    </w:p>
    <w:p w14:paraId="2DBCFF9B" w14:textId="77777777" w:rsidR="00321F47" w:rsidRPr="002150D0" w:rsidRDefault="005250D0" w:rsidP="005250D0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   </w:t>
      </w:r>
      <w:r w:rsidR="00321F47" w:rsidRPr="002150D0">
        <w:rPr>
          <w:rFonts w:cs="Arial"/>
        </w:rPr>
        <w:t>dostępem do drogi publicznej;</w:t>
      </w:r>
    </w:p>
    <w:p w14:paraId="46A6B20D" w14:textId="77777777" w:rsidR="00D73C62" w:rsidRPr="002150D0" w:rsidRDefault="00D73C62" w:rsidP="008708D3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04098746" w14:textId="77777777" w:rsidR="00321F47" w:rsidRPr="002150D0" w:rsidRDefault="00D73C62" w:rsidP="00B22491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c) dla usytuowania urządzeń elektroenergetycznych nie jest wym</w:t>
      </w:r>
      <w:r w:rsidR="00B22491" w:rsidRPr="002150D0">
        <w:rPr>
          <w:rFonts w:cs="Arial"/>
        </w:rPr>
        <w:t>agane zachowanie linii zabudowy.</w:t>
      </w:r>
    </w:p>
    <w:p w14:paraId="7C974724" w14:textId="77777777" w:rsidR="007B2E27" w:rsidRPr="002150D0" w:rsidRDefault="007B2E27" w:rsidP="00B22491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5291318E" w14:textId="77777777" w:rsidR="007B2E27" w:rsidRPr="002150D0" w:rsidRDefault="007B2E27" w:rsidP="00B22491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d) dopuszcza się na wyznaczonych terenach stosowanie źródeł odnawialnych np. ogniw fotowoltaicznych z </w:t>
      </w:r>
    </w:p>
    <w:p w14:paraId="2726E9A2" w14:textId="77777777" w:rsidR="007B2E27" w:rsidRPr="002150D0" w:rsidRDefault="007B2E27" w:rsidP="00B22491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   zastosowaniem ograniczeń lub zakazów, zgodnie z przepisami odrębnymi.</w:t>
      </w:r>
    </w:p>
    <w:p w14:paraId="1ADDA58D" w14:textId="77777777" w:rsidR="008708D3" w:rsidRPr="002150D0" w:rsidRDefault="008708D3" w:rsidP="008708D3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4424C074" w14:textId="77777777" w:rsidR="008708D3" w:rsidRPr="002150D0" w:rsidRDefault="0083553A" w:rsidP="008708D3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</w:t>
      </w:r>
      <w:r w:rsidR="00D73C62" w:rsidRPr="002150D0">
        <w:rPr>
          <w:rFonts w:cs="Arial"/>
        </w:rPr>
        <w:t>6)  z</w:t>
      </w:r>
      <w:r w:rsidR="008708D3" w:rsidRPr="002150D0">
        <w:rPr>
          <w:rFonts w:cs="Arial"/>
        </w:rPr>
        <w:t>aopatrzenie w gaz</w:t>
      </w:r>
      <w:r w:rsidR="00D73C62" w:rsidRPr="002150D0">
        <w:rPr>
          <w:rFonts w:cs="Arial"/>
        </w:rPr>
        <w:t xml:space="preserve">: </w:t>
      </w:r>
    </w:p>
    <w:p w14:paraId="50F7FEC0" w14:textId="77777777" w:rsidR="009D616E" w:rsidRPr="002150D0" w:rsidRDefault="009D616E" w:rsidP="008708D3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54F4F912" w14:textId="77777777" w:rsidR="0083553A" w:rsidRPr="002150D0" w:rsidRDefault="009D616E" w:rsidP="0083553A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</w:t>
      </w:r>
      <w:r w:rsidR="0083553A" w:rsidRPr="002150D0">
        <w:rPr>
          <w:rFonts w:cs="Arial"/>
        </w:rPr>
        <w:t xml:space="preserve">    </w:t>
      </w:r>
      <w:r w:rsidRPr="002150D0">
        <w:rPr>
          <w:rFonts w:cs="Arial"/>
        </w:rPr>
        <w:t>a)</w:t>
      </w:r>
      <w:r w:rsidR="0083553A" w:rsidRPr="002150D0">
        <w:rPr>
          <w:rFonts w:cs="Arial"/>
        </w:rPr>
        <w:t xml:space="preserve"> dopuszcza się </w:t>
      </w:r>
      <w:r w:rsidRPr="002150D0">
        <w:rPr>
          <w:rFonts w:cs="Arial"/>
        </w:rPr>
        <w:t xml:space="preserve"> wykorzystanie gazu płynnego dostarczanego w indywidualnym zakresie w butlach, lub do zbiorników </w:t>
      </w:r>
    </w:p>
    <w:p w14:paraId="550401E7" w14:textId="77777777" w:rsidR="009D616E" w:rsidRPr="002150D0" w:rsidRDefault="0083553A" w:rsidP="0083553A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   </w:t>
      </w:r>
      <w:r w:rsidR="009D616E" w:rsidRPr="002150D0">
        <w:rPr>
          <w:rFonts w:cs="Arial"/>
        </w:rPr>
        <w:t>naziemnych bądź podziemnych lokalizowanych u poszczególnych odbiorców</w:t>
      </w:r>
      <w:r w:rsidR="00E26177" w:rsidRPr="002150D0">
        <w:rPr>
          <w:rFonts w:cs="Arial"/>
        </w:rPr>
        <w:t>;</w:t>
      </w:r>
    </w:p>
    <w:p w14:paraId="15C9D702" w14:textId="77777777" w:rsidR="006A440A" w:rsidRPr="002150D0" w:rsidRDefault="006A440A" w:rsidP="009D616E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7B4A2444" w14:textId="77777777" w:rsidR="00222D05" w:rsidRPr="002150D0" w:rsidRDefault="00CB3708" w:rsidP="00647F00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</w:t>
      </w:r>
      <w:r w:rsidR="0083553A" w:rsidRPr="002150D0">
        <w:rPr>
          <w:rFonts w:cs="Arial"/>
        </w:rPr>
        <w:t xml:space="preserve">    </w:t>
      </w:r>
      <w:r w:rsidR="006A440A" w:rsidRPr="002150D0">
        <w:rPr>
          <w:rFonts w:cs="Arial"/>
        </w:rPr>
        <w:t xml:space="preserve">b) </w:t>
      </w:r>
      <w:r w:rsidR="001A455C" w:rsidRPr="002150D0">
        <w:rPr>
          <w:rFonts w:cs="Arial"/>
        </w:rPr>
        <w:t xml:space="preserve">zaopatrzenie </w:t>
      </w:r>
      <w:r w:rsidR="00222D05" w:rsidRPr="002150D0">
        <w:rPr>
          <w:rFonts w:cs="Arial"/>
        </w:rPr>
        <w:t xml:space="preserve">obszaru </w:t>
      </w:r>
      <w:r w:rsidR="001A455C" w:rsidRPr="002150D0">
        <w:rPr>
          <w:rFonts w:cs="Arial"/>
        </w:rPr>
        <w:t xml:space="preserve">w gaz przewodowy </w:t>
      </w:r>
      <w:r w:rsidR="00647F00" w:rsidRPr="002150D0">
        <w:rPr>
          <w:rFonts w:cs="Arial"/>
        </w:rPr>
        <w:t xml:space="preserve">w przypadku </w:t>
      </w:r>
      <w:r w:rsidR="00222D05" w:rsidRPr="002150D0">
        <w:rPr>
          <w:rFonts w:cs="Arial"/>
        </w:rPr>
        <w:t xml:space="preserve"> technicznych możliwości</w:t>
      </w:r>
      <w:r w:rsidR="00675247" w:rsidRPr="002150D0">
        <w:rPr>
          <w:rFonts w:cs="Arial"/>
        </w:rPr>
        <w:t xml:space="preserve"> </w:t>
      </w:r>
      <w:r w:rsidR="00222D05" w:rsidRPr="002150D0">
        <w:rPr>
          <w:rFonts w:cs="Arial"/>
        </w:rPr>
        <w:t xml:space="preserve">zasilania z </w:t>
      </w:r>
      <w:r w:rsidR="00647F00" w:rsidRPr="002150D0">
        <w:rPr>
          <w:rFonts w:cs="Arial"/>
        </w:rPr>
        <w:t xml:space="preserve">istniejącej </w:t>
      </w:r>
      <w:r w:rsidR="00222D05" w:rsidRPr="002150D0">
        <w:rPr>
          <w:rFonts w:cs="Arial"/>
        </w:rPr>
        <w:t>sieci gazowej</w:t>
      </w:r>
      <w:r w:rsidR="00E26177" w:rsidRPr="002150D0">
        <w:rPr>
          <w:rFonts w:cs="Arial"/>
        </w:rPr>
        <w:t>;</w:t>
      </w:r>
    </w:p>
    <w:p w14:paraId="665E3BE9" w14:textId="77777777" w:rsidR="00222D05" w:rsidRPr="002150D0" w:rsidRDefault="00222D05" w:rsidP="009D616E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482D598C" w14:textId="77777777" w:rsidR="00222D05" w:rsidRPr="002150D0" w:rsidRDefault="00CB3708" w:rsidP="0083553A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</w:t>
      </w:r>
      <w:r w:rsidR="0083553A" w:rsidRPr="002150D0">
        <w:rPr>
          <w:rFonts w:cs="Arial"/>
        </w:rPr>
        <w:t xml:space="preserve">    </w:t>
      </w:r>
      <w:r w:rsidR="00222D05" w:rsidRPr="002150D0">
        <w:rPr>
          <w:rFonts w:cs="Arial"/>
        </w:rPr>
        <w:t xml:space="preserve">c) </w:t>
      </w:r>
      <w:r w:rsidR="0083553A" w:rsidRPr="002150D0">
        <w:rPr>
          <w:rFonts w:cs="Arial"/>
        </w:rPr>
        <w:t>rozbudowa i  budowa</w:t>
      </w:r>
      <w:r w:rsidR="006A440A" w:rsidRPr="002150D0">
        <w:rPr>
          <w:rFonts w:cs="Arial"/>
        </w:rPr>
        <w:t xml:space="preserve"> sieci i urządzeń rozprowadzających gaz średniego i niskie</w:t>
      </w:r>
      <w:r w:rsidR="00222D05" w:rsidRPr="002150D0">
        <w:rPr>
          <w:rFonts w:cs="Arial"/>
        </w:rPr>
        <w:t xml:space="preserve">go ciśnienia </w:t>
      </w:r>
      <w:r w:rsidR="001A455C" w:rsidRPr="002150D0">
        <w:rPr>
          <w:rFonts w:cs="Arial"/>
        </w:rPr>
        <w:t xml:space="preserve">  w oparciu o przepisy </w:t>
      </w:r>
    </w:p>
    <w:p w14:paraId="0ED12C06" w14:textId="77777777" w:rsidR="006A440A" w:rsidRPr="002150D0" w:rsidRDefault="00CB3708" w:rsidP="00E26177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</w:t>
      </w:r>
      <w:r w:rsidR="0083553A" w:rsidRPr="002150D0">
        <w:rPr>
          <w:rFonts w:cs="Arial"/>
        </w:rPr>
        <w:t xml:space="preserve">    </w:t>
      </w:r>
      <w:r w:rsidR="001A455C" w:rsidRPr="002150D0">
        <w:rPr>
          <w:rFonts w:cs="Arial"/>
        </w:rPr>
        <w:t>odrębne.</w:t>
      </w:r>
    </w:p>
    <w:p w14:paraId="0992A5B2" w14:textId="77777777" w:rsidR="008708D3" w:rsidRPr="002150D0" w:rsidRDefault="008708D3" w:rsidP="008708D3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59EB4407" w14:textId="77777777" w:rsidR="006A440A" w:rsidRPr="002150D0" w:rsidRDefault="0083553A" w:rsidP="008708D3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</w:t>
      </w:r>
      <w:r w:rsidR="006A440A" w:rsidRPr="002150D0">
        <w:rPr>
          <w:rFonts w:cs="Arial"/>
        </w:rPr>
        <w:t>7)  w zakresie  gospodarki</w:t>
      </w:r>
      <w:r w:rsidR="008708D3" w:rsidRPr="002150D0">
        <w:rPr>
          <w:rFonts w:cs="Arial"/>
        </w:rPr>
        <w:t xml:space="preserve"> odpadami: </w:t>
      </w:r>
    </w:p>
    <w:p w14:paraId="319D9A62" w14:textId="77777777" w:rsidR="006A440A" w:rsidRPr="002150D0" w:rsidRDefault="006A440A" w:rsidP="008708D3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06387347" w14:textId="77777777" w:rsidR="00A34F01" w:rsidRPr="002150D0" w:rsidRDefault="006A440A" w:rsidP="006A440A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a) </w:t>
      </w:r>
      <w:r w:rsidR="008708D3" w:rsidRPr="002150D0">
        <w:rPr>
          <w:rFonts w:cs="Arial"/>
        </w:rPr>
        <w:t>odpady winne być gromadzone i selekcjonowane w urządzeniach przystosowanych do ich</w:t>
      </w:r>
      <w:r w:rsidR="00C71191" w:rsidRPr="002150D0">
        <w:rPr>
          <w:rFonts w:cs="Arial"/>
        </w:rPr>
        <w:t xml:space="preserve"> </w:t>
      </w:r>
      <w:r w:rsidR="008708D3" w:rsidRPr="002150D0">
        <w:rPr>
          <w:rFonts w:cs="Arial"/>
        </w:rPr>
        <w:t>gromadzenia, a następnie</w:t>
      </w:r>
    </w:p>
    <w:p w14:paraId="3EAB1DD2" w14:textId="77777777" w:rsidR="008708D3" w:rsidRPr="002150D0" w:rsidRDefault="00CB3708" w:rsidP="006A440A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 </w:t>
      </w:r>
      <w:r w:rsidR="008708D3" w:rsidRPr="002150D0">
        <w:rPr>
          <w:rFonts w:cs="Arial"/>
        </w:rPr>
        <w:t xml:space="preserve"> wywo</w:t>
      </w:r>
      <w:r w:rsidR="00A34F01" w:rsidRPr="002150D0">
        <w:rPr>
          <w:rFonts w:cs="Arial"/>
        </w:rPr>
        <w:t>żone do miejsc  ich składowania, odzysku lub ich unieszkodliwienia;</w:t>
      </w:r>
    </w:p>
    <w:p w14:paraId="45A3CF84" w14:textId="77777777" w:rsidR="00A34F01" w:rsidRPr="002150D0" w:rsidRDefault="00A34F01" w:rsidP="006A440A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385CC6B5" w14:textId="77777777" w:rsidR="00E81815" w:rsidRPr="002150D0" w:rsidRDefault="00A34F01" w:rsidP="00D0005C">
      <w:pPr>
        <w:pStyle w:val="Tekstpodstawowy"/>
        <w:tabs>
          <w:tab w:val="left" w:pos="0"/>
          <w:tab w:val="left" w:pos="426"/>
        </w:tabs>
        <w:rPr>
          <w:rFonts w:cs="Arial"/>
        </w:rPr>
      </w:pPr>
      <w:r w:rsidRPr="002150D0">
        <w:rPr>
          <w:rFonts w:cs="Arial"/>
        </w:rPr>
        <w:t xml:space="preserve">       b) gromadzenie i usuwanie odpadów na zasadach określ</w:t>
      </w:r>
      <w:r w:rsidR="00B7119B" w:rsidRPr="002150D0">
        <w:rPr>
          <w:rFonts w:cs="Arial"/>
        </w:rPr>
        <w:t>onych w przepisach odrębnych</w:t>
      </w:r>
      <w:r w:rsidRPr="002150D0">
        <w:rPr>
          <w:rFonts w:cs="Arial"/>
        </w:rPr>
        <w:t>;</w:t>
      </w:r>
    </w:p>
    <w:p w14:paraId="5A3FD9BB" w14:textId="77777777" w:rsidR="00CB17E2" w:rsidRPr="002150D0" w:rsidRDefault="00CB17E2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5E90BBD0" w14:textId="77777777" w:rsidR="00E81815" w:rsidRPr="002150D0" w:rsidRDefault="0083553A" w:rsidP="00EE56F3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</w:t>
      </w:r>
      <w:r w:rsidR="00D0005C" w:rsidRPr="002150D0">
        <w:rPr>
          <w:rFonts w:cs="Arial"/>
        </w:rPr>
        <w:t>8)</w:t>
      </w:r>
      <w:r w:rsidR="00A34F01" w:rsidRPr="002150D0">
        <w:rPr>
          <w:rFonts w:cs="Arial"/>
        </w:rPr>
        <w:t xml:space="preserve"> z</w:t>
      </w:r>
      <w:r w:rsidR="00E81815" w:rsidRPr="002150D0">
        <w:rPr>
          <w:rFonts w:cs="Arial"/>
        </w:rPr>
        <w:t>aopatrzenie w łącza telefoniczne i teleinformatyczne</w:t>
      </w:r>
    </w:p>
    <w:p w14:paraId="71821571" w14:textId="77777777" w:rsidR="00E81815" w:rsidRPr="002150D0" w:rsidRDefault="00E81815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267D8C0F" w14:textId="77777777" w:rsidR="00E81815" w:rsidRPr="002150D0" w:rsidRDefault="00A34F01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a</w:t>
      </w:r>
      <w:r w:rsidR="00E81815" w:rsidRPr="002150D0">
        <w:rPr>
          <w:rFonts w:cs="Arial"/>
        </w:rPr>
        <w:t xml:space="preserve">) zaopatrzenie w </w:t>
      </w:r>
      <w:r w:rsidR="009E0AAE" w:rsidRPr="002150D0">
        <w:rPr>
          <w:rFonts w:cs="Arial"/>
        </w:rPr>
        <w:t xml:space="preserve">przewodowe </w:t>
      </w:r>
      <w:r w:rsidR="00E81815" w:rsidRPr="002150D0">
        <w:rPr>
          <w:rFonts w:cs="Arial"/>
        </w:rPr>
        <w:t>łącza telefonicz</w:t>
      </w:r>
      <w:r w:rsidR="006D04C1" w:rsidRPr="002150D0">
        <w:rPr>
          <w:rFonts w:cs="Arial"/>
        </w:rPr>
        <w:t>ne poprzez rozbudowę</w:t>
      </w:r>
      <w:r w:rsidR="00C22BC2" w:rsidRPr="002150D0">
        <w:rPr>
          <w:rFonts w:cs="Arial"/>
        </w:rPr>
        <w:t xml:space="preserve"> </w:t>
      </w:r>
      <w:r w:rsidR="00E81815" w:rsidRPr="002150D0">
        <w:rPr>
          <w:rFonts w:cs="Arial"/>
        </w:rPr>
        <w:t>sieci telekomunikacyjnej;</w:t>
      </w:r>
    </w:p>
    <w:p w14:paraId="3972E69A" w14:textId="77777777" w:rsidR="00E81815" w:rsidRPr="002150D0" w:rsidRDefault="00E81815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080582E8" w14:textId="77777777" w:rsidR="00557AE6" w:rsidRPr="002150D0" w:rsidRDefault="00A34F01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b</w:t>
      </w:r>
      <w:r w:rsidR="00E81815" w:rsidRPr="002150D0">
        <w:rPr>
          <w:rFonts w:cs="Arial"/>
        </w:rPr>
        <w:t>) na terenie oznacz</w:t>
      </w:r>
      <w:r w:rsidR="009A5F0D" w:rsidRPr="002150D0">
        <w:rPr>
          <w:rFonts w:cs="Arial"/>
        </w:rPr>
        <w:t>onym na rysunku planu symbolem 2</w:t>
      </w:r>
      <w:r w:rsidR="00E81815" w:rsidRPr="002150D0">
        <w:rPr>
          <w:rFonts w:cs="Arial"/>
        </w:rPr>
        <w:t xml:space="preserve">ZL dopuszcza się lokalizację inwestycji celu publicznego z </w:t>
      </w:r>
    </w:p>
    <w:p w14:paraId="567BB368" w14:textId="77777777" w:rsidR="00CB3708" w:rsidRPr="002150D0" w:rsidRDefault="00CB3708" w:rsidP="00CB3708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   </w:t>
      </w:r>
      <w:r w:rsidR="00E81815" w:rsidRPr="002150D0">
        <w:rPr>
          <w:rFonts w:cs="Arial"/>
        </w:rPr>
        <w:t xml:space="preserve">zakresu łączności </w:t>
      </w:r>
      <w:r w:rsidR="00CB154B" w:rsidRPr="002150D0">
        <w:rPr>
          <w:rFonts w:cs="Arial"/>
        </w:rPr>
        <w:t xml:space="preserve">publicznej </w:t>
      </w:r>
      <w:r w:rsidR="00A9264A" w:rsidRPr="002150D0">
        <w:rPr>
          <w:rFonts w:cs="Arial"/>
        </w:rPr>
        <w:t xml:space="preserve"> - </w:t>
      </w:r>
      <w:r w:rsidR="00726093" w:rsidRPr="002150D0">
        <w:rPr>
          <w:rFonts w:cs="Arial"/>
        </w:rPr>
        <w:t xml:space="preserve">masztu telefonii komórkowej o wysokości nie przekraczającej 60 m </w:t>
      </w:r>
      <w:r w:rsidR="00B7119B" w:rsidRPr="002150D0">
        <w:rPr>
          <w:rFonts w:cs="Arial"/>
        </w:rPr>
        <w:t>zgodnie z</w:t>
      </w:r>
    </w:p>
    <w:p w14:paraId="629E6E4D" w14:textId="77777777" w:rsidR="00C0467A" w:rsidRPr="002150D0" w:rsidRDefault="00CB3708" w:rsidP="00A9264A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   </w:t>
      </w:r>
      <w:r w:rsidR="00B7119B" w:rsidRPr="002150D0">
        <w:rPr>
          <w:rFonts w:cs="Arial"/>
        </w:rPr>
        <w:t>przepisami odrębnymi</w:t>
      </w:r>
    </w:p>
    <w:p w14:paraId="72FA71C9" w14:textId="77777777" w:rsidR="00D0005C" w:rsidRPr="002150D0" w:rsidRDefault="00D0005C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0CEC28DB" w14:textId="77777777" w:rsidR="00D0005C" w:rsidRPr="002150D0" w:rsidRDefault="00CB3708" w:rsidP="00D0005C">
      <w:pPr>
        <w:pStyle w:val="Tekstpodstawowy"/>
        <w:tabs>
          <w:tab w:val="left" w:pos="0"/>
          <w:tab w:val="left" w:pos="426"/>
        </w:tabs>
        <w:rPr>
          <w:rFonts w:cs="Arial"/>
        </w:rPr>
      </w:pPr>
      <w:r w:rsidRPr="002150D0">
        <w:rPr>
          <w:rFonts w:cs="Arial"/>
        </w:rPr>
        <w:t xml:space="preserve">    </w:t>
      </w:r>
      <w:r w:rsidR="00D0005C" w:rsidRPr="002150D0">
        <w:rPr>
          <w:rFonts w:cs="Arial"/>
        </w:rPr>
        <w:t>9)</w:t>
      </w:r>
      <w:r w:rsidRPr="002150D0">
        <w:rPr>
          <w:rFonts w:cs="Arial"/>
        </w:rPr>
        <w:t xml:space="preserve"> </w:t>
      </w:r>
      <w:r w:rsidR="00D0005C" w:rsidRPr="002150D0">
        <w:rPr>
          <w:rFonts w:cs="Arial"/>
        </w:rPr>
        <w:t xml:space="preserve">dopuszcza się lokalizację sieci i urządzeń  infrastruktury technicznej na terenach przeznaczonych pod zabudowę w </w:t>
      </w:r>
    </w:p>
    <w:p w14:paraId="5AE7FE59" w14:textId="77777777" w:rsidR="00D0005C" w:rsidRPr="002150D0" w:rsidRDefault="00CB3708" w:rsidP="00D0005C">
      <w:pPr>
        <w:pStyle w:val="Tekstpodstawowy"/>
        <w:tabs>
          <w:tab w:val="left" w:pos="0"/>
          <w:tab w:val="left" w:pos="426"/>
        </w:tabs>
        <w:rPr>
          <w:rFonts w:cs="Arial"/>
        </w:rPr>
      </w:pPr>
      <w:r w:rsidRPr="002150D0">
        <w:rPr>
          <w:rFonts w:cs="Arial"/>
        </w:rPr>
        <w:t xml:space="preserve">       </w:t>
      </w:r>
      <w:r w:rsidR="009E0AAE" w:rsidRPr="002150D0">
        <w:rPr>
          <w:rFonts w:cs="Arial"/>
        </w:rPr>
        <w:t xml:space="preserve"> </w:t>
      </w:r>
      <w:r w:rsidR="00D0005C" w:rsidRPr="002150D0">
        <w:rPr>
          <w:rFonts w:cs="Arial"/>
        </w:rPr>
        <w:t>pasach terenów pomiędzy wyznaczonymi liniami zabudowy, a liniami rozgraniczającymi pas drogowy.</w:t>
      </w:r>
    </w:p>
    <w:p w14:paraId="11157D4B" w14:textId="77777777" w:rsidR="009642CF" w:rsidRPr="002150D0" w:rsidRDefault="009642CF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00745B60" w14:textId="77777777" w:rsidR="009E0AAE" w:rsidRPr="002150D0" w:rsidRDefault="00CB3708" w:rsidP="00C71191">
      <w:pPr>
        <w:pStyle w:val="Tekstpodstawowy"/>
        <w:tabs>
          <w:tab w:val="left" w:pos="0"/>
          <w:tab w:val="left" w:pos="426"/>
        </w:tabs>
        <w:jc w:val="both"/>
        <w:rPr>
          <w:rFonts w:cs="Arial"/>
        </w:rPr>
      </w:pPr>
      <w:r w:rsidRPr="002150D0">
        <w:rPr>
          <w:rFonts w:cs="Arial"/>
        </w:rPr>
        <w:t xml:space="preserve">  </w:t>
      </w:r>
      <w:r w:rsidR="00363C9A" w:rsidRPr="002150D0">
        <w:rPr>
          <w:rFonts w:cs="Arial"/>
        </w:rPr>
        <w:t>10) w</w:t>
      </w:r>
      <w:r w:rsidR="00C71191" w:rsidRPr="002150D0">
        <w:rPr>
          <w:rFonts w:cs="Arial"/>
        </w:rPr>
        <w:t xml:space="preserve"> granicach planu ustala się maksymalną wys</w:t>
      </w:r>
      <w:r w:rsidR="002D7115" w:rsidRPr="002150D0">
        <w:rPr>
          <w:rFonts w:cs="Arial"/>
        </w:rPr>
        <w:t>okość obiektów przemysłowych</w:t>
      </w:r>
      <w:r w:rsidR="00B22491" w:rsidRPr="002150D0">
        <w:rPr>
          <w:rFonts w:cs="Arial"/>
        </w:rPr>
        <w:t xml:space="preserve"> do 20</w:t>
      </w:r>
      <w:r w:rsidR="00C71191" w:rsidRPr="002150D0">
        <w:rPr>
          <w:rFonts w:cs="Arial"/>
        </w:rPr>
        <w:t xml:space="preserve"> m, z wyłączeniem </w:t>
      </w:r>
      <w:r w:rsidR="009E0AAE" w:rsidRPr="002150D0">
        <w:rPr>
          <w:rFonts w:cs="Arial"/>
        </w:rPr>
        <w:t>planowanej stacji</w:t>
      </w:r>
    </w:p>
    <w:p w14:paraId="0AE21D0A" w14:textId="77777777" w:rsidR="00D53745" w:rsidRPr="002150D0" w:rsidRDefault="009E0AAE" w:rsidP="00C71191">
      <w:pPr>
        <w:pStyle w:val="Tekstpodstawowy"/>
        <w:tabs>
          <w:tab w:val="left" w:pos="0"/>
          <w:tab w:val="left" w:pos="426"/>
        </w:tabs>
        <w:jc w:val="both"/>
        <w:rPr>
          <w:rFonts w:cs="Arial"/>
        </w:rPr>
      </w:pPr>
      <w:r w:rsidRPr="002150D0">
        <w:rPr>
          <w:rFonts w:cs="Arial"/>
        </w:rPr>
        <w:t xml:space="preserve">        bazowej telefonii</w:t>
      </w:r>
      <w:r w:rsidR="00B22491" w:rsidRPr="002150D0">
        <w:rPr>
          <w:rFonts w:cs="Arial"/>
        </w:rPr>
        <w:t xml:space="preserve"> komórkowej</w:t>
      </w:r>
      <w:r w:rsidR="00C22BC2" w:rsidRPr="002150D0">
        <w:rPr>
          <w:rFonts w:cs="Arial"/>
        </w:rPr>
        <w:t>.</w:t>
      </w:r>
    </w:p>
    <w:p w14:paraId="1F80ADBA" w14:textId="77777777" w:rsidR="00D53745" w:rsidRPr="002150D0" w:rsidRDefault="00D53745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2695742D" w14:textId="77777777" w:rsidR="009642CF" w:rsidRPr="002150D0" w:rsidRDefault="00997273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  <w:b/>
        </w:rPr>
      </w:pPr>
      <w:r w:rsidRPr="002150D0">
        <w:rPr>
          <w:rFonts w:cs="Arial"/>
          <w:b/>
        </w:rPr>
        <w:lastRenderedPageBreak/>
        <w:t xml:space="preserve">                                                                              </w:t>
      </w:r>
      <w:r w:rsidR="00CB3708" w:rsidRPr="002150D0">
        <w:rPr>
          <w:rFonts w:cs="Arial"/>
          <w:b/>
        </w:rPr>
        <w:t xml:space="preserve"> </w:t>
      </w:r>
      <w:r w:rsidR="009642CF" w:rsidRPr="002150D0">
        <w:rPr>
          <w:rFonts w:cs="Arial"/>
          <w:b/>
        </w:rPr>
        <w:t>Rozdział 12</w:t>
      </w:r>
    </w:p>
    <w:p w14:paraId="4E96BC00" w14:textId="77777777" w:rsidR="00BF0A58" w:rsidRPr="002150D0" w:rsidRDefault="00CB3708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  <w:b/>
        </w:rPr>
      </w:pPr>
      <w:r w:rsidRPr="002150D0">
        <w:rPr>
          <w:rFonts w:cs="Arial"/>
          <w:b/>
        </w:rPr>
        <w:t xml:space="preserve">                  </w:t>
      </w:r>
      <w:r w:rsidR="009642CF" w:rsidRPr="002150D0">
        <w:rPr>
          <w:rFonts w:cs="Arial"/>
          <w:b/>
        </w:rPr>
        <w:t>Sposoby i terminy tymczasowego zagospodarowania, urządzania i użytkowania terenów.</w:t>
      </w:r>
    </w:p>
    <w:p w14:paraId="07B71F70" w14:textId="77777777" w:rsidR="00BF0A58" w:rsidRPr="002150D0" w:rsidRDefault="00BF0A58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  <w:b/>
        </w:rPr>
      </w:pPr>
    </w:p>
    <w:p w14:paraId="173DB5CD" w14:textId="77777777" w:rsidR="00C22BC2" w:rsidRPr="002150D0" w:rsidRDefault="00CB3708" w:rsidP="00C22BC2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  <w:b/>
        </w:rPr>
        <w:t xml:space="preserve"> </w:t>
      </w:r>
      <w:r w:rsidR="00C22BC2" w:rsidRPr="002150D0">
        <w:rPr>
          <w:rFonts w:cs="Arial"/>
          <w:b/>
        </w:rPr>
        <w:t>§16.</w:t>
      </w:r>
      <w:r w:rsidR="00BF0A58" w:rsidRPr="002150D0">
        <w:rPr>
          <w:rFonts w:cs="Arial"/>
          <w:b/>
        </w:rPr>
        <w:t xml:space="preserve">1.  </w:t>
      </w:r>
      <w:r w:rsidR="00BF0A58" w:rsidRPr="002150D0">
        <w:rPr>
          <w:rFonts w:cs="Arial"/>
        </w:rPr>
        <w:t xml:space="preserve">Na obszarze </w:t>
      </w:r>
      <w:r w:rsidR="00EB0F09" w:rsidRPr="002150D0">
        <w:rPr>
          <w:rFonts w:cs="Arial"/>
        </w:rPr>
        <w:t xml:space="preserve">planu </w:t>
      </w:r>
      <w:r w:rsidR="00BF0A58" w:rsidRPr="002150D0">
        <w:rPr>
          <w:rFonts w:cs="Arial"/>
        </w:rPr>
        <w:t>ustala się zakaz lokalizowania tymczasowych obiektów budowlanych za wyjątkiem obiektów</w:t>
      </w:r>
    </w:p>
    <w:p w14:paraId="35743019" w14:textId="77777777" w:rsidR="00BF0A58" w:rsidRPr="002150D0" w:rsidRDefault="00BF0A58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</w:t>
      </w:r>
      <w:r w:rsidR="00C22BC2" w:rsidRPr="002150D0">
        <w:rPr>
          <w:rFonts w:cs="Arial"/>
        </w:rPr>
        <w:t xml:space="preserve">            </w:t>
      </w:r>
      <w:r w:rsidRPr="002150D0">
        <w:rPr>
          <w:rFonts w:cs="Arial"/>
        </w:rPr>
        <w:t>związanych z procesem budowlanym.</w:t>
      </w:r>
    </w:p>
    <w:p w14:paraId="4565F284" w14:textId="77777777" w:rsidR="00BF0A58" w:rsidRPr="002150D0" w:rsidRDefault="00BF0A58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  <w:b/>
        </w:rPr>
      </w:pPr>
    </w:p>
    <w:p w14:paraId="73159E12" w14:textId="77777777" w:rsidR="00C22BC2" w:rsidRPr="002150D0" w:rsidRDefault="00C22BC2" w:rsidP="00E929FB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  </w:t>
      </w:r>
      <w:r w:rsidR="004F066F" w:rsidRPr="002150D0">
        <w:rPr>
          <w:rFonts w:cs="Arial"/>
        </w:rPr>
        <w:t xml:space="preserve">2. </w:t>
      </w:r>
      <w:r w:rsidRPr="002150D0">
        <w:rPr>
          <w:rFonts w:cs="Arial"/>
        </w:rPr>
        <w:t xml:space="preserve"> </w:t>
      </w:r>
      <w:r w:rsidR="004F066F" w:rsidRPr="002150D0">
        <w:rPr>
          <w:rFonts w:cs="Arial"/>
        </w:rPr>
        <w:t xml:space="preserve">Do czasu </w:t>
      </w:r>
      <w:r w:rsidR="002B71DD" w:rsidRPr="002150D0">
        <w:rPr>
          <w:rFonts w:cs="Arial"/>
        </w:rPr>
        <w:t xml:space="preserve">planowanego </w:t>
      </w:r>
      <w:r w:rsidR="004F066F" w:rsidRPr="002150D0">
        <w:rPr>
          <w:rFonts w:cs="Arial"/>
        </w:rPr>
        <w:t>zagospodarow</w:t>
      </w:r>
      <w:r w:rsidR="00DF1E27" w:rsidRPr="002150D0">
        <w:rPr>
          <w:rFonts w:cs="Arial"/>
        </w:rPr>
        <w:t>ania terenów zgodnie z przeznaczeniem</w:t>
      </w:r>
      <w:r w:rsidR="004F066F" w:rsidRPr="002150D0">
        <w:rPr>
          <w:rFonts w:cs="Arial"/>
        </w:rPr>
        <w:t xml:space="preserve">  ustalonym w planie pozostawia </w:t>
      </w:r>
    </w:p>
    <w:p w14:paraId="1F5E1CDD" w14:textId="77777777" w:rsidR="00EE56F3" w:rsidRPr="002150D0" w:rsidRDefault="00C22BC2" w:rsidP="00C22BC2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         s</w:t>
      </w:r>
      <w:r w:rsidR="004F066F" w:rsidRPr="002150D0">
        <w:rPr>
          <w:rFonts w:cs="Arial"/>
        </w:rPr>
        <w:t>ię</w:t>
      </w:r>
      <w:r w:rsidRPr="002150D0">
        <w:rPr>
          <w:rFonts w:cs="Arial"/>
        </w:rPr>
        <w:t xml:space="preserve"> </w:t>
      </w:r>
      <w:r w:rsidR="004F066F" w:rsidRPr="002150D0">
        <w:rPr>
          <w:rFonts w:cs="Arial"/>
        </w:rPr>
        <w:t>je</w:t>
      </w:r>
      <w:r w:rsidR="00675247" w:rsidRPr="002150D0">
        <w:rPr>
          <w:rFonts w:cs="Arial"/>
        </w:rPr>
        <w:t xml:space="preserve"> </w:t>
      </w:r>
      <w:r w:rsidRPr="002150D0">
        <w:rPr>
          <w:rFonts w:cs="Arial"/>
        </w:rPr>
        <w:t>w d</w:t>
      </w:r>
      <w:r w:rsidR="004F066F" w:rsidRPr="002150D0">
        <w:rPr>
          <w:rFonts w:cs="Arial"/>
        </w:rPr>
        <w:t>otychczasowym</w:t>
      </w:r>
      <w:r w:rsidR="00675247" w:rsidRPr="002150D0">
        <w:rPr>
          <w:rFonts w:cs="Arial"/>
        </w:rPr>
        <w:t xml:space="preserve"> </w:t>
      </w:r>
      <w:r w:rsidR="00A3459F" w:rsidRPr="002150D0">
        <w:rPr>
          <w:rFonts w:cs="Arial"/>
        </w:rPr>
        <w:t>użytkowaniu.</w:t>
      </w:r>
    </w:p>
    <w:p w14:paraId="78861BBB" w14:textId="77777777" w:rsidR="00EE56F3" w:rsidRPr="002150D0" w:rsidRDefault="00EE56F3" w:rsidP="00E929FB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4BE2BFC8" w14:textId="77777777" w:rsidR="00B7119B" w:rsidRPr="002150D0" w:rsidRDefault="00CB3708" w:rsidP="00CB3708">
      <w:pPr>
        <w:pStyle w:val="Tekstpodstawowy"/>
        <w:tabs>
          <w:tab w:val="left" w:pos="0"/>
          <w:tab w:val="left" w:pos="426"/>
        </w:tabs>
        <w:rPr>
          <w:rFonts w:cs="Arial"/>
        </w:rPr>
      </w:pPr>
      <w:r w:rsidRPr="002150D0">
        <w:rPr>
          <w:rFonts w:cs="Arial"/>
        </w:rPr>
        <w:t xml:space="preserve">   </w:t>
      </w:r>
      <w:r w:rsidR="00C22BC2" w:rsidRPr="002150D0">
        <w:rPr>
          <w:rFonts w:cs="Arial"/>
        </w:rPr>
        <w:t xml:space="preserve">        </w:t>
      </w:r>
      <w:r w:rsidR="00C4733A" w:rsidRPr="002150D0">
        <w:rPr>
          <w:rFonts w:cs="Arial"/>
        </w:rPr>
        <w:t xml:space="preserve">3. </w:t>
      </w:r>
      <w:r w:rsidR="00D26A2C" w:rsidRPr="002150D0">
        <w:rPr>
          <w:rFonts w:cs="Arial"/>
        </w:rPr>
        <w:t xml:space="preserve">Ustala się </w:t>
      </w:r>
      <w:r w:rsidR="002B71DD" w:rsidRPr="002150D0">
        <w:rPr>
          <w:rFonts w:cs="Arial"/>
        </w:rPr>
        <w:t>termin</w:t>
      </w:r>
      <w:r w:rsidRPr="002150D0">
        <w:rPr>
          <w:rFonts w:cs="Arial"/>
        </w:rPr>
        <w:t xml:space="preserve"> </w:t>
      </w:r>
      <w:r w:rsidR="00D26A2C" w:rsidRPr="002150D0">
        <w:rPr>
          <w:rFonts w:cs="Arial"/>
        </w:rPr>
        <w:t>użytkowania</w:t>
      </w:r>
      <w:r w:rsidRPr="002150D0">
        <w:rPr>
          <w:rFonts w:cs="Arial"/>
        </w:rPr>
        <w:t xml:space="preserve"> </w:t>
      </w:r>
      <w:r w:rsidR="00CB154B" w:rsidRPr="002150D0">
        <w:rPr>
          <w:rFonts w:cs="Arial"/>
        </w:rPr>
        <w:t>terenu</w:t>
      </w:r>
      <w:r w:rsidRPr="002150D0">
        <w:rPr>
          <w:rFonts w:cs="Arial"/>
        </w:rPr>
        <w:t xml:space="preserve"> </w:t>
      </w:r>
      <w:r w:rsidR="00B7119B" w:rsidRPr="002150D0">
        <w:rPr>
          <w:rFonts w:cs="Arial"/>
        </w:rPr>
        <w:t xml:space="preserve">oznaczonego symbolem 1U </w:t>
      </w:r>
      <w:r w:rsidR="002B71DD" w:rsidRPr="002150D0">
        <w:rPr>
          <w:rFonts w:cs="Arial"/>
        </w:rPr>
        <w:t>do końca 2023 roku w zakresie prowadzon</w:t>
      </w:r>
      <w:r w:rsidR="00B7119B" w:rsidRPr="002150D0">
        <w:rPr>
          <w:rFonts w:cs="Arial"/>
        </w:rPr>
        <w:t xml:space="preserve">ej </w:t>
      </w:r>
    </w:p>
    <w:p w14:paraId="54E43665" w14:textId="77777777" w:rsidR="00A32388" w:rsidRPr="002150D0" w:rsidRDefault="00CB3708" w:rsidP="00B7119B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  </w:t>
      </w:r>
      <w:r w:rsidR="00C22BC2" w:rsidRPr="002150D0">
        <w:rPr>
          <w:rFonts w:cs="Arial"/>
        </w:rPr>
        <w:t xml:space="preserve">        uciążliwej</w:t>
      </w:r>
      <w:r w:rsidR="00B7119B" w:rsidRPr="002150D0">
        <w:rPr>
          <w:rFonts w:cs="Arial"/>
        </w:rPr>
        <w:t xml:space="preserve"> działalności gospodarczej</w:t>
      </w:r>
      <w:r w:rsidR="00846032" w:rsidRPr="002150D0">
        <w:rPr>
          <w:rFonts w:cs="Arial"/>
        </w:rPr>
        <w:t xml:space="preserve"> przewidzianej </w:t>
      </w:r>
      <w:r w:rsidR="00A67FBF" w:rsidRPr="002150D0">
        <w:rPr>
          <w:rFonts w:cs="Arial"/>
        </w:rPr>
        <w:t xml:space="preserve">w planie </w:t>
      </w:r>
      <w:r w:rsidR="00846032" w:rsidRPr="002150D0">
        <w:rPr>
          <w:rFonts w:cs="Arial"/>
        </w:rPr>
        <w:t>do likwidacji</w:t>
      </w:r>
      <w:r w:rsidR="00B7119B" w:rsidRPr="002150D0">
        <w:rPr>
          <w:rFonts w:cs="Arial"/>
        </w:rPr>
        <w:t>.</w:t>
      </w:r>
    </w:p>
    <w:p w14:paraId="52079942" w14:textId="77777777" w:rsidR="00BF0A58" w:rsidRPr="002150D0" w:rsidRDefault="00BF0A58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088F4748" w14:textId="77777777" w:rsidR="00292CC7" w:rsidRPr="002150D0" w:rsidRDefault="00997273" w:rsidP="00292CC7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  <w:b/>
        </w:rPr>
      </w:pPr>
      <w:r w:rsidRPr="002150D0">
        <w:rPr>
          <w:rFonts w:cs="Arial"/>
          <w:b/>
        </w:rPr>
        <w:t xml:space="preserve">                                                                              </w:t>
      </w:r>
      <w:r w:rsidR="00CB3708" w:rsidRPr="002150D0">
        <w:rPr>
          <w:rFonts w:cs="Arial"/>
          <w:b/>
        </w:rPr>
        <w:t xml:space="preserve"> </w:t>
      </w:r>
      <w:r w:rsidR="00BF0A58" w:rsidRPr="002150D0">
        <w:rPr>
          <w:rFonts w:cs="Arial"/>
          <w:b/>
        </w:rPr>
        <w:t>Rozdział 13</w:t>
      </w:r>
    </w:p>
    <w:p w14:paraId="7BAE4183" w14:textId="77777777" w:rsidR="00BF0A58" w:rsidRPr="002150D0" w:rsidRDefault="00BF0A58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  <w:b/>
        </w:rPr>
      </w:pPr>
      <w:r w:rsidRPr="002150D0">
        <w:rPr>
          <w:rFonts w:cs="Arial"/>
          <w:b/>
        </w:rPr>
        <w:t>Stawki procentowe, na podstawie których ustala się opłatę, o której mowa w art. 36 ust 4 ustawy o planowaniu</w:t>
      </w:r>
    </w:p>
    <w:p w14:paraId="67142CCF" w14:textId="77777777" w:rsidR="004B6148" w:rsidRPr="002150D0" w:rsidRDefault="00BF0A58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  <w:b/>
        </w:rPr>
      </w:pPr>
      <w:r w:rsidRPr="002150D0">
        <w:rPr>
          <w:rFonts w:cs="Arial"/>
          <w:b/>
        </w:rPr>
        <w:t xml:space="preserve">                                                                   i zagospodarowaniu przestrzennym</w:t>
      </w:r>
    </w:p>
    <w:p w14:paraId="0C07E289" w14:textId="77777777" w:rsidR="00292CC7" w:rsidRPr="002150D0" w:rsidRDefault="00292CC7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  <w:b/>
        </w:rPr>
      </w:pPr>
    </w:p>
    <w:p w14:paraId="258A5360" w14:textId="77777777" w:rsidR="00AA042F" w:rsidRPr="002150D0" w:rsidRDefault="00025B87" w:rsidP="00623F67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  <w:b/>
        </w:rPr>
        <w:t xml:space="preserve"> §</w:t>
      </w:r>
      <w:r w:rsidR="004B6148" w:rsidRPr="002150D0">
        <w:rPr>
          <w:rFonts w:cs="Arial"/>
          <w:b/>
        </w:rPr>
        <w:t>17.</w:t>
      </w:r>
      <w:r w:rsidR="00017FE0" w:rsidRPr="002150D0">
        <w:rPr>
          <w:rFonts w:cs="Arial"/>
        </w:rPr>
        <w:t xml:space="preserve"> Staw</w:t>
      </w:r>
      <w:r w:rsidR="004B6148" w:rsidRPr="002150D0">
        <w:rPr>
          <w:rFonts w:cs="Arial"/>
        </w:rPr>
        <w:t>k</w:t>
      </w:r>
      <w:r w:rsidR="00017FE0" w:rsidRPr="002150D0">
        <w:rPr>
          <w:rFonts w:cs="Arial"/>
        </w:rPr>
        <w:t>i procentowe</w:t>
      </w:r>
      <w:r w:rsidR="004B6148" w:rsidRPr="002150D0">
        <w:rPr>
          <w:rFonts w:cs="Arial"/>
        </w:rPr>
        <w:t xml:space="preserve"> na podstawie których ustala się opłatę</w:t>
      </w:r>
      <w:r w:rsidR="00292CC7" w:rsidRPr="002150D0">
        <w:rPr>
          <w:rFonts w:cs="Arial"/>
        </w:rPr>
        <w:t>, o której mowa w art. 36 us</w:t>
      </w:r>
      <w:r w:rsidR="00AA042F" w:rsidRPr="002150D0">
        <w:rPr>
          <w:rFonts w:cs="Arial"/>
        </w:rPr>
        <w:t>t 4 ustawy z dnia 27 marca 2003</w:t>
      </w:r>
    </w:p>
    <w:p w14:paraId="46AD46CB" w14:textId="77777777" w:rsidR="009A7A50" w:rsidRPr="002150D0" w:rsidRDefault="00025B87" w:rsidP="00623F67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</w:t>
      </w:r>
      <w:r w:rsidR="00292CC7" w:rsidRPr="002150D0">
        <w:rPr>
          <w:rFonts w:cs="Arial"/>
        </w:rPr>
        <w:t>roku o planowaniu i zagospodarowaniu przestrzennym, dla poszczególnych terenów:</w:t>
      </w:r>
    </w:p>
    <w:p w14:paraId="0081A714" w14:textId="77777777" w:rsidR="00025B87" w:rsidRPr="002150D0" w:rsidRDefault="00025B87" w:rsidP="00623F67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08F348C4" w14:textId="77777777" w:rsidR="00292CC7" w:rsidRPr="002150D0" w:rsidRDefault="00025B87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</w:t>
      </w:r>
      <w:r w:rsidR="006C4029" w:rsidRPr="002150D0">
        <w:rPr>
          <w:rFonts w:cs="Arial"/>
        </w:rPr>
        <w:t>1) ZN</w:t>
      </w:r>
      <w:r w:rsidR="00846032" w:rsidRPr="002150D0">
        <w:rPr>
          <w:rFonts w:cs="Arial"/>
        </w:rPr>
        <w:t>/</w:t>
      </w:r>
      <w:proofErr w:type="spellStart"/>
      <w:r w:rsidR="00846032" w:rsidRPr="002150D0">
        <w:rPr>
          <w:rFonts w:cs="Arial"/>
        </w:rPr>
        <w:t>Kw</w:t>
      </w:r>
      <w:proofErr w:type="spellEnd"/>
      <w:r w:rsidR="00732709" w:rsidRPr="002150D0">
        <w:rPr>
          <w:rFonts w:cs="Arial"/>
        </w:rPr>
        <w:t>,</w:t>
      </w:r>
      <w:r w:rsidR="00093BE1" w:rsidRPr="002150D0">
        <w:rPr>
          <w:rFonts w:cs="Arial"/>
        </w:rPr>
        <w:t xml:space="preserve"> ZP,</w:t>
      </w:r>
      <w:r w:rsidR="00732709" w:rsidRPr="002150D0">
        <w:rPr>
          <w:rFonts w:cs="Arial"/>
        </w:rPr>
        <w:t xml:space="preserve"> Z</w:t>
      </w:r>
      <w:r w:rsidR="00846032" w:rsidRPr="002150D0">
        <w:rPr>
          <w:rFonts w:cs="Arial"/>
        </w:rPr>
        <w:t>L</w:t>
      </w:r>
      <w:r w:rsidR="00C71191" w:rsidRPr="002150D0">
        <w:rPr>
          <w:rFonts w:cs="Arial"/>
        </w:rPr>
        <w:t>,</w:t>
      </w:r>
      <w:r w:rsidR="00363C9A" w:rsidRPr="002150D0">
        <w:rPr>
          <w:rFonts w:cs="Arial"/>
        </w:rPr>
        <w:t xml:space="preserve"> </w:t>
      </w:r>
      <w:proofErr w:type="spellStart"/>
      <w:r w:rsidR="00363C9A" w:rsidRPr="002150D0">
        <w:rPr>
          <w:rFonts w:cs="Arial"/>
        </w:rPr>
        <w:t>ZLr</w:t>
      </w:r>
      <w:proofErr w:type="spellEnd"/>
      <w:r w:rsidR="00363C9A" w:rsidRPr="002150D0">
        <w:rPr>
          <w:rFonts w:cs="Arial"/>
        </w:rPr>
        <w:t xml:space="preserve">, </w:t>
      </w:r>
      <w:r w:rsidR="00093BE1" w:rsidRPr="002150D0">
        <w:rPr>
          <w:rFonts w:cs="Arial"/>
        </w:rPr>
        <w:t xml:space="preserve"> </w:t>
      </w:r>
      <w:r w:rsidR="002846AC" w:rsidRPr="002150D0">
        <w:rPr>
          <w:rFonts w:cs="Arial"/>
        </w:rPr>
        <w:t>IT</w:t>
      </w:r>
      <w:r w:rsidR="00093BE1" w:rsidRPr="002150D0">
        <w:rPr>
          <w:rFonts w:cs="Arial"/>
        </w:rPr>
        <w:t xml:space="preserve">, </w:t>
      </w:r>
      <w:r w:rsidR="00623F67" w:rsidRPr="002150D0">
        <w:rPr>
          <w:rFonts w:cs="Arial"/>
        </w:rPr>
        <w:t>KDL</w:t>
      </w:r>
      <w:r w:rsidR="002846AC" w:rsidRPr="002150D0">
        <w:rPr>
          <w:rFonts w:cs="Arial"/>
        </w:rPr>
        <w:t>, KDD</w:t>
      </w:r>
      <w:r w:rsidR="006D3021" w:rsidRPr="002150D0">
        <w:rPr>
          <w:rFonts w:cs="Arial"/>
        </w:rPr>
        <w:t>,</w:t>
      </w:r>
      <w:r w:rsidR="00F97C88" w:rsidRPr="002150D0">
        <w:rPr>
          <w:rFonts w:cs="Arial"/>
        </w:rPr>
        <w:t xml:space="preserve"> KDW,</w:t>
      </w:r>
      <w:r w:rsidR="006D3021" w:rsidRPr="002150D0">
        <w:rPr>
          <w:rFonts w:cs="Arial"/>
        </w:rPr>
        <w:t xml:space="preserve"> </w:t>
      </w:r>
      <w:r w:rsidR="005E3DC9" w:rsidRPr="002150D0">
        <w:rPr>
          <w:rFonts w:cs="Arial"/>
        </w:rPr>
        <w:t xml:space="preserve">KP, </w:t>
      </w:r>
      <w:r w:rsidR="006D3021" w:rsidRPr="002150D0">
        <w:rPr>
          <w:rFonts w:cs="Arial"/>
        </w:rPr>
        <w:t>W</w:t>
      </w:r>
      <w:r w:rsidR="00997273" w:rsidRPr="002150D0">
        <w:rPr>
          <w:rFonts w:cs="Arial"/>
        </w:rPr>
        <w:t xml:space="preserve"> - </w:t>
      </w:r>
      <w:r w:rsidR="002B71DD" w:rsidRPr="002150D0">
        <w:rPr>
          <w:rFonts w:cs="Arial"/>
        </w:rPr>
        <w:t>1</w:t>
      </w:r>
      <w:r w:rsidR="00D862F0" w:rsidRPr="002150D0">
        <w:rPr>
          <w:rFonts w:cs="Arial"/>
        </w:rPr>
        <w:t>%</w:t>
      </w:r>
      <w:r w:rsidR="00502B5C" w:rsidRPr="002150D0">
        <w:rPr>
          <w:rFonts w:cs="Arial"/>
        </w:rPr>
        <w:t>;</w:t>
      </w:r>
    </w:p>
    <w:p w14:paraId="783B37E8" w14:textId="77777777" w:rsidR="00292CC7" w:rsidRPr="002150D0" w:rsidRDefault="00025B87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  <w:r w:rsidRPr="002150D0">
        <w:rPr>
          <w:rFonts w:cs="Arial"/>
        </w:rPr>
        <w:t xml:space="preserve">  </w:t>
      </w:r>
      <w:r w:rsidR="006D3021" w:rsidRPr="002150D0">
        <w:rPr>
          <w:rFonts w:cs="Arial"/>
        </w:rPr>
        <w:t xml:space="preserve">2) P, </w:t>
      </w:r>
      <w:r w:rsidR="002846AC" w:rsidRPr="002150D0">
        <w:rPr>
          <w:rFonts w:cs="Arial"/>
        </w:rPr>
        <w:t>P</w:t>
      </w:r>
      <w:r w:rsidR="006D3021" w:rsidRPr="002150D0">
        <w:rPr>
          <w:rFonts w:cs="Arial"/>
        </w:rPr>
        <w:t>U</w:t>
      </w:r>
      <w:r w:rsidR="006C4029" w:rsidRPr="002150D0">
        <w:rPr>
          <w:rFonts w:cs="Arial"/>
        </w:rPr>
        <w:t>, US, PP,</w:t>
      </w:r>
      <w:r w:rsidR="00D862F0" w:rsidRPr="002150D0">
        <w:rPr>
          <w:rFonts w:cs="Arial"/>
        </w:rPr>
        <w:t xml:space="preserve"> UR, UH, U</w:t>
      </w:r>
      <w:r w:rsidR="005E3DC9" w:rsidRPr="002150D0">
        <w:rPr>
          <w:rFonts w:cs="Arial"/>
        </w:rPr>
        <w:t>, KP/U</w:t>
      </w:r>
      <w:r w:rsidR="00292CC7" w:rsidRPr="002150D0">
        <w:rPr>
          <w:rFonts w:cs="Arial"/>
        </w:rPr>
        <w:t xml:space="preserve"> – 30%</w:t>
      </w:r>
      <w:r w:rsidR="00502B5C" w:rsidRPr="002150D0">
        <w:rPr>
          <w:rFonts w:cs="Arial"/>
        </w:rPr>
        <w:t>.</w:t>
      </w:r>
    </w:p>
    <w:p w14:paraId="12DCA72C" w14:textId="77777777" w:rsidR="00292CC7" w:rsidRPr="002150D0" w:rsidRDefault="00292CC7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</w:rPr>
      </w:pPr>
    </w:p>
    <w:p w14:paraId="360603CC" w14:textId="77777777" w:rsidR="00292CC7" w:rsidRPr="002150D0" w:rsidRDefault="00997273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  <w:b/>
        </w:rPr>
      </w:pPr>
      <w:r w:rsidRPr="002150D0">
        <w:rPr>
          <w:rFonts w:cs="Arial"/>
          <w:b/>
        </w:rPr>
        <w:t xml:space="preserve">                                                                                 </w:t>
      </w:r>
      <w:r w:rsidR="00292CC7" w:rsidRPr="002150D0">
        <w:rPr>
          <w:rFonts w:cs="Arial"/>
          <w:b/>
        </w:rPr>
        <w:t>DZIAŁ III</w:t>
      </w:r>
    </w:p>
    <w:p w14:paraId="1FCC8785" w14:textId="77777777" w:rsidR="00292CC7" w:rsidRPr="002150D0" w:rsidRDefault="00292CC7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  <w:b/>
        </w:rPr>
      </w:pPr>
      <w:r w:rsidRPr="002150D0">
        <w:rPr>
          <w:rFonts w:cs="Arial"/>
          <w:b/>
        </w:rPr>
        <w:t xml:space="preserve">                                                                   USTALENIA SZCZEGÓŁOWE</w:t>
      </w:r>
    </w:p>
    <w:p w14:paraId="0477CE10" w14:textId="77777777" w:rsidR="00DD6840" w:rsidRPr="002150D0" w:rsidRDefault="00DD6840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  <w:b/>
        </w:rPr>
      </w:pPr>
      <w:r w:rsidRPr="002150D0">
        <w:rPr>
          <w:rFonts w:cs="Arial"/>
          <w:b/>
        </w:rPr>
        <w:t xml:space="preserve">                                                  </w:t>
      </w:r>
      <w:r w:rsidR="00CB3708" w:rsidRPr="002150D0">
        <w:rPr>
          <w:rFonts w:cs="Arial"/>
          <w:b/>
        </w:rPr>
        <w:t xml:space="preserve">                              </w:t>
      </w:r>
      <w:r w:rsidRPr="002150D0">
        <w:rPr>
          <w:rFonts w:cs="Arial"/>
          <w:b/>
        </w:rPr>
        <w:t>Rozdział 14</w:t>
      </w:r>
    </w:p>
    <w:p w14:paraId="03290000" w14:textId="77777777" w:rsidR="00035D0C" w:rsidRPr="002150D0" w:rsidRDefault="00292CC7" w:rsidP="009366BF">
      <w:pPr>
        <w:pStyle w:val="Tekstpodstawowy"/>
        <w:tabs>
          <w:tab w:val="left" w:pos="0"/>
          <w:tab w:val="left" w:pos="426"/>
        </w:tabs>
        <w:ind w:left="426" w:hanging="284"/>
        <w:rPr>
          <w:rFonts w:cs="Arial"/>
          <w:b/>
        </w:rPr>
      </w:pPr>
      <w:r w:rsidRPr="002150D0">
        <w:rPr>
          <w:rFonts w:cs="Arial"/>
          <w:b/>
        </w:rPr>
        <w:t>Dla terenów wydzielonych liniami rozgraniczającymi na rysunku planu</w:t>
      </w:r>
      <w:r w:rsidR="00035D0C" w:rsidRPr="002150D0">
        <w:rPr>
          <w:rFonts w:cs="Arial"/>
          <w:b/>
        </w:rPr>
        <w:t xml:space="preserve"> dotyczące przeznaczenia terenów, </w:t>
      </w:r>
    </w:p>
    <w:p w14:paraId="56F1BEB7" w14:textId="77777777" w:rsidR="00814630" w:rsidRPr="002150D0" w:rsidRDefault="00035D0C" w:rsidP="00035D0C">
      <w:pPr>
        <w:pStyle w:val="Tekstpodstawowy"/>
        <w:tabs>
          <w:tab w:val="left" w:pos="0"/>
          <w:tab w:val="left" w:pos="426"/>
        </w:tabs>
        <w:ind w:left="426" w:hanging="284"/>
        <w:rPr>
          <w:b/>
        </w:rPr>
      </w:pPr>
      <w:r w:rsidRPr="002150D0">
        <w:rPr>
          <w:rFonts w:cs="Arial"/>
          <w:b/>
        </w:rPr>
        <w:t xml:space="preserve">                   parametry i wskaźniki kształtowania zabudowy, oraz zagospodarowania terenu.</w:t>
      </w:r>
    </w:p>
    <w:p w14:paraId="132E4D99" w14:textId="77777777" w:rsidR="00003E6F" w:rsidRPr="002150D0" w:rsidRDefault="00003E6F" w:rsidP="00DB4429">
      <w:pPr>
        <w:pStyle w:val="Tekstpodstawowy"/>
        <w:tabs>
          <w:tab w:val="left" w:pos="0"/>
          <w:tab w:val="left" w:pos="284"/>
          <w:tab w:val="left" w:pos="993"/>
          <w:tab w:val="left" w:pos="1276"/>
        </w:tabs>
        <w:jc w:val="both"/>
      </w:pPr>
    </w:p>
    <w:p w14:paraId="7263AC43" w14:textId="77777777" w:rsidR="00741963" w:rsidRPr="002150D0" w:rsidRDefault="00741963" w:rsidP="00432499">
      <w:pPr>
        <w:pStyle w:val="Tekstpodstawowy"/>
        <w:tabs>
          <w:tab w:val="left" w:pos="0"/>
          <w:tab w:val="left" w:pos="426"/>
        </w:tabs>
        <w:jc w:val="both"/>
      </w:pPr>
    </w:p>
    <w:p w14:paraId="74D483B1" w14:textId="77777777" w:rsidR="00C22BC2" w:rsidRPr="002150D0" w:rsidRDefault="008754F3" w:rsidP="00121E5F">
      <w:pPr>
        <w:pStyle w:val="Tekstpodstawowy"/>
        <w:tabs>
          <w:tab w:val="left" w:pos="0"/>
          <w:tab w:val="left" w:pos="426"/>
        </w:tabs>
        <w:jc w:val="both"/>
      </w:pPr>
      <w:r w:rsidRPr="002150D0">
        <w:rPr>
          <w:b/>
        </w:rPr>
        <w:t xml:space="preserve">   </w:t>
      </w:r>
      <w:r w:rsidR="005458E4" w:rsidRPr="002150D0">
        <w:rPr>
          <w:b/>
        </w:rPr>
        <w:t xml:space="preserve"> </w:t>
      </w:r>
      <w:r w:rsidR="00BB7661" w:rsidRPr="002150D0">
        <w:rPr>
          <w:b/>
        </w:rPr>
        <w:t>§</w:t>
      </w:r>
      <w:r w:rsidR="005837E2" w:rsidRPr="002150D0">
        <w:rPr>
          <w:b/>
        </w:rPr>
        <w:t xml:space="preserve"> </w:t>
      </w:r>
      <w:r w:rsidR="00035D0C" w:rsidRPr="002150D0">
        <w:rPr>
          <w:b/>
        </w:rPr>
        <w:t>18</w:t>
      </w:r>
      <w:r w:rsidR="006F38A1" w:rsidRPr="002150D0">
        <w:t>.</w:t>
      </w:r>
      <w:r w:rsidR="00F92C55" w:rsidRPr="002150D0">
        <w:t xml:space="preserve"> Teren oznaczony</w:t>
      </w:r>
      <w:r w:rsidR="007D1EEC" w:rsidRPr="002150D0">
        <w:t xml:space="preserve"> na rysunku planu symbolem </w:t>
      </w:r>
      <w:r w:rsidR="007A4342" w:rsidRPr="002150D0">
        <w:rPr>
          <w:b/>
        </w:rPr>
        <w:t>ZN</w:t>
      </w:r>
      <w:r w:rsidR="00125BA8" w:rsidRPr="002150D0">
        <w:rPr>
          <w:b/>
        </w:rPr>
        <w:t>/</w:t>
      </w:r>
      <w:proofErr w:type="spellStart"/>
      <w:r w:rsidR="00125BA8" w:rsidRPr="002150D0">
        <w:rPr>
          <w:b/>
        </w:rPr>
        <w:t>K</w:t>
      </w:r>
      <w:r w:rsidR="000D6E21" w:rsidRPr="002150D0">
        <w:rPr>
          <w:b/>
        </w:rPr>
        <w:t>w</w:t>
      </w:r>
      <w:proofErr w:type="spellEnd"/>
      <w:r w:rsidR="00997273" w:rsidRPr="002150D0">
        <w:rPr>
          <w:b/>
        </w:rPr>
        <w:t xml:space="preserve"> </w:t>
      </w:r>
      <w:r w:rsidR="00F92C55" w:rsidRPr="002150D0">
        <w:t xml:space="preserve"> zieleni naturalnej nieurządzonej</w:t>
      </w:r>
      <w:r w:rsidR="003B246E" w:rsidRPr="002150D0">
        <w:t xml:space="preserve"> z dopuszczeniem </w:t>
      </w:r>
      <w:r w:rsidR="00C71191" w:rsidRPr="002150D0">
        <w:t>wykonania</w:t>
      </w:r>
    </w:p>
    <w:p w14:paraId="17CD1929" w14:textId="77777777" w:rsidR="00DB6E8A" w:rsidRPr="002150D0" w:rsidRDefault="00C71191" w:rsidP="00121E5F">
      <w:pPr>
        <w:pStyle w:val="Tekstpodstawowy"/>
        <w:tabs>
          <w:tab w:val="left" w:pos="0"/>
          <w:tab w:val="left" w:pos="426"/>
        </w:tabs>
        <w:jc w:val="both"/>
      </w:pPr>
      <w:r w:rsidRPr="002150D0">
        <w:t xml:space="preserve">  </w:t>
      </w:r>
      <w:r w:rsidR="00025B87" w:rsidRPr="002150D0">
        <w:t xml:space="preserve"> </w:t>
      </w:r>
      <w:r w:rsidR="005458E4" w:rsidRPr="002150D0">
        <w:t xml:space="preserve"> </w:t>
      </w:r>
      <w:r w:rsidRPr="002150D0">
        <w:t>r</w:t>
      </w:r>
      <w:r w:rsidR="00D07B65" w:rsidRPr="002150D0">
        <w:t>obót</w:t>
      </w:r>
      <w:r w:rsidRPr="002150D0">
        <w:t xml:space="preserve"> </w:t>
      </w:r>
      <w:r w:rsidR="00D07B65" w:rsidRPr="002150D0">
        <w:t xml:space="preserve"> budowlanych</w:t>
      </w:r>
      <w:r w:rsidR="008754F3" w:rsidRPr="002150D0">
        <w:t xml:space="preserve"> </w:t>
      </w:r>
      <w:r w:rsidR="00D07B65" w:rsidRPr="002150D0">
        <w:t>związanych z</w:t>
      </w:r>
      <w:r w:rsidR="008754F3" w:rsidRPr="002150D0">
        <w:t xml:space="preserve"> </w:t>
      </w:r>
      <w:r w:rsidR="00C22BC2" w:rsidRPr="002150D0">
        <w:t xml:space="preserve">budową systemów komunikacji. </w:t>
      </w:r>
    </w:p>
    <w:p w14:paraId="324AF71D" w14:textId="77777777" w:rsidR="00F77960" w:rsidRPr="002150D0" w:rsidRDefault="00F77960" w:rsidP="00EE5755">
      <w:pPr>
        <w:pStyle w:val="Tekstpodstawowy"/>
        <w:tabs>
          <w:tab w:val="left" w:pos="0"/>
          <w:tab w:val="left" w:pos="426"/>
        </w:tabs>
        <w:jc w:val="both"/>
      </w:pPr>
    </w:p>
    <w:p w14:paraId="00F6D660" w14:textId="77777777" w:rsidR="00F77960" w:rsidRPr="002150D0" w:rsidRDefault="008754F3" w:rsidP="00DB016F">
      <w:pPr>
        <w:pStyle w:val="Tekstpodstawowy"/>
        <w:tabs>
          <w:tab w:val="left" w:pos="0"/>
          <w:tab w:val="left" w:pos="284"/>
        </w:tabs>
        <w:jc w:val="both"/>
      </w:pPr>
      <w:r w:rsidRPr="002150D0">
        <w:rPr>
          <w:b/>
        </w:rPr>
        <w:t xml:space="preserve">   </w:t>
      </w:r>
      <w:r w:rsidR="005458E4" w:rsidRPr="002150D0">
        <w:rPr>
          <w:b/>
        </w:rPr>
        <w:t xml:space="preserve"> </w:t>
      </w:r>
      <w:r w:rsidR="00174410" w:rsidRPr="002150D0">
        <w:rPr>
          <w:b/>
        </w:rPr>
        <w:t>§</w:t>
      </w:r>
      <w:r w:rsidR="005837E2" w:rsidRPr="002150D0">
        <w:rPr>
          <w:b/>
        </w:rPr>
        <w:t xml:space="preserve"> </w:t>
      </w:r>
      <w:r w:rsidR="00174410" w:rsidRPr="002150D0">
        <w:rPr>
          <w:b/>
        </w:rPr>
        <w:t>1</w:t>
      </w:r>
      <w:r w:rsidR="00121E5F" w:rsidRPr="002150D0">
        <w:rPr>
          <w:b/>
        </w:rPr>
        <w:t>9</w:t>
      </w:r>
      <w:r w:rsidR="00174410" w:rsidRPr="002150D0">
        <w:rPr>
          <w:b/>
        </w:rPr>
        <w:t>.</w:t>
      </w:r>
      <w:r w:rsidR="00174410" w:rsidRPr="002150D0">
        <w:t>1</w:t>
      </w:r>
      <w:r w:rsidR="00866102" w:rsidRPr="002150D0">
        <w:t>.</w:t>
      </w:r>
      <w:r w:rsidR="00F92C55" w:rsidRPr="002150D0">
        <w:t xml:space="preserve"> Teren</w:t>
      </w:r>
      <w:r w:rsidR="00950636" w:rsidRPr="002150D0">
        <w:t xml:space="preserve"> </w:t>
      </w:r>
      <w:r w:rsidR="00F92C55" w:rsidRPr="002150D0">
        <w:t xml:space="preserve"> oznaczony</w:t>
      </w:r>
      <w:r w:rsidR="0066059E" w:rsidRPr="002150D0">
        <w:t xml:space="preserve"> </w:t>
      </w:r>
      <w:r w:rsidR="00950636" w:rsidRPr="002150D0">
        <w:t xml:space="preserve">w planie </w:t>
      </w:r>
      <w:r w:rsidR="0066059E" w:rsidRPr="002150D0">
        <w:t xml:space="preserve">symbolem </w:t>
      </w:r>
      <w:r w:rsidR="0066059E" w:rsidRPr="002150D0">
        <w:rPr>
          <w:b/>
        </w:rPr>
        <w:t>US</w:t>
      </w:r>
      <w:r w:rsidR="00F92C55" w:rsidRPr="002150D0">
        <w:rPr>
          <w:b/>
        </w:rPr>
        <w:t>.</w:t>
      </w:r>
    </w:p>
    <w:p w14:paraId="188AD541" w14:textId="77777777" w:rsidR="00950636" w:rsidRPr="002150D0" w:rsidRDefault="00950636" w:rsidP="00DB016F">
      <w:pPr>
        <w:pStyle w:val="Tekstpodstawowy"/>
        <w:tabs>
          <w:tab w:val="left" w:pos="0"/>
          <w:tab w:val="left" w:pos="284"/>
        </w:tabs>
        <w:jc w:val="both"/>
        <w:rPr>
          <w:b/>
        </w:rPr>
      </w:pPr>
    </w:p>
    <w:p w14:paraId="2123D0D2" w14:textId="77777777" w:rsidR="009B4A57" w:rsidRPr="002150D0" w:rsidRDefault="008754F3" w:rsidP="00950636">
      <w:pPr>
        <w:pStyle w:val="Tekstpodstawowy"/>
        <w:tabs>
          <w:tab w:val="left" w:pos="0"/>
          <w:tab w:val="left" w:pos="284"/>
        </w:tabs>
        <w:jc w:val="both"/>
      </w:pPr>
      <w:r w:rsidRPr="002150D0">
        <w:t xml:space="preserve">   </w:t>
      </w:r>
      <w:r w:rsidR="00025B87" w:rsidRPr="002150D0">
        <w:t xml:space="preserve"> </w:t>
      </w:r>
      <w:r w:rsidR="003D2B30" w:rsidRPr="002150D0">
        <w:t xml:space="preserve">  </w:t>
      </w:r>
      <w:r w:rsidR="00950636" w:rsidRPr="002150D0">
        <w:t>2.</w:t>
      </w:r>
      <w:r w:rsidR="005430BD" w:rsidRPr="002150D0">
        <w:t xml:space="preserve"> </w:t>
      </w:r>
      <w:r w:rsidR="00B30131" w:rsidRPr="002150D0">
        <w:t>Przeznaczenie podstaw</w:t>
      </w:r>
      <w:r w:rsidR="00D862F0" w:rsidRPr="002150D0">
        <w:t>owe:</w:t>
      </w:r>
      <w:r w:rsidR="00F35BF8" w:rsidRPr="002150D0">
        <w:t xml:space="preserve"> teren urządzeń</w:t>
      </w:r>
      <w:r w:rsidR="00D1316A" w:rsidRPr="002150D0">
        <w:t xml:space="preserve">  sportowy</w:t>
      </w:r>
      <w:r w:rsidR="00F35BF8" w:rsidRPr="002150D0">
        <w:t>ch</w:t>
      </w:r>
      <w:r w:rsidR="00A10C85" w:rsidRPr="002150D0">
        <w:t xml:space="preserve"> (</w:t>
      </w:r>
      <w:r w:rsidR="00AA6AFC" w:rsidRPr="002150D0">
        <w:t>m</w:t>
      </w:r>
      <w:r w:rsidR="00675247" w:rsidRPr="002150D0">
        <w:t>otocros</w:t>
      </w:r>
      <w:r w:rsidR="00E93FA9" w:rsidRPr="002150D0">
        <w:t>s</w:t>
      </w:r>
      <w:r w:rsidR="00A10C85" w:rsidRPr="002150D0">
        <w:t>)</w:t>
      </w:r>
      <w:r w:rsidR="00D1316A" w:rsidRPr="002150D0">
        <w:t xml:space="preserve">; </w:t>
      </w:r>
    </w:p>
    <w:p w14:paraId="760EBBB9" w14:textId="77777777" w:rsidR="009B4A57" w:rsidRPr="002150D0" w:rsidRDefault="009B4A57" w:rsidP="00EE5755">
      <w:pPr>
        <w:pStyle w:val="Tekstpodstawowy"/>
        <w:tabs>
          <w:tab w:val="left" w:pos="0"/>
          <w:tab w:val="left" w:pos="426"/>
        </w:tabs>
        <w:jc w:val="both"/>
      </w:pPr>
    </w:p>
    <w:p w14:paraId="2E44AFF1" w14:textId="77777777" w:rsidR="007C34A2" w:rsidRPr="002150D0" w:rsidRDefault="008754F3" w:rsidP="00866102">
      <w:pPr>
        <w:pStyle w:val="Tekstpodstawowy"/>
        <w:tabs>
          <w:tab w:val="left" w:pos="0"/>
          <w:tab w:val="left" w:pos="284"/>
        </w:tabs>
        <w:jc w:val="both"/>
      </w:pPr>
      <w:r w:rsidRPr="002150D0">
        <w:t xml:space="preserve">   </w:t>
      </w:r>
      <w:r w:rsidR="00025B87" w:rsidRPr="002150D0">
        <w:t xml:space="preserve"> </w:t>
      </w:r>
      <w:r w:rsidR="003D2B30" w:rsidRPr="002150D0">
        <w:t xml:space="preserve"> </w:t>
      </w:r>
      <w:r w:rsidR="005430BD" w:rsidRPr="002150D0">
        <w:t xml:space="preserve"> </w:t>
      </w:r>
      <w:r w:rsidR="00F87AD1" w:rsidRPr="002150D0">
        <w:t>3</w:t>
      </w:r>
      <w:r w:rsidR="00866102" w:rsidRPr="002150D0">
        <w:t>.</w:t>
      </w:r>
      <w:r w:rsidR="00132554" w:rsidRPr="002150D0">
        <w:t xml:space="preserve">Ustala się zasady użytkowania i </w:t>
      </w:r>
      <w:r w:rsidR="009B4A57" w:rsidRPr="002150D0">
        <w:t>zagospodarowania</w:t>
      </w:r>
      <w:r w:rsidR="00866102" w:rsidRPr="002150D0">
        <w:t xml:space="preserve"> terenu:</w:t>
      </w:r>
    </w:p>
    <w:p w14:paraId="1C1E78DC" w14:textId="77777777" w:rsidR="007C34A2" w:rsidRPr="002150D0" w:rsidRDefault="007C34A2" w:rsidP="007C34A2">
      <w:pPr>
        <w:pStyle w:val="Tekstpodstawowy"/>
        <w:tabs>
          <w:tab w:val="left" w:pos="0"/>
          <w:tab w:val="left" w:pos="284"/>
        </w:tabs>
        <w:jc w:val="both"/>
      </w:pPr>
    </w:p>
    <w:p w14:paraId="580F4E43" w14:textId="77777777" w:rsidR="009B4A57" w:rsidRPr="002150D0" w:rsidRDefault="00F92C55" w:rsidP="007C34A2">
      <w:pPr>
        <w:pStyle w:val="Tekstpodstawowy"/>
        <w:tabs>
          <w:tab w:val="left" w:pos="0"/>
          <w:tab w:val="left" w:pos="284"/>
        </w:tabs>
        <w:jc w:val="both"/>
      </w:pPr>
      <w:r w:rsidRPr="002150D0">
        <w:t xml:space="preserve">   </w:t>
      </w:r>
      <w:r w:rsidR="00025B87" w:rsidRPr="002150D0">
        <w:t xml:space="preserve">  </w:t>
      </w:r>
      <w:r w:rsidR="006E62DE" w:rsidRPr="002150D0">
        <w:t xml:space="preserve">   </w:t>
      </w:r>
      <w:r w:rsidR="005430BD" w:rsidRPr="002150D0">
        <w:t xml:space="preserve"> </w:t>
      </w:r>
      <w:r w:rsidR="007C34A2" w:rsidRPr="002150D0">
        <w:t xml:space="preserve">a) </w:t>
      </w:r>
      <w:r w:rsidR="009B4A57" w:rsidRPr="002150D0">
        <w:t>nieprzekraczaln</w:t>
      </w:r>
      <w:r w:rsidR="00AC591E" w:rsidRPr="002150D0">
        <w:t>e</w:t>
      </w:r>
      <w:r w:rsidR="008754F3" w:rsidRPr="002150D0">
        <w:t xml:space="preserve"> </w:t>
      </w:r>
      <w:r w:rsidR="009B4A57" w:rsidRPr="002150D0">
        <w:t>lini</w:t>
      </w:r>
      <w:r w:rsidR="00AC591E" w:rsidRPr="002150D0">
        <w:t>e</w:t>
      </w:r>
      <w:r w:rsidR="009B4A57" w:rsidRPr="002150D0">
        <w:t xml:space="preserve"> zabudowy</w:t>
      </w:r>
      <w:r w:rsidR="00AC591E" w:rsidRPr="002150D0">
        <w:t xml:space="preserve"> jak na rysunku planu;</w:t>
      </w:r>
    </w:p>
    <w:p w14:paraId="5E3A3EF9" w14:textId="77777777" w:rsidR="00DB4429" w:rsidRPr="002150D0" w:rsidRDefault="00DB4429" w:rsidP="00DB4429">
      <w:pPr>
        <w:pStyle w:val="Tekstpodstawowy"/>
        <w:tabs>
          <w:tab w:val="left" w:pos="0"/>
          <w:tab w:val="left" w:pos="284"/>
        </w:tabs>
        <w:jc w:val="both"/>
      </w:pPr>
    </w:p>
    <w:p w14:paraId="7B8EC01A" w14:textId="77777777" w:rsidR="00DB4429" w:rsidRPr="002150D0" w:rsidRDefault="00F92C55" w:rsidP="00DB4429">
      <w:pPr>
        <w:pStyle w:val="Tekstpodstawowy"/>
        <w:tabs>
          <w:tab w:val="left" w:pos="0"/>
          <w:tab w:val="left" w:pos="284"/>
        </w:tabs>
        <w:jc w:val="both"/>
      </w:pPr>
      <w:r w:rsidRPr="002150D0">
        <w:t xml:space="preserve">   </w:t>
      </w:r>
      <w:r w:rsidR="00025B87" w:rsidRPr="002150D0">
        <w:t xml:space="preserve">  </w:t>
      </w:r>
      <w:r w:rsidR="006E62DE" w:rsidRPr="002150D0">
        <w:t xml:space="preserve">    </w:t>
      </w:r>
      <w:r w:rsidR="00513FFC" w:rsidRPr="002150D0">
        <w:t>b</w:t>
      </w:r>
      <w:r w:rsidR="007C34A2" w:rsidRPr="002150D0">
        <w:t>)</w:t>
      </w:r>
      <w:r w:rsidR="00DB4429" w:rsidRPr="002150D0">
        <w:t xml:space="preserve"> ogrodzen</w:t>
      </w:r>
      <w:r w:rsidR="000B4C1B" w:rsidRPr="002150D0">
        <w:t>ie terenu</w:t>
      </w:r>
      <w:r w:rsidR="00570EFA" w:rsidRPr="002150D0">
        <w:t xml:space="preserve"> z siatki ogrodzeniowej</w:t>
      </w:r>
      <w:r w:rsidR="00F87AD1" w:rsidRPr="002150D0">
        <w:t xml:space="preserve"> i zieleni urządzonej</w:t>
      </w:r>
      <w:r w:rsidR="00DB4429" w:rsidRPr="002150D0">
        <w:t xml:space="preserve"> w formie żywopłotu.</w:t>
      </w:r>
    </w:p>
    <w:p w14:paraId="2E6CA9FF" w14:textId="77777777" w:rsidR="00D57EF9" w:rsidRPr="002150D0" w:rsidRDefault="00D57EF9" w:rsidP="00DB4429">
      <w:pPr>
        <w:pStyle w:val="Tekstpodstawowy"/>
        <w:tabs>
          <w:tab w:val="left" w:pos="0"/>
          <w:tab w:val="left" w:pos="284"/>
        </w:tabs>
        <w:jc w:val="both"/>
      </w:pPr>
    </w:p>
    <w:p w14:paraId="19C25B8E" w14:textId="77777777" w:rsidR="00531E76" w:rsidRPr="002150D0" w:rsidRDefault="00F92C55" w:rsidP="00570EFA">
      <w:pPr>
        <w:pStyle w:val="Tekstpodstawowy"/>
        <w:tabs>
          <w:tab w:val="left" w:pos="0"/>
          <w:tab w:val="left" w:pos="284"/>
        </w:tabs>
        <w:jc w:val="both"/>
      </w:pPr>
      <w:r w:rsidRPr="002150D0">
        <w:t xml:space="preserve">   </w:t>
      </w:r>
      <w:r w:rsidR="00025B87" w:rsidRPr="002150D0">
        <w:t xml:space="preserve">  </w:t>
      </w:r>
      <w:r w:rsidR="006E62DE" w:rsidRPr="002150D0">
        <w:t xml:space="preserve">    </w:t>
      </w:r>
      <w:r w:rsidR="00513FFC" w:rsidRPr="002150D0">
        <w:t>c</w:t>
      </w:r>
      <w:r w:rsidR="007C34A2" w:rsidRPr="002150D0">
        <w:t>)</w:t>
      </w:r>
      <w:r w:rsidR="0066059E" w:rsidRPr="002150D0">
        <w:t xml:space="preserve"> </w:t>
      </w:r>
      <w:r w:rsidR="005665D4" w:rsidRPr="002150D0">
        <w:t>wjazd</w:t>
      </w:r>
      <w:r w:rsidR="0048573C" w:rsidRPr="002150D0">
        <w:t xml:space="preserve"> na</w:t>
      </w:r>
      <w:r w:rsidR="005665D4" w:rsidRPr="002150D0">
        <w:t xml:space="preserve"> teren</w:t>
      </w:r>
      <w:r w:rsidR="0048573C" w:rsidRPr="002150D0">
        <w:t xml:space="preserve"> z </w:t>
      </w:r>
      <w:r w:rsidR="000D6E21" w:rsidRPr="002150D0">
        <w:t xml:space="preserve">istniejących </w:t>
      </w:r>
      <w:r w:rsidR="0048573C" w:rsidRPr="002150D0">
        <w:t>dró</w:t>
      </w:r>
      <w:r w:rsidR="00D57EF9" w:rsidRPr="002150D0">
        <w:t>g</w:t>
      </w:r>
      <w:r w:rsidR="0048573C" w:rsidRPr="002150D0">
        <w:t xml:space="preserve"> dojazdowych oznaczonych symbola</w:t>
      </w:r>
      <w:r w:rsidR="00D57EF9" w:rsidRPr="002150D0">
        <w:t>m</w:t>
      </w:r>
      <w:r w:rsidR="0048573C" w:rsidRPr="002150D0">
        <w:t>i</w:t>
      </w:r>
      <w:r w:rsidR="00383975" w:rsidRPr="002150D0">
        <w:t>1</w:t>
      </w:r>
      <w:r w:rsidR="00D57EF9" w:rsidRPr="002150D0">
        <w:t>KDD</w:t>
      </w:r>
      <w:r w:rsidR="00513FFC" w:rsidRPr="002150D0">
        <w:t xml:space="preserve"> i 2KDD; </w:t>
      </w:r>
    </w:p>
    <w:p w14:paraId="503F07BD" w14:textId="77777777" w:rsidR="00531E76" w:rsidRPr="002150D0" w:rsidRDefault="00531E76" w:rsidP="00570EFA">
      <w:pPr>
        <w:pStyle w:val="Tekstpodstawowy"/>
        <w:tabs>
          <w:tab w:val="left" w:pos="0"/>
          <w:tab w:val="left" w:pos="284"/>
        </w:tabs>
        <w:jc w:val="both"/>
      </w:pPr>
    </w:p>
    <w:p w14:paraId="1D18BD7F" w14:textId="77777777" w:rsidR="00513FFC" w:rsidRPr="002150D0" w:rsidRDefault="00F92C55" w:rsidP="00570EFA">
      <w:pPr>
        <w:pStyle w:val="Tekstpodstawowy"/>
        <w:tabs>
          <w:tab w:val="left" w:pos="0"/>
          <w:tab w:val="left" w:pos="284"/>
        </w:tabs>
        <w:jc w:val="both"/>
      </w:pPr>
      <w:r w:rsidRPr="002150D0">
        <w:t xml:space="preserve">   </w:t>
      </w:r>
      <w:r w:rsidR="00025B87" w:rsidRPr="002150D0">
        <w:t xml:space="preserve">  </w:t>
      </w:r>
      <w:r w:rsidR="006E62DE" w:rsidRPr="002150D0">
        <w:t xml:space="preserve">   </w:t>
      </w:r>
      <w:r w:rsidR="005430BD" w:rsidRPr="002150D0">
        <w:t xml:space="preserve"> </w:t>
      </w:r>
      <w:r w:rsidR="00531E76" w:rsidRPr="002150D0">
        <w:t>d) miejsca parkingowe</w:t>
      </w:r>
      <w:r w:rsidRPr="002150D0">
        <w:t xml:space="preserve"> zgodnie z</w:t>
      </w:r>
      <w:r w:rsidR="00531E76" w:rsidRPr="002150D0">
        <w:t xml:space="preserve"> </w:t>
      </w:r>
      <w:r w:rsidR="00531E76" w:rsidRPr="002150D0">
        <w:rPr>
          <w:rFonts w:cs="Arial"/>
        </w:rPr>
        <w:t>§</w:t>
      </w:r>
      <w:r w:rsidR="00531E76" w:rsidRPr="002150D0">
        <w:t xml:space="preserve"> 14 ust.8.</w:t>
      </w:r>
    </w:p>
    <w:p w14:paraId="592A70D3" w14:textId="77777777" w:rsidR="0030564C" w:rsidRPr="002150D0" w:rsidRDefault="0030564C" w:rsidP="00EE5755">
      <w:pPr>
        <w:pStyle w:val="Tekstpodstawowy"/>
        <w:tabs>
          <w:tab w:val="left" w:pos="0"/>
          <w:tab w:val="left" w:pos="426"/>
        </w:tabs>
        <w:jc w:val="both"/>
      </w:pPr>
    </w:p>
    <w:p w14:paraId="4C3737A0" w14:textId="77777777" w:rsidR="0063043C" w:rsidRPr="002150D0" w:rsidRDefault="00F92C55" w:rsidP="00F92C55">
      <w:pPr>
        <w:pStyle w:val="Tekstpodstawowy"/>
        <w:tabs>
          <w:tab w:val="left" w:pos="0"/>
          <w:tab w:val="left" w:pos="426"/>
        </w:tabs>
        <w:jc w:val="both"/>
      </w:pPr>
      <w:r w:rsidRPr="002150D0">
        <w:t xml:space="preserve">   </w:t>
      </w:r>
      <w:r w:rsidR="003D2B30" w:rsidRPr="002150D0">
        <w:t xml:space="preserve">   </w:t>
      </w:r>
      <w:r w:rsidR="00F87AD1" w:rsidRPr="002150D0">
        <w:t>4</w:t>
      </w:r>
      <w:r w:rsidR="00A80959" w:rsidRPr="002150D0">
        <w:t>.</w:t>
      </w:r>
      <w:r w:rsidR="009B4A57" w:rsidRPr="002150D0">
        <w:t xml:space="preserve"> Ustala się </w:t>
      </w:r>
      <w:r w:rsidR="00F91925" w:rsidRPr="002150D0">
        <w:t xml:space="preserve">wskaźniki powierzchni i parametry </w:t>
      </w:r>
      <w:r w:rsidR="009B4A57" w:rsidRPr="002150D0">
        <w:t>kształtowania zabudowy</w:t>
      </w:r>
      <w:r w:rsidR="00AE2848" w:rsidRPr="002150D0">
        <w:t>:</w:t>
      </w:r>
    </w:p>
    <w:p w14:paraId="7D5DE151" w14:textId="77777777" w:rsidR="00AE2848" w:rsidRPr="002150D0" w:rsidRDefault="00AE2848" w:rsidP="00EE5755">
      <w:pPr>
        <w:pStyle w:val="Tekstpodstawowy"/>
        <w:tabs>
          <w:tab w:val="left" w:pos="0"/>
          <w:tab w:val="left" w:pos="426"/>
        </w:tabs>
        <w:jc w:val="both"/>
      </w:pPr>
    </w:p>
    <w:p w14:paraId="1599EBB8" w14:textId="77777777" w:rsidR="00E65DE3" w:rsidRPr="002150D0" w:rsidRDefault="00F92C55" w:rsidP="0063043C">
      <w:pPr>
        <w:pStyle w:val="Tekstpodstawowy"/>
        <w:tabs>
          <w:tab w:val="left" w:pos="0"/>
          <w:tab w:val="left" w:pos="284"/>
        </w:tabs>
        <w:jc w:val="both"/>
      </w:pPr>
      <w:r w:rsidRPr="002150D0">
        <w:t xml:space="preserve"> </w:t>
      </w:r>
      <w:r w:rsidR="00025B87" w:rsidRPr="002150D0">
        <w:t xml:space="preserve">   </w:t>
      </w:r>
      <w:r w:rsidR="00324D0A" w:rsidRPr="002150D0">
        <w:t xml:space="preserve"> </w:t>
      </w:r>
      <w:r w:rsidR="005458E4" w:rsidRPr="002150D0">
        <w:t xml:space="preserve">     </w:t>
      </w:r>
      <w:r w:rsidR="0063043C" w:rsidRPr="002150D0">
        <w:t xml:space="preserve">a) </w:t>
      </w:r>
      <w:r w:rsidR="002731B0" w:rsidRPr="002150D0">
        <w:t>maksymalna wysokość zabudowy</w:t>
      </w:r>
      <w:r w:rsidRPr="002150D0">
        <w:t xml:space="preserve"> </w:t>
      </w:r>
      <w:r w:rsidR="00121E5F" w:rsidRPr="002150D0">
        <w:t xml:space="preserve"> 6</w:t>
      </w:r>
      <w:r w:rsidR="00AE2848" w:rsidRPr="002150D0">
        <w:t>,0 m mierzona do</w:t>
      </w:r>
      <w:r w:rsidR="00DC2066" w:rsidRPr="002150D0">
        <w:t xml:space="preserve"> kalenicy dachu od </w:t>
      </w:r>
      <w:r w:rsidR="00FF05CF" w:rsidRPr="002150D0">
        <w:t xml:space="preserve">poziomu przyziemia </w:t>
      </w:r>
      <w:r w:rsidR="00AE2848" w:rsidRPr="002150D0">
        <w:t xml:space="preserve"> tj. </w:t>
      </w:r>
    </w:p>
    <w:p w14:paraId="4CF4BF18" w14:textId="77777777" w:rsidR="00EB3B8A" w:rsidRPr="002150D0" w:rsidRDefault="008754F3" w:rsidP="008754F3">
      <w:pPr>
        <w:pStyle w:val="Tekstpodstawowy"/>
        <w:tabs>
          <w:tab w:val="left" w:pos="0"/>
          <w:tab w:val="left" w:pos="284"/>
        </w:tabs>
        <w:jc w:val="both"/>
      </w:pPr>
      <w:r w:rsidRPr="002150D0">
        <w:t xml:space="preserve">    </w:t>
      </w:r>
      <w:r w:rsidR="000D6E21" w:rsidRPr="002150D0">
        <w:t xml:space="preserve">   </w:t>
      </w:r>
      <w:r w:rsidR="00324D0A" w:rsidRPr="002150D0">
        <w:t xml:space="preserve">   </w:t>
      </w:r>
      <w:r w:rsidR="002E1754" w:rsidRPr="002150D0">
        <w:t xml:space="preserve">    </w:t>
      </w:r>
      <w:r w:rsidR="00121E5F" w:rsidRPr="002150D0">
        <w:t>1</w:t>
      </w:r>
      <w:r w:rsidR="00BA39B0" w:rsidRPr="002150D0">
        <w:t xml:space="preserve"> kondygnacja</w:t>
      </w:r>
      <w:r w:rsidR="00AE2848" w:rsidRPr="002150D0">
        <w:t xml:space="preserve"> na</w:t>
      </w:r>
      <w:r w:rsidR="00FF05CF" w:rsidRPr="002150D0">
        <w:t>d</w:t>
      </w:r>
      <w:r w:rsidR="00BA39B0" w:rsidRPr="002150D0">
        <w:t>ziemna</w:t>
      </w:r>
      <w:r w:rsidR="00F94293" w:rsidRPr="002150D0">
        <w:t>,</w:t>
      </w:r>
      <w:r w:rsidR="00121E5F" w:rsidRPr="002150D0">
        <w:t xml:space="preserve"> bez</w:t>
      </w:r>
      <w:r w:rsidR="00FF05CF" w:rsidRPr="002150D0">
        <w:t xml:space="preserve"> podd</w:t>
      </w:r>
      <w:r w:rsidR="00D239EF" w:rsidRPr="002150D0">
        <w:t>asz</w:t>
      </w:r>
      <w:r w:rsidR="00121E5F" w:rsidRPr="002150D0">
        <w:t>a</w:t>
      </w:r>
      <w:r w:rsidR="00D239EF" w:rsidRPr="002150D0">
        <w:t xml:space="preserve"> uż</w:t>
      </w:r>
      <w:r w:rsidR="00121E5F" w:rsidRPr="002150D0">
        <w:t>ytkowego</w:t>
      </w:r>
      <w:r w:rsidR="002731B0" w:rsidRPr="002150D0">
        <w:t>;</w:t>
      </w:r>
    </w:p>
    <w:p w14:paraId="6453DFF9" w14:textId="77777777" w:rsidR="00A80959" w:rsidRPr="002150D0" w:rsidRDefault="00A80959" w:rsidP="00A80959">
      <w:pPr>
        <w:pStyle w:val="Tekstpodstawowy"/>
        <w:tabs>
          <w:tab w:val="left" w:pos="0"/>
          <w:tab w:val="left" w:pos="426"/>
        </w:tabs>
        <w:ind w:left="284"/>
        <w:jc w:val="both"/>
      </w:pPr>
    </w:p>
    <w:p w14:paraId="00C42EA6" w14:textId="77777777" w:rsidR="00AE2848" w:rsidRPr="002150D0" w:rsidRDefault="00F92C55" w:rsidP="0063043C">
      <w:pPr>
        <w:pStyle w:val="Tekstpodstawowy"/>
        <w:tabs>
          <w:tab w:val="left" w:pos="0"/>
          <w:tab w:val="left" w:pos="284"/>
        </w:tabs>
        <w:jc w:val="both"/>
      </w:pPr>
      <w:r w:rsidRPr="002150D0">
        <w:t xml:space="preserve"> </w:t>
      </w:r>
      <w:r w:rsidR="00025B87" w:rsidRPr="002150D0">
        <w:t xml:space="preserve">   </w:t>
      </w:r>
      <w:r w:rsidR="00324D0A" w:rsidRPr="002150D0">
        <w:t xml:space="preserve">  </w:t>
      </w:r>
      <w:r w:rsidR="006E62DE" w:rsidRPr="002150D0">
        <w:t xml:space="preserve">    </w:t>
      </w:r>
      <w:r w:rsidR="0063043C" w:rsidRPr="002150D0">
        <w:t xml:space="preserve">b) </w:t>
      </w:r>
      <w:r w:rsidR="00082655" w:rsidRPr="002150D0">
        <w:t xml:space="preserve">geometria dachu: </w:t>
      </w:r>
      <w:r w:rsidR="00344CB2" w:rsidRPr="002150D0">
        <w:t>dwuspadowy lub wielospadowy</w:t>
      </w:r>
      <w:r w:rsidR="00A80959" w:rsidRPr="002150D0">
        <w:t>;</w:t>
      </w:r>
    </w:p>
    <w:p w14:paraId="013E4BF5" w14:textId="77777777" w:rsidR="00AE2848" w:rsidRPr="002150D0" w:rsidRDefault="00AE2848" w:rsidP="00A80959">
      <w:pPr>
        <w:pStyle w:val="Tekstpodstawowy"/>
        <w:tabs>
          <w:tab w:val="left" w:pos="0"/>
          <w:tab w:val="left" w:pos="284"/>
        </w:tabs>
        <w:ind w:left="284"/>
        <w:jc w:val="both"/>
      </w:pPr>
    </w:p>
    <w:p w14:paraId="4DF4AB94" w14:textId="77777777" w:rsidR="00AE2848" w:rsidRPr="002150D0" w:rsidRDefault="00F92C55" w:rsidP="0063043C">
      <w:pPr>
        <w:pStyle w:val="Tekstpodstawowy"/>
        <w:tabs>
          <w:tab w:val="left" w:pos="0"/>
          <w:tab w:val="left" w:pos="284"/>
        </w:tabs>
        <w:jc w:val="both"/>
      </w:pPr>
      <w:r w:rsidRPr="002150D0">
        <w:t xml:space="preserve"> </w:t>
      </w:r>
      <w:r w:rsidR="00025B87" w:rsidRPr="002150D0">
        <w:t xml:space="preserve">   </w:t>
      </w:r>
      <w:r w:rsidR="00324D0A" w:rsidRPr="002150D0">
        <w:t xml:space="preserve">  </w:t>
      </w:r>
      <w:r w:rsidR="006E62DE" w:rsidRPr="002150D0">
        <w:t xml:space="preserve">    </w:t>
      </w:r>
      <w:r w:rsidR="0063043C" w:rsidRPr="002150D0">
        <w:t xml:space="preserve">c) </w:t>
      </w:r>
      <w:r w:rsidR="00344CB2" w:rsidRPr="002150D0">
        <w:t xml:space="preserve">nachylenie </w:t>
      </w:r>
      <w:r w:rsidR="00AE2848" w:rsidRPr="002150D0">
        <w:t xml:space="preserve"> połaci dachowych </w:t>
      </w:r>
      <w:r w:rsidR="00D239EF" w:rsidRPr="002150D0">
        <w:t xml:space="preserve">do płaszczyzny przekroju poziomego budynku w przedziale </w:t>
      </w:r>
      <w:r w:rsidR="00DB4429" w:rsidRPr="002150D0">
        <w:t>25</w:t>
      </w:r>
      <w:r w:rsidR="00570EFA" w:rsidRPr="002150D0">
        <w:rPr>
          <w:rFonts w:cs="Arial"/>
        </w:rPr>
        <w:t>º</w:t>
      </w:r>
      <w:r w:rsidR="00DB4429" w:rsidRPr="002150D0">
        <w:t>-</w:t>
      </w:r>
      <w:r w:rsidR="00D239EF" w:rsidRPr="002150D0">
        <w:t>30</w:t>
      </w:r>
      <w:r w:rsidR="007256C4" w:rsidRPr="002150D0">
        <w:rPr>
          <w:rFonts w:cs="Arial"/>
        </w:rPr>
        <w:t>º</w:t>
      </w:r>
      <w:r w:rsidR="00AE2848" w:rsidRPr="002150D0">
        <w:t>;</w:t>
      </w:r>
    </w:p>
    <w:p w14:paraId="3E672D3C" w14:textId="77777777" w:rsidR="008754F3" w:rsidRPr="002150D0" w:rsidRDefault="008754F3" w:rsidP="0063043C">
      <w:pPr>
        <w:pStyle w:val="Tekstpodstawowy"/>
        <w:tabs>
          <w:tab w:val="left" w:pos="0"/>
          <w:tab w:val="left" w:pos="284"/>
        </w:tabs>
        <w:jc w:val="both"/>
      </w:pPr>
    </w:p>
    <w:p w14:paraId="173F2793" w14:textId="77777777" w:rsidR="00AE2848" w:rsidRPr="002150D0" w:rsidRDefault="00F92C55" w:rsidP="0063043C">
      <w:pPr>
        <w:pStyle w:val="Tekstpodstawowy"/>
        <w:tabs>
          <w:tab w:val="left" w:pos="0"/>
          <w:tab w:val="left" w:pos="284"/>
        </w:tabs>
        <w:jc w:val="both"/>
      </w:pPr>
      <w:r w:rsidRPr="002150D0">
        <w:t xml:space="preserve"> </w:t>
      </w:r>
      <w:r w:rsidR="00025B87" w:rsidRPr="002150D0">
        <w:t xml:space="preserve">   </w:t>
      </w:r>
      <w:r w:rsidR="00324D0A" w:rsidRPr="002150D0">
        <w:t xml:space="preserve">  </w:t>
      </w:r>
      <w:r w:rsidR="006E62DE" w:rsidRPr="002150D0">
        <w:t xml:space="preserve">    </w:t>
      </w:r>
      <w:r w:rsidR="0063043C" w:rsidRPr="002150D0">
        <w:t xml:space="preserve">d) </w:t>
      </w:r>
      <w:r w:rsidR="00AE2848" w:rsidRPr="002150D0">
        <w:t xml:space="preserve">pokrycie </w:t>
      </w:r>
      <w:r w:rsidR="005925AC" w:rsidRPr="002150D0">
        <w:t xml:space="preserve">dachu </w:t>
      </w:r>
      <w:r w:rsidR="00AE2848" w:rsidRPr="002150D0">
        <w:t>dachówk</w:t>
      </w:r>
      <w:r w:rsidR="00B36663" w:rsidRPr="002150D0">
        <w:t xml:space="preserve">ą </w:t>
      </w:r>
      <w:r w:rsidR="00DB016F" w:rsidRPr="002150D0">
        <w:t>ceramiczną</w:t>
      </w:r>
      <w:r w:rsidR="00E43739" w:rsidRPr="002150D0">
        <w:t>,</w:t>
      </w:r>
      <w:r w:rsidR="00AA6AFC" w:rsidRPr="002150D0">
        <w:t xml:space="preserve"> lub blachą dachówkową; </w:t>
      </w:r>
    </w:p>
    <w:p w14:paraId="6CDDDE88" w14:textId="77777777" w:rsidR="003C6A50" w:rsidRPr="002150D0" w:rsidRDefault="003C6A50" w:rsidP="000F70D9">
      <w:pPr>
        <w:pStyle w:val="Tekstpodstawowy"/>
        <w:tabs>
          <w:tab w:val="left" w:pos="0"/>
          <w:tab w:val="left" w:pos="284"/>
        </w:tabs>
        <w:jc w:val="both"/>
      </w:pPr>
    </w:p>
    <w:p w14:paraId="16AF0716" w14:textId="77777777" w:rsidR="00DB016F" w:rsidRPr="002150D0" w:rsidRDefault="00F92C55" w:rsidP="0063043C">
      <w:pPr>
        <w:pStyle w:val="Tekstpodstawowy"/>
        <w:tabs>
          <w:tab w:val="left" w:pos="0"/>
          <w:tab w:val="left" w:pos="284"/>
        </w:tabs>
        <w:jc w:val="both"/>
      </w:pPr>
      <w:r w:rsidRPr="002150D0">
        <w:t xml:space="preserve"> </w:t>
      </w:r>
      <w:r w:rsidR="00025B87" w:rsidRPr="002150D0">
        <w:t xml:space="preserve">   </w:t>
      </w:r>
      <w:r w:rsidR="006E62DE" w:rsidRPr="002150D0">
        <w:t xml:space="preserve">      </w:t>
      </w:r>
      <w:r w:rsidR="0063043C" w:rsidRPr="002150D0">
        <w:t xml:space="preserve">e) </w:t>
      </w:r>
      <w:r w:rsidR="008E4716" w:rsidRPr="002150D0">
        <w:t>maksymalny wskaźnik intensywności zabudowy</w:t>
      </w:r>
      <w:r w:rsidR="005458E4" w:rsidRPr="002150D0">
        <w:t>– 0,1</w:t>
      </w:r>
      <w:r w:rsidR="0048573C" w:rsidRPr="002150D0">
        <w:t>;</w:t>
      </w:r>
    </w:p>
    <w:p w14:paraId="53AF9E40" w14:textId="77777777" w:rsidR="00DB4429" w:rsidRPr="002150D0" w:rsidRDefault="00DB4429" w:rsidP="00DB4429">
      <w:pPr>
        <w:pStyle w:val="Tekstpodstawowy"/>
        <w:tabs>
          <w:tab w:val="left" w:pos="0"/>
          <w:tab w:val="left" w:pos="284"/>
        </w:tabs>
        <w:ind w:left="284"/>
        <w:jc w:val="both"/>
      </w:pPr>
    </w:p>
    <w:p w14:paraId="1356CD20" w14:textId="77777777" w:rsidR="00021C3D" w:rsidRPr="002150D0" w:rsidRDefault="00F92C55" w:rsidP="0063043C">
      <w:pPr>
        <w:pStyle w:val="Tekstpodstawowy"/>
        <w:tabs>
          <w:tab w:val="left" w:pos="0"/>
          <w:tab w:val="left" w:pos="284"/>
        </w:tabs>
        <w:jc w:val="both"/>
      </w:pPr>
      <w:r w:rsidRPr="002150D0">
        <w:t xml:space="preserve"> </w:t>
      </w:r>
      <w:r w:rsidR="00025B87" w:rsidRPr="002150D0">
        <w:t xml:space="preserve">  </w:t>
      </w:r>
      <w:r w:rsidR="006E62DE" w:rsidRPr="002150D0">
        <w:t xml:space="preserve">      </w:t>
      </w:r>
      <w:r w:rsidR="00025B87" w:rsidRPr="002150D0">
        <w:t xml:space="preserve"> </w:t>
      </w:r>
      <w:r w:rsidR="0063043C" w:rsidRPr="002150D0">
        <w:t xml:space="preserve">f) </w:t>
      </w:r>
      <w:r w:rsidR="002E1754" w:rsidRPr="002150D0">
        <w:t xml:space="preserve"> </w:t>
      </w:r>
      <w:r w:rsidR="00DB016F" w:rsidRPr="002150D0">
        <w:t>minimalny wskaźnik in</w:t>
      </w:r>
      <w:r w:rsidR="00A01A3A" w:rsidRPr="002150D0">
        <w:t>tensywności zabudowy – 0,0</w:t>
      </w:r>
      <w:r w:rsidR="001E0054" w:rsidRPr="002150D0">
        <w:t>1</w:t>
      </w:r>
    </w:p>
    <w:p w14:paraId="0408103B" w14:textId="77777777" w:rsidR="00B67B76" w:rsidRPr="002150D0" w:rsidRDefault="00B67B76" w:rsidP="0063043C">
      <w:pPr>
        <w:pStyle w:val="Tekstpodstawowy"/>
        <w:tabs>
          <w:tab w:val="left" w:pos="0"/>
          <w:tab w:val="left" w:pos="284"/>
        </w:tabs>
        <w:jc w:val="both"/>
      </w:pPr>
    </w:p>
    <w:p w14:paraId="44636579" w14:textId="77777777" w:rsidR="00B67B76" w:rsidRPr="002150D0" w:rsidRDefault="00025B87" w:rsidP="0063043C">
      <w:pPr>
        <w:pStyle w:val="Tekstpodstawowy"/>
        <w:tabs>
          <w:tab w:val="left" w:pos="0"/>
          <w:tab w:val="left" w:pos="284"/>
        </w:tabs>
        <w:jc w:val="both"/>
      </w:pPr>
      <w:r w:rsidRPr="002150D0">
        <w:t xml:space="preserve">   </w:t>
      </w:r>
      <w:r w:rsidR="006E62DE" w:rsidRPr="002150D0">
        <w:t xml:space="preserve">       </w:t>
      </w:r>
      <w:r w:rsidR="00E43739" w:rsidRPr="002150D0">
        <w:t xml:space="preserve">g) </w:t>
      </w:r>
      <w:r w:rsidR="00B67B76" w:rsidRPr="002150D0">
        <w:t>minimalna powierzchnia biologicznie czynna 20%;</w:t>
      </w:r>
    </w:p>
    <w:p w14:paraId="3438BC15" w14:textId="77777777" w:rsidR="000B4C1B" w:rsidRPr="002150D0" w:rsidRDefault="000B4C1B" w:rsidP="0063043C">
      <w:pPr>
        <w:pStyle w:val="Tekstpodstawowy"/>
        <w:tabs>
          <w:tab w:val="left" w:pos="0"/>
          <w:tab w:val="left" w:pos="284"/>
        </w:tabs>
        <w:jc w:val="both"/>
      </w:pPr>
    </w:p>
    <w:p w14:paraId="7F944565" w14:textId="77777777" w:rsidR="000B4C1B" w:rsidRPr="002150D0" w:rsidRDefault="00F92C55" w:rsidP="0063043C">
      <w:pPr>
        <w:pStyle w:val="Tekstpodstawowy"/>
        <w:tabs>
          <w:tab w:val="left" w:pos="0"/>
          <w:tab w:val="left" w:pos="284"/>
        </w:tabs>
        <w:jc w:val="both"/>
      </w:pPr>
      <w:r w:rsidRPr="002150D0">
        <w:t xml:space="preserve"> </w:t>
      </w:r>
      <w:r w:rsidR="00025B87" w:rsidRPr="002150D0">
        <w:t xml:space="preserve">  </w:t>
      </w:r>
      <w:r w:rsidR="005430BD" w:rsidRPr="002150D0">
        <w:t xml:space="preserve"> </w:t>
      </w:r>
      <w:r w:rsidR="00025B87" w:rsidRPr="002150D0">
        <w:t xml:space="preserve"> </w:t>
      </w:r>
      <w:r w:rsidR="006E62DE" w:rsidRPr="002150D0">
        <w:t xml:space="preserve">    </w:t>
      </w:r>
      <w:r w:rsidR="005458E4" w:rsidRPr="002150D0">
        <w:t xml:space="preserve"> </w:t>
      </w:r>
      <w:r w:rsidR="00E43739" w:rsidRPr="002150D0">
        <w:t xml:space="preserve">h) </w:t>
      </w:r>
      <w:r w:rsidR="000B4C1B" w:rsidRPr="002150D0">
        <w:t>maksym</w:t>
      </w:r>
      <w:r w:rsidR="002E3F02" w:rsidRPr="002150D0">
        <w:t>alna powierzchnia zabudowy – nie ustal</w:t>
      </w:r>
      <w:r w:rsidR="00A43B80" w:rsidRPr="002150D0">
        <w:t>a się.</w:t>
      </w:r>
    </w:p>
    <w:p w14:paraId="763736BD" w14:textId="77777777" w:rsidR="00DB4429" w:rsidRPr="002150D0" w:rsidRDefault="00DB4429" w:rsidP="00DB4429">
      <w:pPr>
        <w:pStyle w:val="Tekstpodstawowy"/>
        <w:tabs>
          <w:tab w:val="left" w:pos="0"/>
          <w:tab w:val="left" w:pos="993"/>
          <w:tab w:val="left" w:pos="1276"/>
        </w:tabs>
      </w:pPr>
    </w:p>
    <w:p w14:paraId="3F3BE506" w14:textId="77777777" w:rsidR="004E3B4E" w:rsidRPr="002150D0" w:rsidRDefault="00EC701E" w:rsidP="00DB4429">
      <w:pPr>
        <w:pStyle w:val="Tekstpodstawowy"/>
        <w:tabs>
          <w:tab w:val="left" w:pos="0"/>
          <w:tab w:val="left" w:pos="993"/>
          <w:tab w:val="left" w:pos="1276"/>
        </w:tabs>
      </w:pPr>
      <w:r w:rsidRPr="002150D0">
        <w:rPr>
          <w:b/>
        </w:rPr>
        <w:t xml:space="preserve">    </w:t>
      </w:r>
      <w:r w:rsidR="00AC770F" w:rsidRPr="002150D0">
        <w:rPr>
          <w:b/>
        </w:rPr>
        <w:t>§</w:t>
      </w:r>
      <w:r w:rsidR="00A06A05" w:rsidRPr="002150D0">
        <w:rPr>
          <w:b/>
        </w:rPr>
        <w:t xml:space="preserve"> </w:t>
      </w:r>
      <w:r w:rsidR="00AC770F" w:rsidRPr="002150D0">
        <w:rPr>
          <w:b/>
        </w:rPr>
        <w:t>2</w:t>
      </w:r>
      <w:r w:rsidR="00DB4429" w:rsidRPr="002150D0">
        <w:rPr>
          <w:b/>
        </w:rPr>
        <w:t>0</w:t>
      </w:r>
      <w:r w:rsidR="006F38A1" w:rsidRPr="002150D0">
        <w:rPr>
          <w:b/>
        </w:rPr>
        <w:t>.</w:t>
      </w:r>
      <w:r w:rsidR="00D57EF9" w:rsidRPr="002150D0">
        <w:rPr>
          <w:b/>
        </w:rPr>
        <w:t>1</w:t>
      </w:r>
      <w:r w:rsidR="00F92C55" w:rsidRPr="002150D0">
        <w:t>.  Teren</w:t>
      </w:r>
      <w:r w:rsidR="004E3B4E" w:rsidRPr="002150D0">
        <w:t xml:space="preserve"> </w:t>
      </w:r>
      <w:r w:rsidR="00F92C55" w:rsidRPr="002150D0">
        <w:t>oznaczony</w:t>
      </w:r>
      <w:r w:rsidR="00DB4429" w:rsidRPr="002150D0">
        <w:t xml:space="preserve"> </w:t>
      </w:r>
      <w:r w:rsidR="004E3B4E" w:rsidRPr="002150D0">
        <w:t xml:space="preserve">w planie </w:t>
      </w:r>
      <w:r w:rsidR="001E3410" w:rsidRPr="002150D0">
        <w:t xml:space="preserve">symbolem </w:t>
      </w:r>
      <w:r w:rsidR="00F92C55" w:rsidRPr="002150D0">
        <w:t xml:space="preserve"> </w:t>
      </w:r>
      <w:proofErr w:type="spellStart"/>
      <w:r w:rsidR="000612D9" w:rsidRPr="002150D0">
        <w:t>Z</w:t>
      </w:r>
      <w:r w:rsidR="005458E4" w:rsidRPr="002150D0">
        <w:t>L</w:t>
      </w:r>
      <w:r w:rsidR="00BF717B" w:rsidRPr="002150D0">
        <w:t>r</w:t>
      </w:r>
      <w:proofErr w:type="spellEnd"/>
      <w:r w:rsidR="00BF717B" w:rsidRPr="002150D0">
        <w:t>.</w:t>
      </w:r>
    </w:p>
    <w:p w14:paraId="77CDF476" w14:textId="77777777" w:rsidR="00D57EF9" w:rsidRPr="002150D0" w:rsidRDefault="00D57EF9" w:rsidP="00DB4429">
      <w:pPr>
        <w:pStyle w:val="Tekstpodstawowy"/>
        <w:tabs>
          <w:tab w:val="left" w:pos="0"/>
          <w:tab w:val="left" w:pos="993"/>
          <w:tab w:val="left" w:pos="1276"/>
        </w:tabs>
      </w:pPr>
    </w:p>
    <w:p w14:paraId="3328588A" w14:textId="53517F55" w:rsidR="00D57EF9" w:rsidRPr="002150D0" w:rsidRDefault="00D57EF9" w:rsidP="00DB4429">
      <w:pPr>
        <w:pStyle w:val="Tekstpodstawowy"/>
        <w:tabs>
          <w:tab w:val="left" w:pos="0"/>
          <w:tab w:val="left" w:pos="993"/>
          <w:tab w:val="left" w:pos="1276"/>
        </w:tabs>
      </w:pPr>
      <w:r w:rsidRPr="002150D0">
        <w:t xml:space="preserve"> </w:t>
      </w:r>
      <w:r w:rsidR="00EC701E" w:rsidRPr="002150D0">
        <w:t xml:space="preserve">   </w:t>
      </w:r>
      <w:r w:rsidR="006E62DE" w:rsidRPr="002150D0">
        <w:t xml:space="preserve">   </w:t>
      </w:r>
      <w:r w:rsidRPr="002150D0">
        <w:t>2. Przezn</w:t>
      </w:r>
      <w:r w:rsidR="00D64FEA" w:rsidRPr="002150D0">
        <w:t>ac</w:t>
      </w:r>
      <w:r w:rsidR="000D4372" w:rsidRPr="002150D0">
        <w:t xml:space="preserve">zenie podstawowe;  </w:t>
      </w:r>
      <w:r w:rsidR="000A0BD9" w:rsidRPr="002150D0">
        <w:t>teren zamkniętego składowiska odpadów komunalnych rekultywowanego w kierunku leśnym</w:t>
      </w:r>
      <w:r w:rsidR="00BC4084" w:rsidRPr="002150D0">
        <w:t>;</w:t>
      </w:r>
    </w:p>
    <w:p w14:paraId="2DD981C6" w14:textId="77777777" w:rsidR="00722648" w:rsidRPr="002150D0" w:rsidRDefault="00722648" w:rsidP="00DB4429">
      <w:pPr>
        <w:pStyle w:val="Tekstpodstawowy"/>
        <w:tabs>
          <w:tab w:val="left" w:pos="0"/>
          <w:tab w:val="left" w:pos="993"/>
          <w:tab w:val="left" w:pos="1276"/>
        </w:tabs>
      </w:pPr>
    </w:p>
    <w:p w14:paraId="0C544207" w14:textId="77777777" w:rsidR="001E3410" w:rsidRPr="002150D0" w:rsidRDefault="00EC701E" w:rsidP="00DB4429">
      <w:pPr>
        <w:pStyle w:val="Tekstpodstawowy"/>
        <w:tabs>
          <w:tab w:val="left" w:pos="0"/>
          <w:tab w:val="left" w:pos="993"/>
          <w:tab w:val="left" w:pos="1276"/>
        </w:tabs>
      </w:pPr>
      <w:r w:rsidRPr="002150D0">
        <w:t xml:space="preserve">    </w:t>
      </w:r>
      <w:r w:rsidR="006E62DE" w:rsidRPr="002150D0">
        <w:t xml:space="preserve">  </w:t>
      </w:r>
      <w:r w:rsidR="00BF717B" w:rsidRPr="002150D0">
        <w:t xml:space="preserve"> 3. Użytkowanie</w:t>
      </w:r>
      <w:r w:rsidR="000D4372" w:rsidRPr="002150D0">
        <w:t xml:space="preserve"> </w:t>
      </w:r>
      <w:r w:rsidR="00BF717B" w:rsidRPr="002150D0">
        <w:t>terenu w kierunku leśnym,</w:t>
      </w:r>
      <w:r w:rsidR="00F153ED" w:rsidRPr="002150D0">
        <w:t xml:space="preserve"> uzupełnienia</w:t>
      </w:r>
      <w:r w:rsidR="000166DD" w:rsidRPr="002150D0">
        <w:t xml:space="preserve"> </w:t>
      </w:r>
      <w:proofErr w:type="spellStart"/>
      <w:r w:rsidR="000166DD" w:rsidRPr="002150D0">
        <w:t>nasadzeń</w:t>
      </w:r>
      <w:proofErr w:type="spellEnd"/>
      <w:r w:rsidR="00F153ED" w:rsidRPr="002150D0">
        <w:t xml:space="preserve"> i zakaz </w:t>
      </w:r>
      <w:r w:rsidR="00BF717B" w:rsidRPr="002150D0">
        <w:t xml:space="preserve"> zabudowy.</w:t>
      </w:r>
    </w:p>
    <w:p w14:paraId="1775C9C2" w14:textId="77777777" w:rsidR="00722648" w:rsidRPr="002150D0" w:rsidRDefault="00722648" w:rsidP="00DB4429">
      <w:pPr>
        <w:pStyle w:val="Tekstpodstawowy"/>
        <w:tabs>
          <w:tab w:val="left" w:pos="0"/>
          <w:tab w:val="left" w:pos="993"/>
          <w:tab w:val="left" w:pos="1276"/>
        </w:tabs>
      </w:pPr>
    </w:p>
    <w:p w14:paraId="1CC9C855" w14:textId="77777777" w:rsidR="0030564C" w:rsidRPr="002150D0" w:rsidRDefault="00EC701E" w:rsidP="00DB4429">
      <w:pPr>
        <w:pStyle w:val="Tekstpodstawowy"/>
        <w:tabs>
          <w:tab w:val="left" w:pos="0"/>
          <w:tab w:val="left" w:pos="993"/>
          <w:tab w:val="left" w:pos="1276"/>
        </w:tabs>
      </w:pPr>
      <w:r w:rsidRPr="002150D0">
        <w:t xml:space="preserve">    </w:t>
      </w:r>
      <w:r w:rsidR="006E62DE" w:rsidRPr="002150D0">
        <w:t xml:space="preserve">  </w:t>
      </w:r>
      <w:r w:rsidR="000166DD" w:rsidRPr="002150D0">
        <w:t xml:space="preserve"> </w:t>
      </w:r>
      <w:r w:rsidR="0048573C" w:rsidRPr="002150D0">
        <w:t>4. Dojazd</w:t>
      </w:r>
      <w:r w:rsidR="000166DD" w:rsidRPr="002150D0">
        <w:t xml:space="preserve"> do terenu </w:t>
      </w:r>
      <w:r w:rsidR="00675247" w:rsidRPr="002150D0">
        <w:t xml:space="preserve"> </w:t>
      </w:r>
      <w:r w:rsidR="0030564C" w:rsidRPr="002150D0">
        <w:t>d</w:t>
      </w:r>
      <w:r w:rsidR="00E43739" w:rsidRPr="002150D0">
        <w:t>rogą lokalną oznaczoną</w:t>
      </w:r>
      <w:r w:rsidR="0030564C" w:rsidRPr="002150D0">
        <w:t xml:space="preserve"> symbol</w:t>
      </w:r>
      <w:r w:rsidR="00AA6AFC" w:rsidRPr="002150D0">
        <w:t>em 5KDL</w:t>
      </w:r>
      <w:r w:rsidR="008F4C09" w:rsidRPr="002150D0">
        <w:t>,</w:t>
      </w:r>
      <w:r w:rsidR="00E43739" w:rsidRPr="002150D0">
        <w:t xml:space="preserve"> oraz drogą dojazdową oznaczoną</w:t>
      </w:r>
      <w:r w:rsidR="00AA6AFC" w:rsidRPr="002150D0">
        <w:t xml:space="preserve"> symbolem 2KDD.</w:t>
      </w:r>
    </w:p>
    <w:p w14:paraId="041728D8" w14:textId="77777777" w:rsidR="0030564C" w:rsidRPr="002150D0" w:rsidRDefault="0030564C" w:rsidP="00DB4429">
      <w:pPr>
        <w:pStyle w:val="Tekstpodstawowy"/>
        <w:tabs>
          <w:tab w:val="left" w:pos="0"/>
          <w:tab w:val="left" w:pos="993"/>
          <w:tab w:val="left" w:pos="1276"/>
        </w:tabs>
      </w:pPr>
    </w:p>
    <w:p w14:paraId="07869048" w14:textId="77777777" w:rsidR="00722648" w:rsidRPr="002150D0" w:rsidRDefault="00EC701E" w:rsidP="00DB4429">
      <w:pPr>
        <w:pStyle w:val="Tekstpodstawowy"/>
        <w:tabs>
          <w:tab w:val="left" w:pos="0"/>
          <w:tab w:val="left" w:pos="993"/>
          <w:tab w:val="left" w:pos="1276"/>
        </w:tabs>
      </w:pPr>
      <w:r w:rsidRPr="002150D0">
        <w:rPr>
          <w:rFonts w:cs="Arial"/>
          <w:b/>
        </w:rPr>
        <w:t xml:space="preserve">    </w:t>
      </w:r>
      <w:r w:rsidR="00722648" w:rsidRPr="002150D0">
        <w:rPr>
          <w:rFonts w:cs="Arial"/>
          <w:b/>
        </w:rPr>
        <w:t>§ 21.1.</w:t>
      </w:r>
      <w:r w:rsidR="00720D88" w:rsidRPr="002150D0">
        <w:rPr>
          <w:rFonts w:cs="Arial"/>
        </w:rPr>
        <w:t>Teren</w:t>
      </w:r>
      <w:r w:rsidR="00722648" w:rsidRPr="002150D0">
        <w:rPr>
          <w:rFonts w:cs="Arial"/>
        </w:rPr>
        <w:t xml:space="preserve"> </w:t>
      </w:r>
      <w:r w:rsidR="00720D88" w:rsidRPr="002150D0">
        <w:rPr>
          <w:rFonts w:cs="Arial"/>
        </w:rPr>
        <w:t>oznaczony</w:t>
      </w:r>
      <w:r w:rsidR="00722648" w:rsidRPr="002150D0">
        <w:rPr>
          <w:rFonts w:cs="Arial"/>
        </w:rPr>
        <w:t xml:space="preserve"> w planie symbolem </w:t>
      </w:r>
      <w:r w:rsidR="00722648" w:rsidRPr="002150D0">
        <w:rPr>
          <w:rFonts w:cs="Arial"/>
          <w:b/>
        </w:rPr>
        <w:t>IT</w:t>
      </w:r>
      <w:r w:rsidR="00720D88" w:rsidRPr="002150D0">
        <w:rPr>
          <w:rFonts w:cs="Arial"/>
          <w:b/>
        </w:rPr>
        <w:t>.</w:t>
      </w:r>
    </w:p>
    <w:p w14:paraId="5059DB45" w14:textId="77777777" w:rsidR="00846FA3" w:rsidRPr="002150D0" w:rsidRDefault="00846FA3" w:rsidP="00DB4429">
      <w:pPr>
        <w:pStyle w:val="Tekstpodstawowy"/>
        <w:tabs>
          <w:tab w:val="left" w:pos="0"/>
          <w:tab w:val="left" w:pos="993"/>
          <w:tab w:val="left" w:pos="1276"/>
        </w:tabs>
      </w:pPr>
    </w:p>
    <w:p w14:paraId="223DB9FD" w14:textId="77777777" w:rsidR="00C173DE" w:rsidRPr="002150D0" w:rsidRDefault="00EC701E" w:rsidP="00DB4429">
      <w:pPr>
        <w:pStyle w:val="Tekstpodstawowy"/>
        <w:tabs>
          <w:tab w:val="left" w:pos="0"/>
          <w:tab w:val="left" w:pos="993"/>
          <w:tab w:val="left" w:pos="1276"/>
        </w:tabs>
      </w:pPr>
      <w:r w:rsidRPr="002150D0">
        <w:t xml:space="preserve">   </w:t>
      </w:r>
      <w:r w:rsidR="006E62DE" w:rsidRPr="002150D0">
        <w:t xml:space="preserve">   </w:t>
      </w:r>
      <w:r w:rsidRPr="002150D0">
        <w:t xml:space="preserve"> </w:t>
      </w:r>
      <w:r w:rsidR="00DB6F5C" w:rsidRPr="002150D0">
        <w:t>2</w:t>
      </w:r>
      <w:r w:rsidR="00722648" w:rsidRPr="002150D0">
        <w:t>. Przeznaczenie podstawowe</w:t>
      </w:r>
      <w:r w:rsidR="001B1E6A" w:rsidRPr="002150D0">
        <w:t xml:space="preserve">:  </w:t>
      </w:r>
      <w:r w:rsidR="00E43739" w:rsidRPr="002150D0">
        <w:t>obsługa techniczna</w:t>
      </w:r>
      <w:r w:rsidR="005665D4" w:rsidRPr="002150D0">
        <w:t xml:space="preserve"> miasta</w:t>
      </w:r>
      <w:r w:rsidR="00862F20" w:rsidRPr="002150D0">
        <w:t>;</w:t>
      </w:r>
    </w:p>
    <w:p w14:paraId="3514E32C" w14:textId="77777777" w:rsidR="00CA6FF8" w:rsidRPr="002150D0" w:rsidRDefault="00CA6FF8" w:rsidP="008F4B48">
      <w:pPr>
        <w:pStyle w:val="Tekstpodstawowy"/>
        <w:tabs>
          <w:tab w:val="left" w:pos="0"/>
          <w:tab w:val="left" w:pos="993"/>
          <w:tab w:val="left" w:pos="1276"/>
        </w:tabs>
      </w:pPr>
    </w:p>
    <w:p w14:paraId="7D5BD4AA" w14:textId="77777777" w:rsidR="00A0403F" w:rsidRPr="002150D0" w:rsidRDefault="00EC701E" w:rsidP="00A0403F">
      <w:pPr>
        <w:pStyle w:val="Tekstpodstawowy"/>
        <w:tabs>
          <w:tab w:val="left" w:pos="0"/>
          <w:tab w:val="left" w:pos="567"/>
          <w:tab w:val="left" w:pos="1276"/>
        </w:tabs>
        <w:jc w:val="both"/>
      </w:pPr>
      <w:r w:rsidRPr="002150D0">
        <w:t xml:space="preserve">    </w:t>
      </w:r>
      <w:r w:rsidR="006E62DE" w:rsidRPr="002150D0">
        <w:t xml:space="preserve">  </w:t>
      </w:r>
      <w:r w:rsidR="000166DD" w:rsidRPr="002150D0">
        <w:t xml:space="preserve"> </w:t>
      </w:r>
      <w:r w:rsidR="00DB6F5C" w:rsidRPr="002150D0">
        <w:t>3</w:t>
      </w:r>
      <w:r w:rsidR="00132554" w:rsidRPr="002150D0">
        <w:t>. Ustala się zasady użytkowania i</w:t>
      </w:r>
      <w:r w:rsidR="00A0403F" w:rsidRPr="002150D0">
        <w:t xml:space="preserve"> zagospodarowania terenu</w:t>
      </w:r>
      <w:r w:rsidR="008F4C09" w:rsidRPr="002150D0">
        <w:t>:</w:t>
      </w:r>
    </w:p>
    <w:p w14:paraId="46FA7B1D" w14:textId="77777777" w:rsidR="00A0403F" w:rsidRPr="002150D0" w:rsidRDefault="00A0403F" w:rsidP="00A0403F">
      <w:pPr>
        <w:pStyle w:val="Tekstpodstawowy"/>
        <w:tabs>
          <w:tab w:val="left" w:pos="0"/>
          <w:tab w:val="left" w:pos="567"/>
          <w:tab w:val="left" w:pos="1276"/>
        </w:tabs>
        <w:jc w:val="both"/>
      </w:pPr>
    </w:p>
    <w:p w14:paraId="1251DD08" w14:textId="77777777" w:rsidR="00A0403F" w:rsidRPr="002150D0" w:rsidRDefault="00722648" w:rsidP="00A0403F">
      <w:pPr>
        <w:pStyle w:val="Tekstpodstawowy"/>
        <w:tabs>
          <w:tab w:val="left" w:pos="0"/>
          <w:tab w:val="left" w:pos="567"/>
          <w:tab w:val="left" w:pos="1276"/>
        </w:tabs>
        <w:jc w:val="both"/>
      </w:pPr>
      <w:r w:rsidRPr="002150D0">
        <w:t xml:space="preserve"> </w:t>
      </w:r>
      <w:r w:rsidR="00EC701E" w:rsidRPr="002150D0">
        <w:t xml:space="preserve">    </w:t>
      </w:r>
      <w:r w:rsidR="000166DD" w:rsidRPr="002150D0">
        <w:t xml:space="preserve">      </w:t>
      </w:r>
      <w:r w:rsidRPr="002150D0">
        <w:t>a</w:t>
      </w:r>
      <w:r w:rsidR="00720D88" w:rsidRPr="002150D0">
        <w:t xml:space="preserve">) </w:t>
      </w:r>
      <w:r w:rsidR="00B07FB9" w:rsidRPr="002150D0">
        <w:t>dopuszcza się zmianę sposobu użytkowania</w:t>
      </w:r>
      <w:r w:rsidR="00F92C55" w:rsidRPr="002150D0">
        <w:t xml:space="preserve"> </w:t>
      </w:r>
      <w:r w:rsidR="005665D4" w:rsidRPr="002150D0">
        <w:t>istniejącej zabudowy</w:t>
      </w:r>
      <w:r w:rsidR="00F92C55" w:rsidRPr="002150D0">
        <w:t xml:space="preserve"> zgodnie z przeznaczeniem ust</w:t>
      </w:r>
      <w:r w:rsidR="008F4C09" w:rsidRPr="002150D0">
        <w:t xml:space="preserve"> 2</w:t>
      </w:r>
      <w:r w:rsidR="00827CC8" w:rsidRPr="002150D0">
        <w:t xml:space="preserve">; </w:t>
      </w:r>
    </w:p>
    <w:p w14:paraId="6999390C" w14:textId="77777777" w:rsidR="00F840A7" w:rsidRPr="002150D0" w:rsidRDefault="00F840A7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362E6397" w14:textId="77777777" w:rsidR="00EC701E" w:rsidRPr="002150D0" w:rsidRDefault="00EC701E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</w:t>
      </w:r>
      <w:r w:rsidR="000166DD" w:rsidRPr="002150D0">
        <w:t xml:space="preserve">      </w:t>
      </w:r>
      <w:r w:rsidR="00722648" w:rsidRPr="002150D0">
        <w:t>b</w:t>
      </w:r>
      <w:r w:rsidR="00720D88" w:rsidRPr="002150D0">
        <w:t>)</w:t>
      </w:r>
      <w:r w:rsidR="00A0403F" w:rsidRPr="002150D0">
        <w:t xml:space="preserve"> </w:t>
      </w:r>
      <w:r w:rsidR="00093BE1" w:rsidRPr="002150D0">
        <w:t xml:space="preserve">dopuszcza się rozbudowę i przebudowę obiektów </w:t>
      </w:r>
      <w:r w:rsidR="009D4F8F" w:rsidRPr="002150D0">
        <w:t>(</w:t>
      </w:r>
      <w:r w:rsidR="00093BE1" w:rsidRPr="002150D0">
        <w:t>z wykluczeniem funkcji mieszkalnej</w:t>
      </w:r>
      <w:r w:rsidR="009D4F8F" w:rsidRPr="002150D0">
        <w:t>)</w:t>
      </w:r>
      <w:r w:rsidR="00093BE1" w:rsidRPr="002150D0">
        <w:t xml:space="preserve"> o powierzchni </w:t>
      </w:r>
      <w:r w:rsidR="0044500B" w:rsidRPr="002150D0">
        <w:t xml:space="preserve">użytkowej </w:t>
      </w:r>
      <w:r w:rsidR="00093BE1" w:rsidRPr="002150D0">
        <w:t>nie</w:t>
      </w:r>
    </w:p>
    <w:p w14:paraId="2CAF76B7" w14:textId="77777777" w:rsidR="002E6F91" w:rsidRPr="002150D0" w:rsidRDefault="00093BE1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</w:t>
      </w:r>
      <w:r w:rsidR="00EC701E" w:rsidRPr="002150D0">
        <w:t xml:space="preserve">      </w:t>
      </w:r>
      <w:r w:rsidR="000166DD" w:rsidRPr="002150D0">
        <w:t xml:space="preserve">       </w:t>
      </w:r>
      <w:r w:rsidR="00EC701E" w:rsidRPr="002150D0">
        <w:t xml:space="preserve"> </w:t>
      </w:r>
      <w:r w:rsidRPr="002150D0">
        <w:t>więce</w:t>
      </w:r>
      <w:r w:rsidR="00502B5C" w:rsidRPr="002150D0">
        <w:t>j niż</w:t>
      </w:r>
      <w:r w:rsidR="00505685" w:rsidRPr="002150D0">
        <w:t xml:space="preserve"> 50% istnieją</w:t>
      </w:r>
      <w:r w:rsidRPr="002150D0">
        <w:t>cego</w:t>
      </w:r>
      <w:r w:rsidR="00505685" w:rsidRPr="002150D0">
        <w:t xml:space="preserve"> stanu zainwestowanego</w:t>
      </w:r>
      <w:r w:rsidR="00502B5C" w:rsidRPr="002150D0">
        <w:t>;</w:t>
      </w:r>
    </w:p>
    <w:p w14:paraId="626A22AB" w14:textId="77777777" w:rsidR="00132554" w:rsidRPr="002150D0" w:rsidRDefault="00132554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1CC0F24F" w14:textId="77777777" w:rsidR="00132554" w:rsidRPr="002150D0" w:rsidRDefault="00EC701E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</w:t>
      </w:r>
      <w:r w:rsidR="000166DD" w:rsidRPr="002150D0">
        <w:t xml:space="preserve">      </w:t>
      </w:r>
      <w:r w:rsidRPr="002150D0">
        <w:t xml:space="preserve"> </w:t>
      </w:r>
      <w:r w:rsidR="00722648" w:rsidRPr="002150D0">
        <w:t>c</w:t>
      </w:r>
      <w:r w:rsidR="00862F20" w:rsidRPr="002150D0">
        <w:t xml:space="preserve">)  dojazd </w:t>
      </w:r>
      <w:r w:rsidR="0030564C" w:rsidRPr="002150D0">
        <w:t xml:space="preserve">istniejącą </w:t>
      </w:r>
      <w:r w:rsidR="00862F20" w:rsidRPr="002150D0">
        <w:t>drogą dojazdową  oznaczoną symbolem 1KDD</w:t>
      </w:r>
      <w:r w:rsidR="00132554" w:rsidRPr="002150D0">
        <w:t>.</w:t>
      </w:r>
    </w:p>
    <w:p w14:paraId="311C81AA" w14:textId="77777777" w:rsidR="00D64FEA" w:rsidRPr="002150D0" w:rsidRDefault="00D64FEA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2DA71CBE" w14:textId="77777777" w:rsidR="00082655" w:rsidRPr="002150D0" w:rsidRDefault="00EC701E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</w:t>
      </w:r>
      <w:r w:rsidR="006E62DE" w:rsidRPr="002150D0">
        <w:t xml:space="preserve">    </w:t>
      </w:r>
      <w:r w:rsidR="00DB6F5C" w:rsidRPr="002150D0">
        <w:t>4</w:t>
      </w:r>
      <w:r w:rsidR="00F91925" w:rsidRPr="002150D0">
        <w:t xml:space="preserve">. Ustala się </w:t>
      </w:r>
      <w:r w:rsidR="00E61AEF" w:rsidRPr="002150D0">
        <w:t xml:space="preserve"> wskaźniki</w:t>
      </w:r>
      <w:r w:rsidR="00675247" w:rsidRPr="002150D0">
        <w:t xml:space="preserve"> </w:t>
      </w:r>
      <w:r w:rsidR="00F91925" w:rsidRPr="002150D0">
        <w:t xml:space="preserve">powierzchni i parametry </w:t>
      </w:r>
      <w:r w:rsidR="00DF7EA9" w:rsidRPr="002150D0">
        <w:t>kształtowan</w:t>
      </w:r>
      <w:r w:rsidR="00502B5C" w:rsidRPr="002150D0">
        <w:t>ia zabudowy:</w:t>
      </w:r>
    </w:p>
    <w:p w14:paraId="7F067186" w14:textId="77777777" w:rsidR="00082655" w:rsidRPr="002150D0" w:rsidRDefault="00082655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353E0CFA" w14:textId="77777777" w:rsidR="00E7201E" w:rsidRPr="002150D0" w:rsidRDefault="00720D88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</w:t>
      </w:r>
      <w:r w:rsidR="00EC701E" w:rsidRPr="002150D0">
        <w:t xml:space="preserve">    </w:t>
      </w:r>
      <w:r w:rsidR="000166DD" w:rsidRPr="002150D0">
        <w:t xml:space="preserve">      </w:t>
      </w:r>
      <w:r w:rsidR="00ED2E2C" w:rsidRPr="002150D0">
        <w:t>a</w:t>
      </w:r>
      <w:r w:rsidR="00082655" w:rsidRPr="002150D0">
        <w:t xml:space="preserve">) </w:t>
      </w:r>
      <w:r w:rsidR="00E7201E" w:rsidRPr="002150D0">
        <w:t xml:space="preserve">wysokość </w:t>
      </w:r>
      <w:r w:rsidR="0048573C" w:rsidRPr="002150D0">
        <w:t>zabudowy</w:t>
      </w:r>
      <w:r w:rsidR="00E7201E" w:rsidRPr="002150D0">
        <w:t xml:space="preserve"> nie wyżej jak 9,0 m;</w:t>
      </w:r>
    </w:p>
    <w:p w14:paraId="2884B0DB" w14:textId="77777777" w:rsidR="00E7201E" w:rsidRPr="002150D0" w:rsidRDefault="00E7201E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058199D4" w14:textId="77777777" w:rsidR="00E7201E" w:rsidRPr="002150D0" w:rsidRDefault="00720D88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t xml:space="preserve"> </w:t>
      </w:r>
      <w:r w:rsidR="00EC701E" w:rsidRPr="002150D0">
        <w:t xml:space="preserve">    </w:t>
      </w:r>
      <w:r w:rsidR="000166DD" w:rsidRPr="002150D0">
        <w:t xml:space="preserve">      </w:t>
      </w:r>
      <w:r w:rsidR="00ED2E2C" w:rsidRPr="002150D0">
        <w:t>b</w:t>
      </w:r>
      <w:r w:rsidR="001E0054" w:rsidRPr="002150D0">
        <w:t xml:space="preserve">) </w:t>
      </w:r>
      <w:r w:rsidR="00082655" w:rsidRPr="002150D0">
        <w:t>geometria dachu: jedno i dwuspadowe</w:t>
      </w:r>
      <w:r w:rsidR="00E7201E" w:rsidRPr="002150D0">
        <w:t xml:space="preserve"> o nachyleniu </w:t>
      </w:r>
      <w:r w:rsidR="00673A5C" w:rsidRPr="002150D0">
        <w:t>połaci dachowych  nie więcej niż</w:t>
      </w:r>
      <w:r w:rsidR="00E7201E" w:rsidRPr="002150D0">
        <w:t xml:space="preserve"> 30</w:t>
      </w:r>
      <w:r w:rsidR="00E7201E" w:rsidRPr="002150D0">
        <w:rPr>
          <w:rFonts w:cs="Arial"/>
        </w:rPr>
        <w:t>º;</w:t>
      </w:r>
    </w:p>
    <w:p w14:paraId="57F70C71" w14:textId="77777777" w:rsidR="00E7201E" w:rsidRPr="002150D0" w:rsidRDefault="00E7201E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3BA52E42" w14:textId="77777777" w:rsidR="00E7201E" w:rsidRPr="002150D0" w:rsidRDefault="00720D88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rPr>
          <w:rFonts w:cs="Arial"/>
        </w:rPr>
        <w:t xml:space="preserve"> </w:t>
      </w:r>
      <w:r w:rsidR="00EC701E" w:rsidRPr="002150D0">
        <w:rPr>
          <w:rFonts w:cs="Arial"/>
        </w:rPr>
        <w:t xml:space="preserve">    </w:t>
      </w:r>
      <w:r w:rsidR="000166DD" w:rsidRPr="002150D0">
        <w:rPr>
          <w:rFonts w:cs="Arial"/>
        </w:rPr>
        <w:t xml:space="preserve">      </w:t>
      </w:r>
      <w:r w:rsidR="00ED2E2C" w:rsidRPr="002150D0">
        <w:rPr>
          <w:rFonts w:cs="Arial"/>
        </w:rPr>
        <w:t>c</w:t>
      </w:r>
      <w:r w:rsidR="00E7201E" w:rsidRPr="002150D0">
        <w:rPr>
          <w:rFonts w:cs="Arial"/>
        </w:rPr>
        <w:t>)</w:t>
      </w:r>
      <w:r w:rsidR="00E7201E" w:rsidRPr="002150D0">
        <w:t xml:space="preserve"> pokrycie</w:t>
      </w:r>
      <w:r w:rsidR="00CC7FC5" w:rsidRPr="002150D0">
        <w:t xml:space="preserve"> dachu blachą trapezową,</w:t>
      </w:r>
      <w:r w:rsidR="00C230C7" w:rsidRPr="002150D0">
        <w:t xml:space="preserve"> lub blacho dachówką;</w:t>
      </w:r>
    </w:p>
    <w:p w14:paraId="4AEC6055" w14:textId="77777777" w:rsidR="00E7201E" w:rsidRPr="002150D0" w:rsidRDefault="00E7201E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69388C38" w14:textId="77777777" w:rsidR="00E7201E" w:rsidRPr="002150D0" w:rsidRDefault="00720D88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</w:t>
      </w:r>
      <w:r w:rsidR="00EC701E" w:rsidRPr="002150D0">
        <w:t xml:space="preserve">    </w:t>
      </w:r>
      <w:r w:rsidR="000166DD" w:rsidRPr="002150D0">
        <w:t xml:space="preserve">      </w:t>
      </w:r>
      <w:r w:rsidR="00ED2E2C" w:rsidRPr="002150D0">
        <w:t>d</w:t>
      </w:r>
      <w:r w:rsidR="00E7201E" w:rsidRPr="002150D0">
        <w:t xml:space="preserve">) </w:t>
      </w:r>
      <w:r w:rsidR="00BD571B" w:rsidRPr="002150D0">
        <w:t xml:space="preserve">maksymalny </w:t>
      </w:r>
      <w:r w:rsidR="00E7201E" w:rsidRPr="002150D0">
        <w:t>wskaźnik intensywności zabudowy</w:t>
      </w:r>
      <w:r w:rsidR="008F3982" w:rsidRPr="002150D0">
        <w:t xml:space="preserve">  0,6</w:t>
      </w:r>
      <w:r w:rsidR="00C230C7" w:rsidRPr="002150D0">
        <w:t>;</w:t>
      </w:r>
    </w:p>
    <w:p w14:paraId="39683D66" w14:textId="77777777" w:rsidR="00505685" w:rsidRPr="002150D0" w:rsidRDefault="00505685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6F0851F6" w14:textId="77777777" w:rsidR="00505685" w:rsidRPr="002150D0" w:rsidRDefault="00720D88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</w:t>
      </w:r>
      <w:r w:rsidR="00EC701E" w:rsidRPr="002150D0">
        <w:t xml:space="preserve">    </w:t>
      </w:r>
      <w:r w:rsidR="000166DD" w:rsidRPr="002150D0">
        <w:t xml:space="preserve">      </w:t>
      </w:r>
      <w:r w:rsidR="00ED2E2C" w:rsidRPr="002150D0">
        <w:t>e</w:t>
      </w:r>
      <w:r w:rsidR="00505685" w:rsidRPr="002150D0">
        <w:t>) minimalny wskaźnik intensywności zabudowy 0,4;</w:t>
      </w:r>
    </w:p>
    <w:p w14:paraId="2D3D3764" w14:textId="77777777" w:rsidR="00505685" w:rsidRPr="002150D0" w:rsidRDefault="00505685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2082B5E5" w14:textId="77777777" w:rsidR="00505685" w:rsidRPr="002150D0" w:rsidRDefault="00720D88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</w:t>
      </w:r>
      <w:r w:rsidR="00EC701E" w:rsidRPr="002150D0">
        <w:t xml:space="preserve">    </w:t>
      </w:r>
      <w:r w:rsidR="000166DD" w:rsidRPr="002150D0">
        <w:t xml:space="preserve">      </w:t>
      </w:r>
      <w:r w:rsidR="00ED2E2C" w:rsidRPr="002150D0">
        <w:t>f</w:t>
      </w:r>
      <w:r w:rsidR="00513381" w:rsidRPr="002150D0">
        <w:t>)</w:t>
      </w:r>
      <w:r w:rsidRPr="002150D0">
        <w:t xml:space="preserve"> </w:t>
      </w:r>
      <w:r w:rsidR="00354680" w:rsidRPr="002150D0">
        <w:t xml:space="preserve"> </w:t>
      </w:r>
      <w:r w:rsidR="00BD6408" w:rsidRPr="002150D0">
        <w:t xml:space="preserve">minimalna </w:t>
      </w:r>
      <w:r w:rsidR="00505685" w:rsidRPr="002150D0">
        <w:t>powie</w:t>
      </w:r>
      <w:r w:rsidR="00502B5C" w:rsidRPr="002150D0">
        <w:t>rzchnia biologicznie czynna 20%;</w:t>
      </w:r>
    </w:p>
    <w:p w14:paraId="5188DF5E" w14:textId="77777777" w:rsidR="00ED2E2C" w:rsidRPr="002150D0" w:rsidRDefault="00ED2E2C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0AEDF670" w14:textId="77777777" w:rsidR="00ED2E2C" w:rsidRPr="002150D0" w:rsidRDefault="00720D88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</w:t>
      </w:r>
      <w:r w:rsidR="00EC701E" w:rsidRPr="002150D0">
        <w:t xml:space="preserve">    </w:t>
      </w:r>
      <w:r w:rsidR="003D2B30" w:rsidRPr="002150D0">
        <w:t xml:space="preserve">      </w:t>
      </w:r>
      <w:r w:rsidR="00ED2E2C" w:rsidRPr="002150D0">
        <w:t>g) maksymalna powierzchnia zabudowy 60%.</w:t>
      </w:r>
    </w:p>
    <w:p w14:paraId="6613DFA2" w14:textId="77777777" w:rsidR="005000B6" w:rsidRPr="002150D0" w:rsidRDefault="005000B6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  <w:b/>
        </w:rPr>
      </w:pPr>
    </w:p>
    <w:p w14:paraId="2377257E" w14:textId="77777777" w:rsidR="002E6F91" w:rsidRPr="002150D0" w:rsidRDefault="00EC701E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  <w:b/>
        </w:rPr>
        <w:t xml:space="preserve">    </w:t>
      </w:r>
      <w:r w:rsidR="0030564C" w:rsidRPr="002150D0">
        <w:rPr>
          <w:rFonts w:cs="Arial"/>
          <w:b/>
        </w:rPr>
        <w:t>§ 22</w:t>
      </w:r>
      <w:r w:rsidR="00B1714F" w:rsidRPr="002150D0">
        <w:rPr>
          <w:rFonts w:cs="Arial"/>
          <w:b/>
        </w:rPr>
        <w:t>.1.</w:t>
      </w:r>
      <w:r w:rsidR="00ED2BEF" w:rsidRPr="002150D0">
        <w:rPr>
          <w:rFonts w:cs="Arial"/>
        </w:rPr>
        <w:t xml:space="preserve"> Teren  oznaczony</w:t>
      </w:r>
      <w:r w:rsidR="00B1714F" w:rsidRPr="002150D0">
        <w:rPr>
          <w:rFonts w:cs="Arial"/>
        </w:rPr>
        <w:t xml:space="preserve"> w planie symbolem </w:t>
      </w:r>
      <w:r w:rsidR="00B1714F" w:rsidRPr="002150D0">
        <w:rPr>
          <w:rFonts w:cs="Arial"/>
          <w:b/>
        </w:rPr>
        <w:t>P</w:t>
      </w:r>
      <w:r w:rsidR="00E61AEF" w:rsidRPr="002150D0">
        <w:rPr>
          <w:rFonts w:cs="Arial"/>
          <w:b/>
        </w:rPr>
        <w:t>P</w:t>
      </w:r>
      <w:r w:rsidR="00720D88" w:rsidRPr="002150D0">
        <w:rPr>
          <w:rFonts w:cs="Arial"/>
        </w:rPr>
        <w:t>.</w:t>
      </w:r>
    </w:p>
    <w:p w14:paraId="2CE60BDF" w14:textId="77777777" w:rsidR="005000B6" w:rsidRPr="002150D0" w:rsidRDefault="005000B6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10622D3A" w14:textId="77777777" w:rsidR="006A3462" w:rsidRPr="002150D0" w:rsidRDefault="00EC701E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</w:t>
      </w:r>
      <w:r w:rsidR="006E62DE" w:rsidRPr="002150D0">
        <w:rPr>
          <w:rFonts w:cs="Arial"/>
        </w:rPr>
        <w:t xml:space="preserve">   </w:t>
      </w:r>
      <w:r w:rsidRPr="002150D0">
        <w:rPr>
          <w:rFonts w:cs="Arial"/>
        </w:rPr>
        <w:t xml:space="preserve"> </w:t>
      </w:r>
      <w:r w:rsidR="005000B6" w:rsidRPr="002150D0">
        <w:rPr>
          <w:rFonts w:cs="Arial"/>
        </w:rPr>
        <w:t>2. Przeznaczenie podst</w:t>
      </w:r>
      <w:r w:rsidR="006A3462" w:rsidRPr="002150D0">
        <w:rPr>
          <w:rFonts w:cs="Arial"/>
        </w:rPr>
        <w:t>awowe –  zabudowa</w:t>
      </w:r>
      <w:r w:rsidR="00827CC8" w:rsidRPr="002150D0">
        <w:rPr>
          <w:rFonts w:cs="Arial"/>
        </w:rPr>
        <w:t xml:space="preserve"> przemysłow</w:t>
      </w:r>
      <w:r w:rsidR="006A3462" w:rsidRPr="002150D0">
        <w:rPr>
          <w:rFonts w:cs="Arial"/>
        </w:rPr>
        <w:t>a,</w:t>
      </w:r>
      <w:r w:rsidR="007B15FA" w:rsidRPr="002150D0">
        <w:rPr>
          <w:rFonts w:cs="Arial"/>
        </w:rPr>
        <w:t xml:space="preserve"> obiekty </w:t>
      </w:r>
      <w:r w:rsidR="005D3DBC" w:rsidRPr="002150D0">
        <w:rPr>
          <w:rFonts w:cs="Arial"/>
        </w:rPr>
        <w:t xml:space="preserve">administracyjne, socjalne, inne związane z obsługą i </w:t>
      </w:r>
    </w:p>
    <w:p w14:paraId="216DBAED" w14:textId="77777777" w:rsidR="006A3462" w:rsidRPr="002150D0" w:rsidRDefault="00EC701E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</w:t>
      </w:r>
      <w:r w:rsidR="006E62DE" w:rsidRPr="002150D0">
        <w:rPr>
          <w:rFonts w:cs="Arial"/>
        </w:rPr>
        <w:t xml:space="preserve">   </w:t>
      </w:r>
      <w:r w:rsidRPr="002150D0">
        <w:rPr>
          <w:rFonts w:cs="Arial"/>
        </w:rPr>
        <w:t xml:space="preserve"> </w:t>
      </w:r>
      <w:r w:rsidR="005D3DBC" w:rsidRPr="002150D0">
        <w:rPr>
          <w:rFonts w:cs="Arial"/>
        </w:rPr>
        <w:t>podstawowym przeznaczeniem terenu, place manewrowe, składowe, parkingi, zieleń, urządzenia i sieci infrastruktury</w:t>
      </w:r>
    </w:p>
    <w:p w14:paraId="09A8DA10" w14:textId="77777777" w:rsidR="007B15FA" w:rsidRPr="002150D0" w:rsidRDefault="005D3DBC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</w:t>
      </w:r>
      <w:r w:rsidR="00EC701E" w:rsidRPr="002150D0">
        <w:rPr>
          <w:rFonts w:cs="Arial"/>
        </w:rPr>
        <w:t xml:space="preserve">   </w:t>
      </w:r>
      <w:r w:rsidR="006E62DE" w:rsidRPr="002150D0">
        <w:rPr>
          <w:rFonts w:cs="Arial"/>
        </w:rPr>
        <w:t xml:space="preserve">   </w:t>
      </w:r>
      <w:r w:rsidRPr="002150D0">
        <w:rPr>
          <w:rFonts w:cs="Arial"/>
        </w:rPr>
        <w:t>technicznej,</w:t>
      </w:r>
    </w:p>
    <w:p w14:paraId="2DC241A0" w14:textId="77777777" w:rsidR="006A3462" w:rsidRPr="002150D0" w:rsidRDefault="006A3462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105C583E" w14:textId="77777777" w:rsidR="00F25582" w:rsidRPr="002150D0" w:rsidRDefault="00EC701E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 </w:t>
      </w:r>
      <w:r w:rsidR="006E62DE" w:rsidRPr="002150D0">
        <w:rPr>
          <w:rFonts w:cs="Arial"/>
        </w:rPr>
        <w:t xml:space="preserve">   </w:t>
      </w:r>
      <w:r w:rsidR="006A3462" w:rsidRPr="002150D0">
        <w:rPr>
          <w:rFonts w:cs="Arial"/>
        </w:rPr>
        <w:t xml:space="preserve">3. Przeznaczenie dopuszczalne: </w:t>
      </w:r>
      <w:r w:rsidR="005D3DBC" w:rsidRPr="002150D0">
        <w:rPr>
          <w:rFonts w:cs="Arial"/>
        </w:rPr>
        <w:t>urządzenia wytwarzające energię z odnawialnych źródeł energii – ogniwa fotowoltaiczne</w:t>
      </w:r>
    </w:p>
    <w:p w14:paraId="41B1F014" w14:textId="77777777" w:rsidR="00F25582" w:rsidRPr="002150D0" w:rsidRDefault="00EC701E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</w:t>
      </w:r>
      <w:r w:rsidR="006E62DE" w:rsidRPr="002150D0">
        <w:rPr>
          <w:rFonts w:cs="Arial"/>
        </w:rPr>
        <w:t xml:space="preserve">    </w:t>
      </w:r>
      <w:r w:rsidR="005D3DBC" w:rsidRPr="002150D0">
        <w:rPr>
          <w:rFonts w:cs="Arial"/>
        </w:rPr>
        <w:t>o mocy przekraczającej 100 kW wraz z niezbędną infrastrukturą</w:t>
      </w:r>
      <w:r w:rsidR="00F25582" w:rsidRPr="002150D0">
        <w:rPr>
          <w:rFonts w:cs="Arial"/>
        </w:rPr>
        <w:t>, obszarem ich oddziaływania zgodnie przepisami</w:t>
      </w:r>
    </w:p>
    <w:p w14:paraId="625419E3" w14:textId="77777777" w:rsidR="005D3DBC" w:rsidRPr="002150D0" w:rsidRDefault="00F25582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    odrębnymi.</w:t>
      </w:r>
    </w:p>
    <w:p w14:paraId="4F720583" w14:textId="77777777" w:rsidR="00132554" w:rsidRPr="002150D0" w:rsidRDefault="00132554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644A4994" w14:textId="77777777" w:rsidR="00922FEB" w:rsidRPr="002150D0" w:rsidRDefault="00EC701E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 </w:t>
      </w:r>
      <w:r w:rsidR="006E62DE" w:rsidRPr="002150D0">
        <w:rPr>
          <w:rFonts w:cs="Arial"/>
        </w:rPr>
        <w:t xml:space="preserve">   </w:t>
      </w:r>
      <w:r w:rsidR="005D3DBC" w:rsidRPr="002150D0">
        <w:rPr>
          <w:rFonts w:cs="Arial"/>
        </w:rPr>
        <w:t>4</w:t>
      </w:r>
      <w:r w:rsidR="00C86634" w:rsidRPr="002150D0">
        <w:rPr>
          <w:rFonts w:cs="Arial"/>
        </w:rPr>
        <w:t>. U</w:t>
      </w:r>
      <w:r w:rsidR="00132554" w:rsidRPr="002150D0">
        <w:rPr>
          <w:rFonts w:cs="Arial"/>
        </w:rPr>
        <w:t>stala się zasady użytkowania i  zagospodarowania terenu:</w:t>
      </w:r>
    </w:p>
    <w:p w14:paraId="10F5AE8D" w14:textId="77777777" w:rsidR="00922FEB" w:rsidRPr="002150D0" w:rsidRDefault="00922FEB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3C360D65" w14:textId="77777777" w:rsidR="00922FEB" w:rsidRPr="002150D0" w:rsidRDefault="004F066F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</w:t>
      </w:r>
      <w:r w:rsidR="00EC701E" w:rsidRPr="002150D0">
        <w:rPr>
          <w:rFonts w:cs="Arial"/>
        </w:rPr>
        <w:t xml:space="preserve">   </w:t>
      </w:r>
      <w:r w:rsidRPr="002150D0">
        <w:rPr>
          <w:rFonts w:cs="Arial"/>
        </w:rPr>
        <w:t xml:space="preserve"> </w:t>
      </w:r>
      <w:r w:rsidR="006E62DE" w:rsidRPr="002150D0">
        <w:rPr>
          <w:rFonts w:cs="Arial"/>
        </w:rPr>
        <w:t xml:space="preserve">      </w:t>
      </w:r>
      <w:r w:rsidRPr="002150D0">
        <w:rPr>
          <w:rFonts w:cs="Arial"/>
        </w:rPr>
        <w:t>a</w:t>
      </w:r>
      <w:r w:rsidR="00922FEB" w:rsidRPr="002150D0">
        <w:rPr>
          <w:rFonts w:cs="Arial"/>
        </w:rPr>
        <w:t xml:space="preserve">) </w:t>
      </w:r>
      <w:r w:rsidR="00B764E0" w:rsidRPr="002150D0">
        <w:rPr>
          <w:rFonts w:cs="Arial"/>
        </w:rPr>
        <w:t xml:space="preserve">minimalna </w:t>
      </w:r>
      <w:r w:rsidR="00922FEB" w:rsidRPr="002150D0">
        <w:rPr>
          <w:rFonts w:cs="Arial"/>
        </w:rPr>
        <w:t>niepr</w:t>
      </w:r>
      <w:r w:rsidR="002846AC" w:rsidRPr="002150D0">
        <w:rPr>
          <w:rFonts w:cs="Arial"/>
        </w:rPr>
        <w:t>zekraczal</w:t>
      </w:r>
      <w:r w:rsidR="003B246E" w:rsidRPr="002150D0">
        <w:rPr>
          <w:rFonts w:cs="Arial"/>
        </w:rPr>
        <w:t>na linia zabudowy  od terenu kolejowego</w:t>
      </w:r>
      <w:r w:rsidR="007821EB" w:rsidRPr="002150D0">
        <w:rPr>
          <w:rFonts w:cs="Arial"/>
        </w:rPr>
        <w:t xml:space="preserve">10 m, lub </w:t>
      </w:r>
      <w:r w:rsidR="00A1561B" w:rsidRPr="002150D0">
        <w:rPr>
          <w:rFonts w:cs="Arial"/>
        </w:rPr>
        <w:t xml:space="preserve">stosownie do przepisów </w:t>
      </w:r>
      <w:r w:rsidR="00502B5C" w:rsidRPr="002150D0">
        <w:rPr>
          <w:rFonts w:cs="Arial"/>
        </w:rPr>
        <w:t>odrębnych;</w:t>
      </w:r>
    </w:p>
    <w:p w14:paraId="00ACC20C" w14:textId="77777777" w:rsidR="004E6687" w:rsidRPr="002150D0" w:rsidRDefault="004E6687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7E9CFE7A" w14:textId="77777777" w:rsidR="004E6687" w:rsidRPr="002150D0" w:rsidRDefault="004F066F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</w:t>
      </w:r>
      <w:r w:rsidR="00EC701E" w:rsidRPr="002150D0">
        <w:rPr>
          <w:rFonts w:cs="Arial"/>
        </w:rPr>
        <w:t xml:space="preserve">   </w:t>
      </w:r>
      <w:r w:rsidRPr="002150D0">
        <w:rPr>
          <w:rFonts w:cs="Arial"/>
        </w:rPr>
        <w:t xml:space="preserve"> </w:t>
      </w:r>
      <w:r w:rsidR="006E62DE" w:rsidRPr="002150D0">
        <w:rPr>
          <w:rFonts w:cs="Arial"/>
        </w:rPr>
        <w:t xml:space="preserve">      </w:t>
      </w:r>
      <w:r w:rsidRPr="002150D0">
        <w:rPr>
          <w:rFonts w:cs="Arial"/>
        </w:rPr>
        <w:t>b</w:t>
      </w:r>
      <w:r w:rsidR="004E6687" w:rsidRPr="002150D0">
        <w:rPr>
          <w:rFonts w:cs="Arial"/>
        </w:rPr>
        <w:t xml:space="preserve">) nieprzekraczalna linia zabudowy 10 m od </w:t>
      </w:r>
      <w:r w:rsidR="001A6897" w:rsidRPr="002150D0">
        <w:rPr>
          <w:rFonts w:cs="Arial"/>
        </w:rPr>
        <w:t xml:space="preserve"> </w:t>
      </w:r>
      <w:r w:rsidR="007821EB" w:rsidRPr="002150D0">
        <w:rPr>
          <w:rFonts w:cs="Arial"/>
        </w:rPr>
        <w:t xml:space="preserve">planowanego </w:t>
      </w:r>
      <w:r w:rsidR="004E6687" w:rsidRPr="002150D0">
        <w:rPr>
          <w:rFonts w:cs="Arial"/>
        </w:rPr>
        <w:t>pasa drogowego oznaczonego</w:t>
      </w:r>
      <w:r w:rsidR="00BC4084" w:rsidRPr="002150D0">
        <w:rPr>
          <w:rFonts w:cs="Arial"/>
        </w:rPr>
        <w:t xml:space="preserve"> symbolem 2KDW</w:t>
      </w:r>
    </w:p>
    <w:p w14:paraId="67DB9065" w14:textId="77777777" w:rsidR="00BC4084" w:rsidRPr="002150D0" w:rsidRDefault="00BC4084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6D3F64A8" w14:textId="77777777" w:rsidR="00F52E7C" w:rsidRPr="002150D0" w:rsidRDefault="00BC4084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            </w:t>
      </w:r>
      <w:r w:rsidR="001A6897" w:rsidRPr="002150D0">
        <w:rPr>
          <w:rFonts w:cs="Arial"/>
        </w:rPr>
        <w:t>zgodnie z</w:t>
      </w:r>
      <w:r w:rsidRPr="002150D0">
        <w:rPr>
          <w:rFonts w:cs="Arial"/>
        </w:rPr>
        <w:t xml:space="preserve"> </w:t>
      </w:r>
      <w:r w:rsidR="001A6897" w:rsidRPr="002150D0">
        <w:rPr>
          <w:rFonts w:cs="Arial"/>
        </w:rPr>
        <w:t>przepisami odrębnymi</w:t>
      </w:r>
      <w:r w:rsidR="006A3462" w:rsidRPr="002150D0">
        <w:rPr>
          <w:rFonts w:cs="Arial"/>
        </w:rPr>
        <w:t>;</w:t>
      </w:r>
    </w:p>
    <w:p w14:paraId="34056570" w14:textId="77777777" w:rsidR="00F52E7C" w:rsidRPr="002150D0" w:rsidRDefault="00F52E7C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4E113C73" w14:textId="77777777" w:rsidR="005A32AD" w:rsidRPr="002150D0" w:rsidRDefault="00FD422F" w:rsidP="005A32AD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</w:t>
      </w:r>
      <w:r w:rsidR="00EC701E" w:rsidRPr="002150D0">
        <w:rPr>
          <w:rFonts w:cs="Arial"/>
        </w:rPr>
        <w:t xml:space="preserve">   </w:t>
      </w:r>
      <w:r w:rsidR="001A6897" w:rsidRPr="002150D0">
        <w:rPr>
          <w:rFonts w:cs="Arial"/>
        </w:rPr>
        <w:t xml:space="preserve">      </w:t>
      </w:r>
      <w:r w:rsidR="005837E2" w:rsidRPr="002150D0">
        <w:rPr>
          <w:rFonts w:cs="Arial"/>
        </w:rPr>
        <w:t>c</w:t>
      </w:r>
      <w:r w:rsidR="00F52E7C" w:rsidRPr="002150D0">
        <w:rPr>
          <w:rFonts w:cs="Arial"/>
        </w:rPr>
        <w:t xml:space="preserve">) dopuszcza się </w:t>
      </w:r>
      <w:r w:rsidR="00A933BA" w:rsidRPr="002150D0">
        <w:rPr>
          <w:rFonts w:cs="Arial"/>
        </w:rPr>
        <w:t xml:space="preserve">możliwość  lokalizacji </w:t>
      </w:r>
      <w:r w:rsidR="00F52E7C" w:rsidRPr="002150D0">
        <w:rPr>
          <w:rFonts w:cs="Arial"/>
        </w:rPr>
        <w:t xml:space="preserve"> transportowej bocznicy kolejowej  w ciągu istniejącego </w:t>
      </w:r>
      <w:r w:rsidR="006A4A2C" w:rsidRPr="002150D0">
        <w:rPr>
          <w:rFonts w:cs="Arial"/>
        </w:rPr>
        <w:t xml:space="preserve">toru </w:t>
      </w:r>
      <w:r w:rsidR="007821EB" w:rsidRPr="002150D0">
        <w:rPr>
          <w:rFonts w:cs="Arial"/>
        </w:rPr>
        <w:t xml:space="preserve">kolejowego </w:t>
      </w:r>
      <w:r w:rsidR="00FB0159" w:rsidRPr="002150D0">
        <w:rPr>
          <w:rFonts w:cs="Arial"/>
        </w:rPr>
        <w:t>t</w:t>
      </w:r>
      <w:r w:rsidR="006A4A2C" w:rsidRPr="002150D0">
        <w:rPr>
          <w:rFonts w:cs="Arial"/>
        </w:rPr>
        <w:t xml:space="preserve">rakcji </w:t>
      </w:r>
    </w:p>
    <w:p w14:paraId="0648DB8D" w14:textId="77777777" w:rsidR="001E6E54" w:rsidRPr="002150D0" w:rsidRDefault="005A32AD" w:rsidP="005A32AD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    </w:t>
      </w:r>
      <w:r w:rsidR="002C79D3" w:rsidRPr="002150D0">
        <w:rPr>
          <w:rFonts w:cs="Arial"/>
        </w:rPr>
        <w:t xml:space="preserve">  </w:t>
      </w:r>
      <w:r w:rsidR="001A6897" w:rsidRPr="002150D0">
        <w:rPr>
          <w:rFonts w:cs="Arial"/>
        </w:rPr>
        <w:t xml:space="preserve">      </w:t>
      </w:r>
      <w:r w:rsidRPr="002150D0">
        <w:rPr>
          <w:rFonts w:cs="Arial"/>
        </w:rPr>
        <w:t>towarowej na odcinku Olecko-Suwałki w rozumieniu przepisów odrębnych w zakresie transportu kolejowego</w:t>
      </w:r>
      <w:r w:rsidR="00502B5C" w:rsidRPr="002150D0">
        <w:rPr>
          <w:rFonts w:cs="Arial"/>
        </w:rPr>
        <w:t>;</w:t>
      </w:r>
    </w:p>
    <w:p w14:paraId="341B668C" w14:textId="77777777" w:rsidR="001E6E54" w:rsidRPr="002150D0" w:rsidRDefault="001E6E54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1A39D6CA" w14:textId="77777777" w:rsidR="00461878" w:rsidRPr="002150D0" w:rsidRDefault="004B6A38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</w:t>
      </w:r>
      <w:r w:rsidR="00EC701E" w:rsidRPr="002150D0">
        <w:rPr>
          <w:rFonts w:cs="Arial"/>
        </w:rPr>
        <w:t xml:space="preserve">   </w:t>
      </w:r>
      <w:r w:rsidR="001A6897" w:rsidRPr="002150D0">
        <w:rPr>
          <w:rFonts w:cs="Arial"/>
        </w:rPr>
        <w:t xml:space="preserve">      </w:t>
      </w:r>
      <w:r w:rsidR="005837E2" w:rsidRPr="002150D0">
        <w:rPr>
          <w:rFonts w:cs="Arial"/>
        </w:rPr>
        <w:t>d</w:t>
      </w:r>
      <w:r w:rsidRPr="002150D0">
        <w:rPr>
          <w:rFonts w:cs="Arial"/>
        </w:rPr>
        <w:t xml:space="preserve">) dojścia i dojazdy; </w:t>
      </w:r>
    </w:p>
    <w:p w14:paraId="37F1B343" w14:textId="77777777" w:rsidR="00461878" w:rsidRPr="002150D0" w:rsidRDefault="00461878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4E76EDCD" w14:textId="77777777" w:rsidR="00F52E7C" w:rsidRPr="002150D0" w:rsidRDefault="00535B73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</w:t>
      </w:r>
      <w:r w:rsidR="00EC701E" w:rsidRPr="002150D0">
        <w:rPr>
          <w:rFonts w:cs="Arial"/>
        </w:rPr>
        <w:t xml:space="preserve">   </w:t>
      </w:r>
      <w:r w:rsidR="001A6897" w:rsidRPr="002150D0">
        <w:rPr>
          <w:rFonts w:cs="Arial"/>
        </w:rPr>
        <w:t xml:space="preserve">      </w:t>
      </w:r>
      <w:r w:rsidR="005837E2" w:rsidRPr="002150D0">
        <w:rPr>
          <w:rFonts w:cs="Arial"/>
        </w:rPr>
        <w:t>e</w:t>
      </w:r>
      <w:r w:rsidRPr="002150D0">
        <w:rPr>
          <w:rFonts w:cs="Arial"/>
        </w:rPr>
        <w:t xml:space="preserve">) </w:t>
      </w:r>
      <w:r w:rsidR="00461878" w:rsidRPr="002150D0">
        <w:rPr>
          <w:rFonts w:cs="Arial"/>
        </w:rPr>
        <w:t xml:space="preserve"> zapewnienie miejsc parkingowych </w:t>
      </w:r>
      <w:r w:rsidR="00ED2BEF" w:rsidRPr="002150D0">
        <w:rPr>
          <w:rFonts w:cs="Arial"/>
        </w:rPr>
        <w:t xml:space="preserve">zgodnie z </w:t>
      </w:r>
      <w:r w:rsidR="00461878" w:rsidRPr="002150D0">
        <w:rPr>
          <w:rFonts w:cs="Arial"/>
        </w:rPr>
        <w:t>§ 14 ust 3.</w:t>
      </w:r>
    </w:p>
    <w:p w14:paraId="438DB0DB" w14:textId="77777777" w:rsidR="00F52E7C" w:rsidRPr="002150D0" w:rsidRDefault="00F52E7C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2DC6A42A" w14:textId="77777777" w:rsidR="00922FEB" w:rsidRPr="002150D0" w:rsidRDefault="001A6897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   </w:t>
      </w:r>
      <w:r w:rsidR="00B73557" w:rsidRPr="002150D0">
        <w:rPr>
          <w:rFonts w:cs="Arial"/>
        </w:rPr>
        <w:t xml:space="preserve"> </w:t>
      </w:r>
      <w:r w:rsidR="003B246E" w:rsidRPr="002150D0">
        <w:rPr>
          <w:rFonts w:cs="Arial"/>
        </w:rPr>
        <w:t>5</w:t>
      </w:r>
      <w:r w:rsidR="00922FEB" w:rsidRPr="002150D0">
        <w:rPr>
          <w:rFonts w:cs="Arial"/>
        </w:rPr>
        <w:t xml:space="preserve">. </w:t>
      </w:r>
      <w:r w:rsidR="00C86634" w:rsidRPr="002150D0">
        <w:rPr>
          <w:rFonts w:cs="Arial"/>
        </w:rPr>
        <w:t>U</w:t>
      </w:r>
      <w:r w:rsidR="00675DDE" w:rsidRPr="002150D0">
        <w:rPr>
          <w:rFonts w:cs="Arial"/>
        </w:rPr>
        <w:t xml:space="preserve">stala się </w:t>
      </w:r>
      <w:r w:rsidR="00922FEB" w:rsidRPr="002150D0">
        <w:rPr>
          <w:rFonts w:cs="Arial"/>
        </w:rPr>
        <w:t xml:space="preserve">wskaźniki </w:t>
      </w:r>
      <w:r w:rsidR="00C86634" w:rsidRPr="002150D0">
        <w:rPr>
          <w:rFonts w:cs="Arial"/>
        </w:rPr>
        <w:t>powierzchni i parametry kształtowania zabudowy:</w:t>
      </w:r>
    </w:p>
    <w:p w14:paraId="3894BA99" w14:textId="77777777" w:rsidR="00922FEB" w:rsidRPr="002150D0" w:rsidRDefault="00922FEB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3CC7432B" w14:textId="77777777" w:rsidR="00513381" w:rsidRPr="002150D0" w:rsidRDefault="00922FEB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</w:t>
      </w:r>
      <w:r w:rsidR="00EC701E" w:rsidRPr="002150D0">
        <w:rPr>
          <w:rFonts w:cs="Arial"/>
        </w:rPr>
        <w:t xml:space="preserve">  </w:t>
      </w:r>
      <w:r w:rsidR="001A6897" w:rsidRPr="002150D0">
        <w:rPr>
          <w:rFonts w:cs="Arial"/>
        </w:rPr>
        <w:t xml:space="preserve">       </w:t>
      </w:r>
      <w:r w:rsidRPr="002150D0">
        <w:rPr>
          <w:rFonts w:cs="Arial"/>
        </w:rPr>
        <w:t xml:space="preserve">a) </w:t>
      </w:r>
      <w:r w:rsidR="00513381" w:rsidRPr="002150D0">
        <w:rPr>
          <w:rFonts w:cs="Arial"/>
        </w:rPr>
        <w:t>ma</w:t>
      </w:r>
      <w:r w:rsidR="006A3462" w:rsidRPr="002150D0">
        <w:rPr>
          <w:rFonts w:cs="Arial"/>
        </w:rPr>
        <w:t>ksymalna powierzchnia zabudowy 7</w:t>
      </w:r>
      <w:r w:rsidR="00513381" w:rsidRPr="002150D0">
        <w:rPr>
          <w:rFonts w:cs="Arial"/>
        </w:rPr>
        <w:t>0%;</w:t>
      </w:r>
    </w:p>
    <w:p w14:paraId="43689C51" w14:textId="77777777" w:rsidR="00513381" w:rsidRPr="002150D0" w:rsidRDefault="00513381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1F41A525" w14:textId="77777777" w:rsidR="00A1561B" w:rsidRPr="002150D0" w:rsidRDefault="00513381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</w:t>
      </w:r>
      <w:r w:rsidR="00EC701E" w:rsidRPr="002150D0">
        <w:rPr>
          <w:rFonts w:cs="Arial"/>
        </w:rPr>
        <w:t xml:space="preserve">  </w:t>
      </w:r>
      <w:r w:rsidR="001A6897" w:rsidRPr="002150D0">
        <w:rPr>
          <w:rFonts w:cs="Arial"/>
        </w:rPr>
        <w:t xml:space="preserve">       </w:t>
      </w:r>
      <w:r w:rsidRPr="002150D0">
        <w:rPr>
          <w:rFonts w:cs="Arial"/>
        </w:rPr>
        <w:t xml:space="preserve">b) </w:t>
      </w:r>
      <w:r w:rsidR="007821EB" w:rsidRPr="002150D0">
        <w:rPr>
          <w:rFonts w:cs="Arial"/>
        </w:rPr>
        <w:t xml:space="preserve">minimalna </w:t>
      </w:r>
      <w:r w:rsidR="00922FEB" w:rsidRPr="002150D0">
        <w:rPr>
          <w:rFonts w:cs="Arial"/>
        </w:rPr>
        <w:t>po</w:t>
      </w:r>
      <w:r w:rsidR="007821EB" w:rsidRPr="002150D0">
        <w:rPr>
          <w:rFonts w:cs="Arial"/>
        </w:rPr>
        <w:t>wierzchnia biologicznie czynna 3</w:t>
      </w:r>
      <w:r w:rsidRPr="002150D0">
        <w:rPr>
          <w:rFonts w:cs="Arial"/>
        </w:rPr>
        <w:t>0 %</w:t>
      </w:r>
      <w:r w:rsidR="00922FEB" w:rsidRPr="002150D0">
        <w:rPr>
          <w:rFonts w:cs="Arial"/>
        </w:rPr>
        <w:t>;</w:t>
      </w:r>
    </w:p>
    <w:p w14:paraId="34694E7D" w14:textId="77777777" w:rsidR="004E6687" w:rsidRPr="002150D0" w:rsidRDefault="004E6687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46F4E747" w14:textId="77777777" w:rsidR="004E6687" w:rsidRPr="002150D0" w:rsidRDefault="00461878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</w:t>
      </w:r>
      <w:r w:rsidR="00EC701E" w:rsidRPr="002150D0">
        <w:rPr>
          <w:rFonts w:cs="Arial"/>
        </w:rPr>
        <w:t xml:space="preserve">  </w:t>
      </w:r>
      <w:r w:rsidR="001A6897" w:rsidRPr="002150D0">
        <w:rPr>
          <w:rFonts w:cs="Arial"/>
        </w:rPr>
        <w:t xml:space="preserve">       </w:t>
      </w:r>
      <w:r w:rsidRPr="002150D0">
        <w:rPr>
          <w:rFonts w:cs="Arial"/>
        </w:rPr>
        <w:t>c</w:t>
      </w:r>
      <w:r w:rsidR="004E6687" w:rsidRPr="002150D0">
        <w:rPr>
          <w:rFonts w:cs="Arial"/>
        </w:rPr>
        <w:t>) minimalny wsk</w:t>
      </w:r>
      <w:r w:rsidR="007D0166" w:rsidRPr="002150D0">
        <w:rPr>
          <w:rFonts w:cs="Arial"/>
        </w:rPr>
        <w:t xml:space="preserve">aźnik intensywności zabudowy </w:t>
      </w:r>
      <w:r w:rsidR="009742A2" w:rsidRPr="002150D0">
        <w:rPr>
          <w:rFonts w:cs="Arial"/>
        </w:rPr>
        <w:t xml:space="preserve">- </w:t>
      </w:r>
      <w:r w:rsidR="007D0166" w:rsidRPr="002150D0">
        <w:rPr>
          <w:rFonts w:cs="Arial"/>
        </w:rPr>
        <w:t>0,</w:t>
      </w:r>
      <w:r w:rsidR="004E6687" w:rsidRPr="002150D0">
        <w:rPr>
          <w:rFonts w:cs="Arial"/>
        </w:rPr>
        <w:t>1;</w:t>
      </w:r>
    </w:p>
    <w:p w14:paraId="3C596EC7" w14:textId="77777777" w:rsidR="00CE780E" w:rsidRPr="002150D0" w:rsidRDefault="00CE780E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4DFB95EB" w14:textId="77777777" w:rsidR="00F91925" w:rsidRPr="002150D0" w:rsidRDefault="00461878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</w:t>
      </w:r>
      <w:r w:rsidR="00EC701E" w:rsidRPr="002150D0">
        <w:rPr>
          <w:rFonts w:cs="Arial"/>
        </w:rPr>
        <w:t xml:space="preserve">  </w:t>
      </w:r>
      <w:r w:rsidR="00BC4084" w:rsidRPr="002150D0">
        <w:rPr>
          <w:rFonts w:cs="Arial"/>
        </w:rPr>
        <w:t xml:space="preserve">       </w:t>
      </w:r>
      <w:r w:rsidRPr="002150D0">
        <w:rPr>
          <w:rFonts w:cs="Arial"/>
        </w:rPr>
        <w:t>d</w:t>
      </w:r>
      <w:r w:rsidR="00CE780E" w:rsidRPr="002150D0">
        <w:rPr>
          <w:rFonts w:cs="Arial"/>
        </w:rPr>
        <w:t xml:space="preserve">) </w:t>
      </w:r>
      <w:r w:rsidR="00BD571B" w:rsidRPr="002150D0">
        <w:rPr>
          <w:rFonts w:cs="Arial"/>
        </w:rPr>
        <w:t xml:space="preserve">maksymalny wskaźnik intensywności zabudowy – </w:t>
      </w:r>
      <w:r w:rsidR="00C1420A" w:rsidRPr="002150D0">
        <w:rPr>
          <w:rFonts w:cs="Arial"/>
        </w:rPr>
        <w:t>0,6</w:t>
      </w:r>
      <w:r w:rsidR="003630C3" w:rsidRPr="002150D0">
        <w:rPr>
          <w:rFonts w:cs="Arial"/>
        </w:rPr>
        <w:t>;</w:t>
      </w:r>
    </w:p>
    <w:p w14:paraId="47B3391A" w14:textId="77777777" w:rsidR="00BF060B" w:rsidRPr="002150D0" w:rsidRDefault="00BF060B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41A28764" w14:textId="77777777" w:rsidR="007C34A2" w:rsidRPr="002150D0" w:rsidRDefault="00E155B8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</w:t>
      </w:r>
    </w:p>
    <w:p w14:paraId="1330E537" w14:textId="77777777" w:rsidR="00DE6703" w:rsidRPr="002150D0" w:rsidRDefault="00DE6703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55D6394F" w14:textId="77777777" w:rsidR="00ED2BEF" w:rsidRPr="002150D0" w:rsidRDefault="00FE68C0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</w:t>
      </w:r>
      <w:r w:rsidR="00EC701E" w:rsidRPr="002150D0">
        <w:rPr>
          <w:rFonts w:cs="Arial"/>
        </w:rPr>
        <w:t xml:space="preserve">  </w:t>
      </w:r>
      <w:r w:rsidR="00223EC1" w:rsidRPr="002150D0">
        <w:rPr>
          <w:rFonts w:cs="Arial"/>
        </w:rPr>
        <w:t xml:space="preserve">        </w:t>
      </w:r>
      <w:r w:rsidR="00E155B8" w:rsidRPr="002150D0">
        <w:rPr>
          <w:rFonts w:cs="Arial"/>
        </w:rPr>
        <w:t>e</w:t>
      </w:r>
      <w:r w:rsidR="00DE6703" w:rsidRPr="002150D0">
        <w:rPr>
          <w:rFonts w:cs="Arial"/>
        </w:rPr>
        <w:t>) geometria</w:t>
      </w:r>
      <w:r w:rsidR="00C466B9" w:rsidRPr="002150D0">
        <w:rPr>
          <w:rFonts w:cs="Arial"/>
        </w:rPr>
        <w:t xml:space="preserve"> dachu: płaskie, lub dwuspadowe i </w:t>
      </w:r>
      <w:r w:rsidR="00DE6703" w:rsidRPr="002150D0">
        <w:rPr>
          <w:rFonts w:cs="Arial"/>
        </w:rPr>
        <w:t xml:space="preserve">wielospadowe, o nachyleniu połaci dachowych </w:t>
      </w:r>
      <w:r w:rsidR="00707AE2" w:rsidRPr="002150D0">
        <w:rPr>
          <w:rFonts w:cs="Arial"/>
        </w:rPr>
        <w:t xml:space="preserve">w przedziale </w:t>
      </w:r>
      <w:r w:rsidR="00DE6703" w:rsidRPr="002150D0">
        <w:rPr>
          <w:rFonts w:cs="Arial"/>
        </w:rPr>
        <w:t>20º-40</w:t>
      </w:r>
      <w:r w:rsidR="00ED2BEF" w:rsidRPr="002150D0">
        <w:rPr>
          <w:rFonts w:cs="Arial"/>
        </w:rPr>
        <w:t>;</w:t>
      </w:r>
    </w:p>
    <w:p w14:paraId="16616CBC" w14:textId="77777777" w:rsidR="00DE6703" w:rsidRPr="002150D0" w:rsidRDefault="00DE6703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32952464" w14:textId="77777777" w:rsidR="00DE6703" w:rsidRPr="002150D0" w:rsidRDefault="00FE68C0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lastRenderedPageBreak/>
        <w:t xml:space="preserve">  </w:t>
      </w:r>
      <w:r w:rsidR="00EC701E" w:rsidRPr="002150D0">
        <w:rPr>
          <w:rFonts w:cs="Arial"/>
        </w:rPr>
        <w:t xml:space="preserve">  </w:t>
      </w:r>
      <w:r w:rsidR="00223EC1" w:rsidRPr="002150D0">
        <w:rPr>
          <w:rFonts w:cs="Arial"/>
        </w:rPr>
        <w:t xml:space="preserve">        </w:t>
      </w:r>
      <w:r w:rsidR="00E155B8" w:rsidRPr="002150D0">
        <w:rPr>
          <w:rFonts w:cs="Arial"/>
        </w:rPr>
        <w:t>f</w:t>
      </w:r>
      <w:r w:rsidR="001511D5" w:rsidRPr="002150D0">
        <w:rPr>
          <w:rFonts w:cs="Arial"/>
        </w:rPr>
        <w:t xml:space="preserve">) </w:t>
      </w:r>
      <w:r w:rsidR="00BC1F9D" w:rsidRPr="002150D0">
        <w:rPr>
          <w:rFonts w:cs="Arial"/>
        </w:rPr>
        <w:t xml:space="preserve">pokrycie </w:t>
      </w:r>
      <w:r w:rsidR="00C466B9" w:rsidRPr="002150D0">
        <w:rPr>
          <w:rFonts w:cs="Arial"/>
        </w:rPr>
        <w:t xml:space="preserve"> dachu </w:t>
      </w:r>
      <w:r w:rsidR="00BC1F9D" w:rsidRPr="002150D0">
        <w:rPr>
          <w:rFonts w:cs="Arial"/>
        </w:rPr>
        <w:t>z blachy trapezowej</w:t>
      </w:r>
      <w:r w:rsidR="00C230C7" w:rsidRPr="002150D0">
        <w:rPr>
          <w:rFonts w:cs="Arial"/>
        </w:rPr>
        <w:t>,</w:t>
      </w:r>
    </w:p>
    <w:p w14:paraId="1EA1DDBB" w14:textId="77777777" w:rsidR="00CE780E" w:rsidRPr="002150D0" w:rsidRDefault="00CE780E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42C41AC3" w14:textId="77777777" w:rsidR="00223EC1" w:rsidRPr="002150D0" w:rsidRDefault="00FE68C0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</w:t>
      </w:r>
      <w:r w:rsidR="00EC701E" w:rsidRPr="002150D0">
        <w:rPr>
          <w:rFonts w:cs="Arial"/>
        </w:rPr>
        <w:t xml:space="preserve"> </w:t>
      </w:r>
      <w:r w:rsidR="00223EC1" w:rsidRPr="002150D0">
        <w:rPr>
          <w:rFonts w:cs="Arial"/>
        </w:rPr>
        <w:t xml:space="preserve">         </w:t>
      </w:r>
      <w:r w:rsidR="00E155B8" w:rsidRPr="002150D0">
        <w:rPr>
          <w:rFonts w:cs="Arial"/>
        </w:rPr>
        <w:t>g</w:t>
      </w:r>
      <w:r w:rsidR="00BF060B" w:rsidRPr="002150D0">
        <w:rPr>
          <w:rFonts w:cs="Arial"/>
        </w:rPr>
        <w:t>) dopuszcza się</w:t>
      </w:r>
      <w:r w:rsidR="005E29D5" w:rsidRPr="002150D0">
        <w:rPr>
          <w:rFonts w:cs="Arial"/>
        </w:rPr>
        <w:t xml:space="preserve"> realizację zabudowy</w:t>
      </w:r>
      <w:r w:rsidR="00ED2BEF" w:rsidRPr="002150D0">
        <w:rPr>
          <w:rFonts w:cs="Arial"/>
        </w:rPr>
        <w:t xml:space="preserve"> przeznaczenia podstawowego </w:t>
      </w:r>
      <w:r w:rsidRPr="002150D0">
        <w:rPr>
          <w:rFonts w:cs="Arial"/>
        </w:rPr>
        <w:t xml:space="preserve">w wersji </w:t>
      </w:r>
      <w:r w:rsidR="00161B86" w:rsidRPr="002150D0">
        <w:rPr>
          <w:rFonts w:cs="Arial"/>
        </w:rPr>
        <w:t xml:space="preserve">uprzemysłowionej </w:t>
      </w:r>
      <w:r w:rsidR="0042419B" w:rsidRPr="002150D0">
        <w:rPr>
          <w:rFonts w:cs="Arial"/>
        </w:rPr>
        <w:t xml:space="preserve">z </w:t>
      </w:r>
      <w:r w:rsidR="00DF61F2" w:rsidRPr="002150D0">
        <w:rPr>
          <w:rFonts w:cs="Arial"/>
        </w:rPr>
        <w:t xml:space="preserve"> gotowych</w:t>
      </w:r>
    </w:p>
    <w:p w14:paraId="78437DC8" w14:textId="77777777" w:rsidR="00ED2BEF" w:rsidRPr="002150D0" w:rsidRDefault="00223EC1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           </w:t>
      </w:r>
      <w:r w:rsidR="00FE68C0" w:rsidRPr="002150D0">
        <w:rPr>
          <w:rFonts w:cs="Arial"/>
        </w:rPr>
        <w:t xml:space="preserve">ściennych i dachowych </w:t>
      </w:r>
      <w:r w:rsidR="0042419B" w:rsidRPr="002150D0">
        <w:rPr>
          <w:rFonts w:cs="Arial"/>
        </w:rPr>
        <w:t>elementów</w:t>
      </w:r>
      <w:r w:rsidR="00ED2BEF" w:rsidRPr="002150D0">
        <w:rPr>
          <w:rFonts w:cs="Arial"/>
        </w:rPr>
        <w:t xml:space="preserve"> </w:t>
      </w:r>
      <w:r w:rsidR="00DF61F2" w:rsidRPr="002150D0">
        <w:rPr>
          <w:rFonts w:cs="Arial"/>
        </w:rPr>
        <w:t>konstrukcyjnych</w:t>
      </w:r>
      <w:r w:rsidRPr="002150D0">
        <w:rPr>
          <w:rFonts w:cs="Arial"/>
        </w:rPr>
        <w:t xml:space="preserve"> </w:t>
      </w:r>
      <w:r w:rsidR="00161B86" w:rsidRPr="002150D0">
        <w:rPr>
          <w:rFonts w:cs="Arial"/>
        </w:rPr>
        <w:t>z</w:t>
      </w:r>
      <w:r w:rsidR="00FE68C0" w:rsidRPr="002150D0">
        <w:rPr>
          <w:rFonts w:cs="Arial"/>
        </w:rPr>
        <w:t xml:space="preserve"> wystrojem elewacji w stonowanych kolorach.</w:t>
      </w:r>
    </w:p>
    <w:p w14:paraId="503D64C8" w14:textId="77777777" w:rsidR="00BF060B" w:rsidRPr="002150D0" w:rsidRDefault="00ED2BEF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</w:t>
      </w:r>
      <w:r w:rsidR="008513D7" w:rsidRPr="002150D0">
        <w:rPr>
          <w:rFonts w:cs="Arial"/>
        </w:rPr>
        <w:t xml:space="preserve"> </w:t>
      </w:r>
    </w:p>
    <w:p w14:paraId="5E5021B3" w14:textId="77777777" w:rsidR="00B349CA" w:rsidRPr="002150D0" w:rsidRDefault="00B349CA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4329B016" w14:textId="77777777" w:rsidR="005000B6" w:rsidRPr="002150D0" w:rsidRDefault="00EC701E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  <w:b/>
        </w:rPr>
        <w:t xml:space="preserve">  </w:t>
      </w:r>
      <w:r w:rsidR="00C24567" w:rsidRPr="002150D0">
        <w:rPr>
          <w:rFonts w:cs="Arial"/>
          <w:b/>
        </w:rPr>
        <w:t>§ 23</w:t>
      </w:r>
      <w:r w:rsidR="005000B6" w:rsidRPr="002150D0">
        <w:rPr>
          <w:rFonts w:cs="Arial"/>
          <w:b/>
        </w:rPr>
        <w:t>.1.</w:t>
      </w:r>
      <w:r w:rsidR="00ED2BEF" w:rsidRPr="002150D0">
        <w:rPr>
          <w:rFonts w:cs="Arial"/>
        </w:rPr>
        <w:t xml:space="preserve"> Teren oznaczony</w:t>
      </w:r>
      <w:r w:rsidR="005000B6" w:rsidRPr="002150D0">
        <w:rPr>
          <w:rFonts w:cs="Arial"/>
        </w:rPr>
        <w:t xml:space="preserve"> w planie symbolem</w:t>
      </w:r>
      <w:r w:rsidR="009E4B34" w:rsidRPr="002150D0">
        <w:rPr>
          <w:rFonts w:cs="Arial"/>
        </w:rPr>
        <w:t>1</w:t>
      </w:r>
      <w:r w:rsidR="00743554" w:rsidRPr="002150D0">
        <w:rPr>
          <w:rFonts w:cs="Arial"/>
          <w:b/>
        </w:rPr>
        <w:t>P</w:t>
      </w:r>
      <w:r w:rsidR="00ED2BEF" w:rsidRPr="002150D0">
        <w:rPr>
          <w:rFonts w:cs="Arial"/>
        </w:rPr>
        <w:t>.</w:t>
      </w:r>
    </w:p>
    <w:p w14:paraId="31551096" w14:textId="77777777" w:rsidR="005000B6" w:rsidRPr="002150D0" w:rsidRDefault="005000B6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276A271B" w14:textId="77777777" w:rsidR="00B334AA" w:rsidRPr="002150D0" w:rsidRDefault="00EC701E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</w:t>
      </w:r>
      <w:r w:rsidR="002C79D3" w:rsidRPr="002150D0">
        <w:rPr>
          <w:rFonts w:cs="Arial"/>
        </w:rPr>
        <w:t xml:space="preserve"> </w:t>
      </w:r>
      <w:r w:rsidRPr="002150D0">
        <w:rPr>
          <w:rFonts w:cs="Arial"/>
        </w:rPr>
        <w:t xml:space="preserve"> </w:t>
      </w:r>
      <w:r w:rsidR="00223EC1" w:rsidRPr="002150D0">
        <w:rPr>
          <w:rFonts w:cs="Arial"/>
        </w:rPr>
        <w:t xml:space="preserve">  </w:t>
      </w:r>
      <w:r w:rsidR="00DF2B42" w:rsidRPr="002150D0">
        <w:rPr>
          <w:rFonts w:cs="Arial"/>
        </w:rPr>
        <w:t>2</w:t>
      </w:r>
      <w:r w:rsidR="005000B6" w:rsidRPr="002150D0">
        <w:rPr>
          <w:rFonts w:cs="Arial"/>
        </w:rPr>
        <w:t>. Przeznaczenie podstawowe</w:t>
      </w:r>
      <w:r w:rsidR="00B349CA" w:rsidRPr="002150D0">
        <w:rPr>
          <w:rFonts w:cs="Arial"/>
        </w:rPr>
        <w:t xml:space="preserve"> – </w:t>
      </w:r>
      <w:r w:rsidR="005E29D5" w:rsidRPr="002150D0">
        <w:rPr>
          <w:rFonts w:cs="Arial"/>
        </w:rPr>
        <w:t>teren zabudowy produkcyjnej</w:t>
      </w:r>
      <w:r w:rsidR="00744FDE" w:rsidRPr="002150D0">
        <w:rPr>
          <w:rFonts w:cs="Arial"/>
        </w:rPr>
        <w:t xml:space="preserve"> (stocznia jachtowa</w:t>
      </w:r>
      <w:r w:rsidR="00D3366C" w:rsidRPr="002150D0">
        <w:rPr>
          <w:rFonts w:cs="Arial"/>
        </w:rPr>
        <w:t>)</w:t>
      </w:r>
      <w:r w:rsidR="00781A8F" w:rsidRPr="002150D0">
        <w:rPr>
          <w:rFonts w:cs="Arial"/>
        </w:rPr>
        <w:t xml:space="preserve">. </w:t>
      </w:r>
    </w:p>
    <w:p w14:paraId="2E6AFDC4" w14:textId="77777777" w:rsidR="00B349CA" w:rsidRPr="002150D0" w:rsidRDefault="00B349CA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59962291" w14:textId="77777777" w:rsidR="00A933BA" w:rsidRPr="002150D0" w:rsidRDefault="00EC701E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</w:t>
      </w:r>
      <w:r w:rsidR="002C79D3" w:rsidRPr="002150D0">
        <w:rPr>
          <w:rFonts w:cs="Arial"/>
        </w:rPr>
        <w:t xml:space="preserve"> </w:t>
      </w:r>
      <w:r w:rsidR="00223EC1" w:rsidRPr="002150D0">
        <w:rPr>
          <w:rFonts w:cs="Arial"/>
        </w:rPr>
        <w:t xml:space="preserve">  </w:t>
      </w:r>
      <w:r w:rsidR="00CB7EDB" w:rsidRPr="002150D0">
        <w:rPr>
          <w:rFonts w:cs="Arial"/>
        </w:rPr>
        <w:t>3</w:t>
      </w:r>
      <w:r w:rsidR="00073847" w:rsidRPr="002150D0">
        <w:rPr>
          <w:rFonts w:cs="Arial"/>
        </w:rPr>
        <w:t xml:space="preserve">. </w:t>
      </w:r>
      <w:r w:rsidR="007D0166" w:rsidRPr="002150D0">
        <w:rPr>
          <w:rFonts w:cs="Arial"/>
        </w:rPr>
        <w:t>Ustala się zasady  użytkowania i zagospodarowania terenu:</w:t>
      </w:r>
    </w:p>
    <w:p w14:paraId="6FB8F0C3" w14:textId="77777777" w:rsidR="008D3204" w:rsidRPr="002150D0" w:rsidRDefault="008D3204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24F94BBF" w14:textId="77777777" w:rsidR="005C28A2" w:rsidRPr="002150D0" w:rsidRDefault="00161B86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</w:t>
      </w:r>
      <w:r w:rsidR="00EC701E" w:rsidRPr="002150D0">
        <w:rPr>
          <w:rFonts w:cs="Arial"/>
        </w:rPr>
        <w:t xml:space="preserve">  </w:t>
      </w:r>
      <w:r w:rsidR="00223EC1" w:rsidRPr="002150D0">
        <w:rPr>
          <w:rFonts w:cs="Arial"/>
        </w:rPr>
        <w:t xml:space="preserve">     </w:t>
      </w:r>
      <w:r w:rsidR="00073847" w:rsidRPr="002150D0">
        <w:rPr>
          <w:rFonts w:cs="Arial"/>
        </w:rPr>
        <w:t>a</w:t>
      </w:r>
      <w:r w:rsidR="008D3204" w:rsidRPr="002150D0">
        <w:rPr>
          <w:rFonts w:cs="Arial"/>
        </w:rPr>
        <w:t>)</w:t>
      </w:r>
      <w:r w:rsidRPr="002150D0">
        <w:rPr>
          <w:rFonts w:cs="Arial"/>
        </w:rPr>
        <w:t xml:space="preserve"> </w:t>
      </w:r>
      <w:r w:rsidR="008D3204" w:rsidRPr="002150D0">
        <w:rPr>
          <w:rFonts w:cs="Arial"/>
        </w:rPr>
        <w:t>nieprzekraczalna linia</w:t>
      </w:r>
      <w:r w:rsidR="005E29D5" w:rsidRPr="002150D0">
        <w:rPr>
          <w:rFonts w:cs="Arial"/>
        </w:rPr>
        <w:t xml:space="preserve"> zabudowy </w:t>
      </w:r>
      <w:r w:rsidR="00223EC1" w:rsidRPr="002150D0">
        <w:rPr>
          <w:rFonts w:cs="Arial"/>
        </w:rPr>
        <w:t xml:space="preserve"> od </w:t>
      </w:r>
      <w:r w:rsidR="00091700" w:rsidRPr="002150D0">
        <w:rPr>
          <w:rFonts w:cs="Arial"/>
        </w:rPr>
        <w:t xml:space="preserve">zewnętrznej krawędzi </w:t>
      </w:r>
      <w:r w:rsidR="00223EC1" w:rsidRPr="002150D0">
        <w:rPr>
          <w:rFonts w:cs="Arial"/>
        </w:rPr>
        <w:t>jezdni drogi wojewódzkiej 20 m;</w:t>
      </w:r>
    </w:p>
    <w:p w14:paraId="0ADBAF3D" w14:textId="77777777" w:rsidR="005C28A2" w:rsidRPr="002150D0" w:rsidRDefault="005C28A2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28DE6A43" w14:textId="77777777" w:rsidR="00CB7EDB" w:rsidRPr="002150D0" w:rsidRDefault="00161B86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</w:t>
      </w:r>
      <w:r w:rsidR="00EC701E" w:rsidRPr="002150D0">
        <w:rPr>
          <w:rFonts w:cs="Arial"/>
        </w:rPr>
        <w:t xml:space="preserve">  </w:t>
      </w:r>
      <w:r w:rsidR="00223EC1" w:rsidRPr="002150D0">
        <w:rPr>
          <w:rFonts w:cs="Arial"/>
        </w:rPr>
        <w:t xml:space="preserve">     </w:t>
      </w:r>
      <w:r w:rsidR="00AE08D9" w:rsidRPr="002150D0">
        <w:rPr>
          <w:rFonts w:cs="Arial"/>
        </w:rPr>
        <w:t>b</w:t>
      </w:r>
      <w:r w:rsidR="00B07FB9" w:rsidRPr="002150D0">
        <w:rPr>
          <w:rFonts w:cs="Arial"/>
        </w:rPr>
        <w:t>) obsługa komunikacyjna</w:t>
      </w:r>
      <w:r w:rsidR="005C28A2" w:rsidRPr="002150D0">
        <w:rPr>
          <w:rFonts w:cs="Arial"/>
        </w:rPr>
        <w:t xml:space="preserve"> na zasadach dotychczasowych z przyległych do terenu dróg </w:t>
      </w:r>
      <w:r w:rsidR="00BC4084" w:rsidRPr="002150D0">
        <w:rPr>
          <w:rFonts w:cs="Arial"/>
        </w:rPr>
        <w:t>2</w:t>
      </w:r>
      <w:r w:rsidR="006D379A" w:rsidRPr="002150D0">
        <w:rPr>
          <w:rFonts w:cs="Arial"/>
        </w:rPr>
        <w:t>KDL,</w:t>
      </w:r>
      <w:r w:rsidR="0026327B" w:rsidRPr="002150D0">
        <w:rPr>
          <w:rFonts w:cs="Arial"/>
        </w:rPr>
        <w:t xml:space="preserve"> 3KD</w:t>
      </w:r>
      <w:r w:rsidR="008D1045" w:rsidRPr="002150D0">
        <w:rPr>
          <w:rFonts w:cs="Arial"/>
        </w:rPr>
        <w:t>L</w:t>
      </w:r>
      <w:r w:rsidR="004E6687" w:rsidRPr="002150D0">
        <w:rPr>
          <w:rFonts w:cs="Arial"/>
        </w:rPr>
        <w:t xml:space="preserve"> i 4KDL</w:t>
      </w:r>
      <w:r w:rsidR="006D379A" w:rsidRPr="002150D0">
        <w:rPr>
          <w:rFonts w:cs="Arial"/>
        </w:rPr>
        <w:t>;</w:t>
      </w:r>
    </w:p>
    <w:p w14:paraId="779F6188" w14:textId="77777777" w:rsidR="00CB7EDB" w:rsidRPr="002150D0" w:rsidRDefault="00CB7EDB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386D8C67" w14:textId="77777777" w:rsidR="00CB7EDB" w:rsidRPr="002150D0" w:rsidRDefault="00161B86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</w:t>
      </w:r>
      <w:r w:rsidR="00EC701E" w:rsidRPr="002150D0">
        <w:rPr>
          <w:rFonts w:cs="Arial"/>
        </w:rPr>
        <w:t xml:space="preserve">  </w:t>
      </w:r>
      <w:r w:rsidR="00223EC1" w:rsidRPr="002150D0">
        <w:rPr>
          <w:rFonts w:cs="Arial"/>
        </w:rPr>
        <w:t xml:space="preserve">     </w:t>
      </w:r>
      <w:r w:rsidR="003A6A0A" w:rsidRPr="002150D0">
        <w:rPr>
          <w:rFonts w:cs="Arial"/>
        </w:rPr>
        <w:t>c</w:t>
      </w:r>
      <w:r w:rsidR="00CB7EDB" w:rsidRPr="002150D0">
        <w:rPr>
          <w:rFonts w:cs="Arial"/>
        </w:rPr>
        <w:t>) dopuszcza się uzupełnienie zabudowy</w:t>
      </w:r>
      <w:r w:rsidR="00675247" w:rsidRPr="002150D0">
        <w:rPr>
          <w:rFonts w:cs="Arial"/>
        </w:rPr>
        <w:t xml:space="preserve"> </w:t>
      </w:r>
      <w:r w:rsidR="003A6A0A" w:rsidRPr="002150D0">
        <w:rPr>
          <w:rFonts w:cs="Arial"/>
        </w:rPr>
        <w:t>w ramach kontynuacji funkcji podstawowej terenu</w:t>
      </w:r>
      <w:r w:rsidR="00BC4084" w:rsidRPr="002150D0">
        <w:rPr>
          <w:rFonts w:cs="Arial"/>
        </w:rPr>
        <w:t>.</w:t>
      </w:r>
    </w:p>
    <w:p w14:paraId="5DB017C5" w14:textId="77777777" w:rsidR="00675DDE" w:rsidRPr="002150D0" w:rsidRDefault="00675DDE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478CBDED" w14:textId="77777777" w:rsidR="00675DDE" w:rsidRPr="002150D0" w:rsidRDefault="00EC701E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</w:t>
      </w:r>
      <w:r w:rsidR="002C79D3" w:rsidRPr="002150D0">
        <w:rPr>
          <w:rFonts w:cs="Arial"/>
        </w:rPr>
        <w:t xml:space="preserve"> </w:t>
      </w:r>
      <w:r w:rsidR="00223EC1" w:rsidRPr="002150D0">
        <w:rPr>
          <w:rFonts w:cs="Arial"/>
        </w:rPr>
        <w:t xml:space="preserve"> </w:t>
      </w:r>
      <w:r w:rsidR="00161B86" w:rsidRPr="002150D0">
        <w:rPr>
          <w:rFonts w:cs="Arial"/>
        </w:rPr>
        <w:t>4</w:t>
      </w:r>
      <w:r w:rsidR="00675DDE" w:rsidRPr="002150D0">
        <w:rPr>
          <w:rFonts w:cs="Arial"/>
        </w:rPr>
        <w:t>. Ustala się wsk</w:t>
      </w:r>
      <w:r w:rsidR="005C28A2" w:rsidRPr="002150D0">
        <w:rPr>
          <w:rFonts w:cs="Arial"/>
        </w:rPr>
        <w:t xml:space="preserve">aźniki </w:t>
      </w:r>
      <w:r w:rsidR="001B2A12" w:rsidRPr="002150D0">
        <w:rPr>
          <w:rFonts w:cs="Arial"/>
        </w:rPr>
        <w:t xml:space="preserve">powierzchni </w:t>
      </w:r>
      <w:r w:rsidR="00C86634" w:rsidRPr="002150D0">
        <w:rPr>
          <w:rFonts w:cs="Arial"/>
        </w:rPr>
        <w:t xml:space="preserve">i parametry </w:t>
      </w:r>
      <w:r w:rsidR="001B2A12" w:rsidRPr="002150D0">
        <w:rPr>
          <w:rFonts w:cs="Arial"/>
        </w:rPr>
        <w:t xml:space="preserve"> kształtowania zabudowy:</w:t>
      </w:r>
    </w:p>
    <w:p w14:paraId="7D5F135F" w14:textId="77777777" w:rsidR="005C28A2" w:rsidRPr="002150D0" w:rsidRDefault="005C28A2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43772164" w14:textId="77777777" w:rsidR="00074E89" w:rsidRPr="002150D0" w:rsidRDefault="00AA47C7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</w:t>
      </w:r>
      <w:r w:rsidR="00FE68C0" w:rsidRPr="002150D0">
        <w:rPr>
          <w:rFonts w:cs="Arial"/>
        </w:rPr>
        <w:t xml:space="preserve"> </w:t>
      </w:r>
      <w:r w:rsidR="00EC701E" w:rsidRPr="002150D0">
        <w:rPr>
          <w:rFonts w:cs="Arial"/>
        </w:rPr>
        <w:t xml:space="preserve">  </w:t>
      </w:r>
      <w:r w:rsidR="00223EC1" w:rsidRPr="002150D0">
        <w:rPr>
          <w:rFonts w:cs="Arial"/>
        </w:rPr>
        <w:t xml:space="preserve">     </w:t>
      </w:r>
      <w:r w:rsidRPr="002150D0">
        <w:rPr>
          <w:rFonts w:cs="Arial"/>
        </w:rPr>
        <w:t xml:space="preserve">a) </w:t>
      </w:r>
      <w:r w:rsidR="00513381" w:rsidRPr="002150D0">
        <w:rPr>
          <w:rFonts w:cs="Arial"/>
        </w:rPr>
        <w:t xml:space="preserve">maksymalna </w:t>
      </w:r>
      <w:r w:rsidRPr="002150D0">
        <w:rPr>
          <w:rFonts w:cs="Arial"/>
        </w:rPr>
        <w:t>powierzchnia zabud</w:t>
      </w:r>
      <w:r w:rsidR="00B56D1A" w:rsidRPr="002150D0">
        <w:rPr>
          <w:rFonts w:cs="Arial"/>
        </w:rPr>
        <w:t xml:space="preserve">owy </w:t>
      </w:r>
      <w:r w:rsidR="00223EC1" w:rsidRPr="002150D0">
        <w:rPr>
          <w:rFonts w:cs="Arial"/>
        </w:rPr>
        <w:t xml:space="preserve"> 8</w:t>
      </w:r>
      <w:r w:rsidR="00513381" w:rsidRPr="002150D0">
        <w:rPr>
          <w:rFonts w:cs="Arial"/>
        </w:rPr>
        <w:t>0 %</w:t>
      </w:r>
      <w:r w:rsidR="00074E89" w:rsidRPr="002150D0">
        <w:rPr>
          <w:rFonts w:cs="Arial"/>
        </w:rPr>
        <w:t>;</w:t>
      </w:r>
    </w:p>
    <w:p w14:paraId="4C48D929" w14:textId="77777777" w:rsidR="00074E89" w:rsidRPr="002150D0" w:rsidRDefault="00074E89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21BFDFF3" w14:textId="77777777" w:rsidR="00074E89" w:rsidRPr="002150D0" w:rsidRDefault="00074E89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</w:t>
      </w:r>
      <w:r w:rsidR="00EC701E" w:rsidRPr="002150D0">
        <w:rPr>
          <w:rFonts w:cs="Arial"/>
        </w:rPr>
        <w:t xml:space="preserve"> </w:t>
      </w:r>
      <w:r w:rsidR="00223EC1" w:rsidRPr="002150D0">
        <w:rPr>
          <w:rFonts w:cs="Arial"/>
        </w:rPr>
        <w:t xml:space="preserve">    </w:t>
      </w:r>
      <w:r w:rsidR="00EC701E" w:rsidRPr="002150D0">
        <w:rPr>
          <w:rFonts w:cs="Arial"/>
        </w:rPr>
        <w:t xml:space="preserve"> </w:t>
      </w:r>
      <w:r w:rsidR="00223EC1" w:rsidRPr="002150D0">
        <w:rPr>
          <w:rFonts w:cs="Arial"/>
        </w:rPr>
        <w:t xml:space="preserve"> </w:t>
      </w:r>
      <w:r w:rsidRPr="002150D0">
        <w:rPr>
          <w:rFonts w:cs="Arial"/>
        </w:rPr>
        <w:t xml:space="preserve">b) </w:t>
      </w:r>
      <w:r w:rsidR="008D3204" w:rsidRPr="002150D0">
        <w:rPr>
          <w:rFonts w:cs="Arial"/>
        </w:rPr>
        <w:t xml:space="preserve">minimalna </w:t>
      </w:r>
      <w:r w:rsidRPr="002150D0">
        <w:rPr>
          <w:rFonts w:cs="Arial"/>
        </w:rPr>
        <w:t>po</w:t>
      </w:r>
      <w:r w:rsidR="006D1AFA" w:rsidRPr="002150D0">
        <w:rPr>
          <w:rFonts w:cs="Arial"/>
        </w:rPr>
        <w:t>wierzchnia biologicz</w:t>
      </w:r>
      <w:r w:rsidR="00223EC1" w:rsidRPr="002150D0">
        <w:rPr>
          <w:rFonts w:cs="Arial"/>
        </w:rPr>
        <w:t>nie czynna 1</w:t>
      </w:r>
      <w:r w:rsidRPr="002150D0">
        <w:rPr>
          <w:rFonts w:cs="Arial"/>
        </w:rPr>
        <w:t>0%;</w:t>
      </w:r>
    </w:p>
    <w:p w14:paraId="58FF2FE3" w14:textId="77777777" w:rsidR="00074E89" w:rsidRPr="002150D0" w:rsidRDefault="00074E89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50DD03A9" w14:textId="77777777" w:rsidR="00074E89" w:rsidRPr="002150D0" w:rsidRDefault="00074E89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</w:t>
      </w:r>
      <w:r w:rsidR="00EC701E" w:rsidRPr="002150D0">
        <w:rPr>
          <w:rFonts w:cs="Arial"/>
        </w:rPr>
        <w:t xml:space="preserve">  </w:t>
      </w:r>
      <w:r w:rsidR="00223EC1" w:rsidRPr="002150D0">
        <w:rPr>
          <w:rFonts w:cs="Arial"/>
        </w:rPr>
        <w:t xml:space="preserve">     </w:t>
      </w:r>
      <w:r w:rsidRPr="002150D0">
        <w:rPr>
          <w:rFonts w:cs="Arial"/>
        </w:rPr>
        <w:t xml:space="preserve">c) </w:t>
      </w:r>
      <w:r w:rsidR="00FA5AD5" w:rsidRPr="002150D0">
        <w:rPr>
          <w:rFonts w:cs="Arial"/>
        </w:rPr>
        <w:t xml:space="preserve">minimalny </w:t>
      </w:r>
      <w:r w:rsidR="00513381" w:rsidRPr="002150D0">
        <w:rPr>
          <w:rFonts w:cs="Arial"/>
        </w:rPr>
        <w:t xml:space="preserve">wskaźnik </w:t>
      </w:r>
      <w:r w:rsidR="00AD27FC" w:rsidRPr="002150D0">
        <w:rPr>
          <w:rFonts w:cs="Arial"/>
        </w:rPr>
        <w:t xml:space="preserve">intensywności </w:t>
      </w:r>
      <w:r w:rsidR="00513381" w:rsidRPr="002150D0">
        <w:rPr>
          <w:rFonts w:cs="Arial"/>
        </w:rPr>
        <w:t xml:space="preserve">zabudowy </w:t>
      </w:r>
      <w:r w:rsidR="003F09E8" w:rsidRPr="002150D0">
        <w:rPr>
          <w:rFonts w:cs="Arial"/>
        </w:rPr>
        <w:t>0,5</w:t>
      </w:r>
    </w:p>
    <w:p w14:paraId="49E24F53" w14:textId="77777777" w:rsidR="00074E89" w:rsidRPr="002150D0" w:rsidRDefault="00074E89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0A09F055" w14:textId="77777777" w:rsidR="00074E89" w:rsidRPr="002150D0" w:rsidRDefault="00074E89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</w:t>
      </w:r>
      <w:r w:rsidR="00EC701E" w:rsidRPr="002150D0">
        <w:rPr>
          <w:rFonts w:cs="Arial"/>
        </w:rPr>
        <w:t xml:space="preserve">  </w:t>
      </w:r>
      <w:r w:rsidR="00223EC1" w:rsidRPr="002150D0">
        <w:rPr>
          <w:rFonts w:cs="Arial"/>
        </w:rPr>
        <w:t xml:space="preserve">     </w:t>
      </w:r>
      <w:r w:rsidRPr="002150D0">
        <w:rPr>
          <w:rFonts w:cs="Arial"/>
        </w:rPr>
        <w:t>d) maksymalny w</w:t>
      </w:r>
      <w:r w:rsidR="00DD326D" w:rsidRPr="002150D0">
        <w:rPr>
          <w:rFonts w:cs="Arial"/>
        </w:rPr>
        <w:t>skaźn</w:t>
      </w:r>
      <w:r w:rsidR="008F3982" w:rsidRPr="002150D0">
        <w:rPr>
          <w:rFonts w:cs="Arial"/>
        </w:rPr>
        <w:t xml:space="preserve">ik intensywności zabudowy </w:t>
      </w:r>
      <w:r w:rsidR="00223EC1" w:rsidRPr="002150D0">
        <w:rPr>
          <w:rFonts w:cs="Arial"/>
        </w:rPr>
        <w:t>1,2</w:t>
      </w:r>
      <w:r w:rsidR="00C7785B" w:rsidRPr="002150D0">
        <w:rPr>
          <w:rFonts w:cs="Arial"/>
        </w:rPr>
        <w:t>;</w:t>
      </w:r>
    </w:p>
    <w:p w14:paraId="3A55A3CD" w14:textId="77777777" w:rsidR="00C86634" w:rsidRPr="002150D0" w:rsidRDefault="00C86634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0279CEC9" w14:textId="77777777" w:rsidR="00BC1F9D" w:rsidRPr="002150D0" w:rsidRDefault="00C86634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</w:t>
      </w:r>
      <w:r w:rsidR="00EC701E" w:rsidRPr="002150D0">
        <w:rPr>
          <w:rFonts w:cs="Arial"/>
        </w:rPr>
        <w:t xml:space="preserve">  </w:t>
      </w:r>
      <w:r w:rsidR="00223EC1" w:rsidRPr="002150D0">
        <w:rPr>
          <w:rFonts w:cs="Arial"/>
        </w:rPr>
        <w:t xml:space="preserve">     </w:t>
      </w:r>
      <w:r w:rsidR="00794AA6" w:rsidRPr="002150D0">
        <w:rPr>
          <w:rFonts w:cs="Arial"/>
        </w:rPr>
        <w:t>e</w:t>
      </w:r>
      <w:r w:rsidRPr="002150D0">
        <w:rPr>
          <w:rFonts w:cs="Arial"/>
        </w:rPr>
        <w:t>) geometria dachu: płaskie</w:t>
      </w:r>
      <w:r w:rsidR="00D3366C" w:rsidRPr="002150D0">
        <w:rPr>
          <w:rFonts w:cs="Arial"/>
        </w:rPr>
        <w:t>,</w:t>
      </w:r>
      <w:r w:rsidR="00C466B9" w:rsidRPr="002150D0">
        <w:rPr>
          <w:rFonts w:cs="Arial"/>
        </w:rPr>
        <w:t xml:space="preserve"> lub</w:t>
      </w:r>
      <w:r w:rsidR="00CB7EDB" w:rsidRPr="002150D0">
        <w:rPr>
          <w:rFonts w:cs="Arial"/>
        </w:rPr>
        <w:t xml:space="preserve"> dwuspad</w:t>
      </w:r>
      <w:r w:rsidR="00C466B9" w:rsidRPr="002150D0">
        <w:rPr>
          <w:rFonts w:cs="Arial"/>
        </w:rPr>
        <w:t>owe i</w:t>
      </w:r>
      <w:r w:rsidR="00CB7EDB" w:rsidRPr="002150D0">
        <w:rPr>
          <w:rFonts w:cs="Arial"/>
        </w:rPr>
        <w:t xml:space="preserve">  wielospadowe o </w:t>
      </w:r>
      <w:r w:rsidR="00502B5C" w:rsidRPr="002150D0">
        <w:rPr>
          <w:rFonts w:cs="Arial"/>
        </w:rPr>
        <w:t>nachyleniu połaci nie więcej niż</w:t>
      </w:r>
      <w:r w:rsidR="00CB7EDB" w:rsidRPr="002150D0">
        <w:rPr>
          <w:rFonts w:cs="Arial"/>
        </w:rPr>
        <w:t xml:space="preserve"> 30</w:t>
      </w:r>
      <w:r w:rsidR="00502B5C" w:rsidRPr="002150D0">
        <w:rPr>
          <w:rFonts w:cs="Arial"/>
        </w:rPr>
        <w:t>;</w:t>
      </w:r>
      <w:r w:rsidR="00CB7EDB" w:rsidRPr="002150D0">
        <w:rPr>
          <w:rFonts w:cs="Arial"/>
        </w:rPr>
        <w:t>º</w:t>
      </w:r>
    </w:p>
    <w:p w14:paraId="15FEAA4C" w14:textId="77777777" w:rsidR="00BC1F9D" w:rsidRPr="002150D0" w:rsidRDefault="00BC1F9D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65D7DEB5" w14:textId="77777777" w:rsidR="00D3366C" w:rsidRPr="002150D0" w:rsidRDefault="00BC1F9D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</w:t>
      </w:r>
      <w:r w:rsidR="00EC701E" w:rsidRPr="002150D0">
        <w:rPr>
          <w:rFonts w:cs="Arial"/>
        </w:rPr>
        <w:t xml:space="preserve">  </w:t>
      </w:r>
      <w:r w:rsidRPr="002150D0">
        <w:rPr>
          <w:rFonts w:cs="Arial"/>
        </w:rPr>
        <w:t xml:space="preserve"> </w:t>
      </w:r>
      <w:r w:rsidR="00223EC1" w:rsidRPr="002150D0">
        <w:rPr>
          <w:rFonts w:cs="Arial"/>
        </w:rPr>
        <w:t xml:space="preserve">     </w:t>
      </w:r>
      <w:r w:rsidR="00794AA6" w:rsidRPr="002150D0">
        <w:rPr>
          <w:rFonts w:cs="Arial"/>
        </w:rPr>
        <w:t>f</w:t>
      </w:r>
      <w:r w:rsidRPr="002150D0">
        <w:rPr>
          <w:rFonts w:cs="Arial"/>
        </w:rPr>
        <w:t>) pokryc</w:t>
      </w:r>
      <w:r w:rsidR="00BB061A" w:rsidRPr="002150D0">
        <w:rPr>
          <w:rFonts w:cs="Arial"/>
        </w:rPr>
        <w:t xml:space="preserve">ie dachu z blachy trapezowej, lub </w:t>
      </w:r>
      <w:r w:rsidR="00794AA6" w:rsidRPr="002150D0">
        <w:rPr>
          <w:rFonts w:cs="Arial"/>
        </w:rPr>
        <w:t>blacho dachówki.</w:t>
      </w:r>
    </w:p>
    <w:p w14:paraId="25879FF8" w14:textId="77777777" w:rsidR="0030564C" w:rsidRPr="002150D0" w:rsidRDefault="0030564C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5F10BB3E" w14:textId="77777777" w:rsidR="0030564C" w:rsidRPr="002150D0" w:rsidRDefault="00EC701E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  <w:b/>
        </w:rPr>
        <w:t xml:space="preserve">   §</w:t>
      </w:r>
      <w:r w:rsidR="00A06A05" w:rsidRPr="002150D0">
        <w:rPr>
          <w:rFonts w:cs="Arial"/>
          <w:b/>
        </w:rPr>
        <w:t xml:space="preserve"> </w:t>
      </w:r>
      <w:r w:rsidR="00C24567" w:rsidRPr="002150D0">
        <w:rPr>
          <w:rFonts w:cs="Arial"/>
          <w:b/>
        </w:rPr>
        <w:t>24</w:t>
      </w:r>
      <w:r w:rsidR="007E08DE" w:rsidRPr="002150D0">
        <w:rPr>
          <w:rFonts w:cs="Arial"/>
          <w:b/>
        </w:rPr>
        <w:t>.</w:t>
      </w:r>
      <w:r w:rsidR="00ED2BEF" w:rsidRPr="002150D0">
        <w:rPr>
          <w:rFonts w:cs="Arial"/>
          <w:b/>
        </w:rPr>
        <w:t xml:space="preserve">1. </w:t>
      </w:r>
      <w:r w:rsidR="00ED2BEF" w:rsidRPr="002150D0">
        <w:rPr>
          <w:rFonts w:cs="Arial"/>
        </w:rPr>
        <w:t xml:space="preserve"> Teren oznaczony</w:t>
      </w:r>
      <w:r w:rsidR="0030564C" w:rsidRPr="002150D0">
        <w:rPr>
          <w:rFonts w:cs="Arial"/>
        </w:rPr>
        <w:t xml:space="preserve"> w planie </w:t>
      </w:r>
      <w:r w:rsidR="00787982" w:rsidRPr="002150D0">
        <w:rPr>
          <w:rFonts w:cs="Arial"/>
        </w:rPr>
        <w:t xml:space="preserve"> symbolem </w:t>
      </w:r>
      <w:r w:rsidR="0030564C" w:rsidRPr="002150D0">
        <w:rPr>
          <w:rFonts w:cs="Arial"/>
          <w:b/>
        </w:rPr>
        <w:t>2P</w:t>
      </w:r>
      <w:r w:rsidR="00720D88" w:rsidRPr="002150D0">
        <w:rPr>
          <w:rFonts w:cs="Arial"/>
          <w:b/>
        </w:rPr>
        <w:t>.</w:t>
      </w:r>
    </w:p>
    <w:p w14:paraId="1FEC24AC" w14:textId="77777777" w:rsidR="007E08DE" w:rsidRPr="002150D0" w:rsidRDefault="007E08DE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4147AA95" w14:textId="77777777" w:rsidR="007E08DE" w:rsidRPr="002150D0" w:rsidRDefault="00EC701E" w:rsidP="007E08DE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</w:t>
      </w:r>
      <w:r w:rsidR="00223EC1" w:rsidRPr="002150D0">
        <w:rPr>
          <w:rFonts w:cs="Arial"/>
        </w:rPr>
        <w:t xml:space="preserve">   </w:t>
      </w:r>
      <w:r w:rsidR="00B80F2B" w:rsidRPr="002150D0">
        <w:rPr>
          <w:rFonts w:cs="Arial"/>
        </w:rPr>
        <w:t xml:space="preserve">2. </w:t>
      </w:r>
      <w:r w:rsidR="009E435F" w:rsidRPr="002150D0">
        <w:rPr>
          <w:rFonts w:cs="Arial"/>
        </w:rPr>
        <w:t>P</w:t>
      </w:r>
      <w:r w:rsidR="00DB6F5C" w:rsidRPr="002150D0">
        <w:rPr>
          <w:rFonts w:cs="Arial"/>
        </w:rPr>
        <w:t>rzeznaczenie podstawowe zabudowa produkcyjna,</w:t>
      </w:r>
      <w:r w:rsidR="007E08DE" w:rsidRPr="002150D0">
        <w:rPr>
          <w:rFonts w:cs="Arial"/>
        </w:rPr>
        <w:t xml:space="preserve"> składy, maga</w:t>
      </w:r>
      <w:r w:rsidR="00686ECF" w:rsidRPr="002150D0">
        <w:rPr>
          <w:rFonts w:cs="Arial"/>
        </w:rPr>
        <w:t>zyny</w:t>
      </w:r>
      <w:r w:rsidR="00DB6F5C" w:rsidRPr="002150D0">
        <w:rPr>
          <w:rFonts w:cs="Arial"/>
        </w:rPr>
        <w:t>,</w:t>
      </w:r>
    </w:p>
    <w:p w14:paraId="7567F6A2" w14:textId="77777777" w:rsidR="00BA009C" w:rsidRPr="002150D0" w:rsidRDefault="00BA009C" w:rsidP="007E08DE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306DA342" w14:textId="77777777" w:rsidR="00BC4084" w:rsidRPr="002150D0" w:rsidRDefault="00EC701E" w:rsidP="007E08DE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</w:t>
      </w:r>
      <w:r w:rsidR="00223EC1" w:rsidRPr="002150D0">
        <w:rPr>
          <w:rFonts w:cs="Arial"/>
        </w:rPr>
        <w:t xml:space="preserve">   </w:t>
      </w:r>
      <w:r w:rsidR="009E435F" w:rsidRPr="002150D0">
        <w:rPr>
          <w:rFonts w:cs="Arial"/>
        </w:rPr>
        <w:t>3. Przeznaczenie dopuszczalne</w:t>
      </w:r>
      <w:r w:rsidR="00ED2BEF" w:rsidRPr="002150D0">
        <w:rPr>
          <w:rFonts w:cs="Arial"/>
        </w:rPr>
        <w:t xml:space="preserve"> </w:t>
      </w:r>
      <w:r w:rsidR="008A63F2" w:rsidRPr="002150D0">
        <w:rPr>
          <w:rFonts w:cs="Arial"/>
        </w:rPr>
        <w:t>obszar</w:t>
      </w:r>
      <w:r w:rsidR="00BC4084" w:rsidRPr="002150D0">
        <w:rPr>
          <w:rFonts w:cs="Arial"/>
        </w:rPr>
        <w:t>u ustalone</w:t>
      </w:r>
      <w:r w:rsidR="008A63F2" w:rsidRPr="002150D0">
        <w:rPr>
          <w:rFonts w:cs="Arial"/>
        </w:rPr>
        <w:t xml:space="preserve"> decyzją o warunkach zabudowy dla lokalizacji urządzeń</w:t>
      </w:r>
    </w:p>
    <w:p w14:paraId="791CDEEF" w14:textId="77777777" w:rsidR="00BC4084" w:rsidRPr="002150D0" w:rsidRDefault="00BC4084" w:rsidP="007E08DE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  </w:t>
      </w:r>
      <w:r w:rsidR="008A63F2" w:rsidRPr="002150D0">
        <w:rPr>
          <w:rFonts w:cs="Arial"/>
        </w:rPr>
        <w:t xml:space="preserve"> wytwarzających</w:t>
      </w:r>
      <w:r w:rsidR="00DB6F5C" w:rsidRPr="002150D0">
        <w:rPr>
          <w:rFonts w:cs="Arial"/>
        </w:rPr>
        <w:t xml:space="preserve"> energię z odnawialnych źródeł energii- ogniwa fotowoltaiczne o</w:t>
      </w:r>
      <w:r w:rsidR="00EC701E" w:rsidRPr="002150D0">
        <w:rPr>
          <w:rFonts w:cs="Arial"/>
        </w:rPr>
        <w:t xml:space="preserve"> </w:t>
      </w:r>
      <w:r w:rsidR="00DB6F5C" w:rsidRPr="002150D0">
        <w:rPr>
          <w:rFonts w:cs="Arial"/>
        </w:rPr>
        <w:t>mocy przekraczającej 100 kW wraz</w:t>
      </w:r>
    </w:p>
    <w:p w14:paraId="63A16D5C" w14:textId="77777777" w:rsidR="00BA009C" w:rsidRPr="002150D0" w:rsidRDefault="00BC4084" w:rsidP="007E08DE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   </w:t>
      </w:r>
      <w:r w:rsidR="00DB6F5C" w:rsidRPr="002150D0">
        <w:rPr>
          <w:rFonts w:cs="Arial"/>
        </w:rPr>
        <w:t>z niezbędną</w:t>
      </w:r>
      <w:r w:rsidRPr="002150D0">
        <w:rPr>
          <w:rFonts w:cs="Arial"/>
        </w:rPr>
        <w:t xml:space="preserve"> </w:t>
      </w:r>
      <w:r w:rsidR="00DB6F5C" w:rsidRPr="002150D0">
        <w:rPr>
          <w:rFonts w:cs="Arial"/>
        </w:rPr>
        <w:t xml:space="preserve">infrastrukturą montowane bezpośrednio na gruncie </w:t>
      </w:r>
      <w:r w:rsidR="008A63F2" w:rsidRPr="002150D0">
        <w:rPr>
          <w:rFonts w:cs="Arial"/>
        </w:rPr>
        <w:t xml:space="preserve">wraz ze strefą ich </w:t>
      </w:r>
      <w:r w:rsidR="00DB6F5C" w:rsidRPr="002150D0">
        <w:rPr>
          <w:rFonts w:cs="Arial"/>
        </w:rPr>
        <w:t>oddziaływania jak na rysunku pla</w:t>
      </w:r>
      <w:r w:rsidR="008A63F2" w:rsidRPr="002150D0">
        <w:rPr>
          <w:rFonts w:cs="Arial"/>
        </w:rPr>
        <w:t>nu.</w:t>
      </w:r>
    </w:p>
    <w:p w14:paraId="42ED4A0C" w14:textId="77777777" w:rsidR="00BA009C" w:rsidRPr="002150D0" w:rsidRDefault="00BA009C" w:rsidP="007E08DE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243E9038" w14:textId="77777777" w:rsidR="000A1FAA" w:rsidRPr="002150D0" w:rsidRDefault="00EC701E" w:rsidP="000A1FAA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</w:t>
      </w:r>
      <w:r w:rsidR="00B80F2B" w:rsidRPr="002150D0">
        <w:rPr>
          <w:rFonts w:cs="Arial"/>
        </w:rPr>
        <w:t xml:space="preserve">  </w:t>
      </w:r>
      <w:r w:rsidR="001B2A12" w:rsidRPr="002150D0">
        <w:rPr>
          <w:rFonts w:cs="Arial"/>
        </w:rPr>
        <w:t>4. Ustala się zasady użytkowania i</w:t>
      </w:r>
      <w:r w:rsidR="009E435F" w:rsidRPr="002150D0">
        <w:rPr>
          <w:rFonts w:cs="Arial"/>
        </w:rPr>
        <w:t xml:space="preserve"> zagospodarowania terenu:</w:t>
      </w:r>
    </w:p>
    <w:p w14:paraId="0F2F705D" w14:textId="77777777" w:rsidR="009E435F" w:rsidRPr="002150D0" w:rsidRDefault="009E435F" w:rsidP="000A1FAA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29F66638" w14:textId="77777777" w:rsidR="00B80F2B" w:rsidRPr="002150D0" w:rsidRDefault="00161B86" w:rsidP="000A1FAA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</w:t>
      </w:r>
      <w:r w:rsidR="00EC701E" w:rsidRPr="002150D0">
        <w:rPr>
          <w:rFonts w:cs="Arial"/>
        </w:rPr>
        <w:t xml:space="preserve">   </w:t>
      </w:r>
      <w:r w:rsidR="00B80F2B" w:rsidRPr="002150D0">
        <w:rPr>
          <w:rFonts w:cs="Arial"/>
        </w:rPr>
        <w:t xml:space="preserve">    </w:t>
      </w:r>
      <w:r w:rsidR="009E435F" w:rsidRPr="002150D0">
        <w:rPr>
          <w:rFonts w:cs="Arial"/>
        </w:rPr>
        <w:t xml:space="preserve">a) nieprzekraczalne linie zabudowy 25 m od </w:t>
      </w:r>
      <w:r w:rsidR="00A10C85" w:rsidRPr="002150D0">
        <w:rPr>
          <w:rFonts w:cs="Arial"/>
        </w:rPr>
        <w:t xml:space="preserve">jezdni </w:t>
      </w:r>
      <w:r w:rsidR="005D72C7" w:rsidRPr="002150D0">
        <w:rPr>
          <w:rFonts w:cs="Arial"/>
        </w:rPr>
        <w:t>ul. Kościuszki (droga</w:t>
      </w:r>
      <w:r w:rsidR="00ED2BEF" w:rsidRPr="002150D0">
        <w:rPr>
          <w:rFonts w:cs="Arial"/>
        </w:rPr>
        <w:t xml:space="preserve"> </w:t>
      </w:r>
      <w:r w:rsidR="00B7348F" w:rsidRPr="002150D0">
        <w:rPr>
          <w:rFonts w:cs="Arial"/>
        </w:rPr>
        <w:t>wojew</w:t>
      </w:r>
      <w:r w:rsidR="005D72C7" w:rsidRPr="002150D0">
        <w:rPr>
          <w:rFonts w:cs="Arial"/>
        </w:rPr>
        <w:t>ódzka</w:t>
      </w:r>
      <w:r w:rsidR="00ED2BEF" w:rsidRPr="002150D0">
        <w:rPr>
          <w:rFonts w:cs="Arial"/>
        </w:rPr>
        <w:t xml:space="preserve"> </w:t>
      </w:r>
      <w:r w:rsidR="00A10C85" w:rsidRPr="002150D0">
        <w:rPr>
          <w:rFonts w:cs="Arial"/>
        </w:rPr>
        <w:t>nr 655</w:t>
      </w:r>
      <w:r w:rsidR="005D72C7" w:rsidRPr="002150D0">
        <w:rPr>
          <w:rFonts w:cs="Arial"/>
        </w:rPr>
        <w:t>)</w:t>
      </w:r>
      <w:r w:rsidR="00ED2BEF" w:rsidRPr="002150D0">
        <w:rPr>
          <w:rFonts w:cs="Arial"/>
        </w:rPr>
        <w:t xml:space="preserve"> poza granicami planu </w:t>
      </w:r>
      <w:r w:rsidR="00B80F2B" w:rsidRPr="002150D0">
        <w:rPr>
          <w:rFonts w:cs="Arial"/>
        </w:rPr>
        <w:t>oraz</w:t>
      </w:r>
    </w:p>
    <w:p w14:paraId="6CBC424A" w14:textId="77777777" w:rsidR="009E435F" w:rsidRPr="002150D0" w:rsidRDefault="00B80F2B" w:rsidP="000A1FAA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         </w:t>
      </w:r>
      <w:r w:rsidR="009E435F" w:rsidRPr="002150D0">
        <w:rPr>
          <w:rFonts w:cs="Arial"/>
        </w:rPr>
        <w:t>10 m</w:t>
      </w:r>
      <w:r w:rsidRPr="002150D0">
        <w:rPr>
          <w:rFonts w:cs="Arial"/>
        </w:rPr>
        <w:t xml:space="preserve"> </w:t>
      </w:r>
      <w:r w:rsidR="00A06A05" w:rsidRPr="002150D0">
        <w:rPr>
          <w:rFonts w:cs="Arial"/>
        </w:rPr>
        <w:t xml:space="preserve"> </w:t>
      </w:r>
      <w:r w:rsidRPr="002150D0">
        <w:rPr>
          <w:rFonts w:cs="Arial"/>
        </w:rPr>
        <w:t xml:space="preserve">od </w:t>
      </w:r>
      <w:r w:rsidR="00091700" w:rsidRPr="002150D0">
        <w:rPr>
          <w:rFonts w:cs="Arial"/>
        </w:rPr>
        <w:t>linii rozgraniczających</w:t>
      </w:r>
      <w:r w:rsidR="004F15E1" w:rsidRPr="002150D0">
        <w:rPr>
          <w:rFonts w:cs="Arial"/>
        </w:rPr>
        <w:t xml:space="preserve"> dróg</w:t>
      </w:r>
      <w:r w:rsidR="009E435F" w:rsidRPr="002150D0">
        <w:rPr>
          <w:rFonts w:cs="Arial"/>
        </w:rPr>
        <w:t>;</w:t>
      </w:r>
    </w:p>
    <w:p w14:paraId="0D4809D2" w14:textId="77777777" w:rsidR="009E435F" w:rsidRPr="002150D0" w:rsidRDefault="009E435F" w:rsidP="000A1FAA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1FAD775C" w14:textId="77777777" w:rsidR="004F15E1" w:rsidRPr="002150D0" w:rsidRDefault="00161B86" w:rsidP="000A1FAA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</w:t>
      </w:r>
      <w:r w:rsidR="004D5905" w:rsidRPr="002150D0">
        <w:rPr>
          <w:rFonts w:cs="Arial"/>
        </w:rPr>
        <w:t xml:space="preserve">  </w:t>
      </w:r>
      <w:r w:rsidR="002C79D3" w:rsidRPr="002150D0">
        <w:rPr>
          <w:rFonts w:cs="Arial"/>
        </w:rPr>
        <w:t xml:space="preserve"> </w:t>
      </w:r>
      <w:r w:rsidR="00B80F2B" w:rsidRPr="002150D0">
        <w:rPr>
          <w:rFonts w:cs="Arial"/>
        </w:rPr>
        <w:t xml:space="preserve">    </w:t>
      </w:r>
      <w:r w:rsidR="009E435F" w:rsidRPr="002150D0">
        <w:rPr>
          <w:rFonts w:cs="Arial"/>
        </w:rPr>
        <w:t>b) obsługa komunikacyjna z przyległych dróg lokalnyc</w:t>
      </w:r>
      <w:r w:rsidR="001E1C62" w:rsidRPr="002150D0">
        <w:rPr>
          <w:rFonts w:cs="Arial"/>
        </w:rPr>
        <w:t>h oznaczonych symbolami  2</w:t>
      </w:r>
      <w:r w:rsidR="009E435F" w:rsidRPr="002150D0">
        <w:rPr>
          <w:rFonts w:cs="Arial"/>
        </w:rPr>
        <w:t>KDL</w:t>
      </w:r>
      <w:r w:rsidR="001E1C62" w:rsidRPr="002150D0">
        <w:rPr>
          <w:rFonts w:cs="Arial"/>
        </w:rPr>
        <w:t xml:space="preserve">, 6KDL, </w:t>
      </w:r>
      <w:r w:rsidR="004F15E1" w:rsidRPr="002150D0">
        <w:rPr>
          <w:rFonts w:cs="Arial"/>
        </w:rPr>
        <w:t>oraz drogi wewnętrznej</w:t>
      </w:r>
    </w:p>
    <w:p w14:paraId="5CC8D57E" w14:textId="77777777" w:rsidR="009E435F" w:rsidRPr="002150D0" w:rsidRDefault="004F15E1" w:rsidP="000A1FAA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</w:t>
      </w:r>
      <w:r w:rsidR="001E1C62" w:rsidRPr="002150D0">
        <w:rPr>
          <w:rFonts w:cs="Arial"/>
        </w:rPr>
        <w:t xml:space="preserve">           oznaczonej symbolem 3</w:t>
      </w:r>
      <w:r w:rsidRPr="002150D0">
        <w:rPr>
          <w:rFonts w:cs="Arial"/>
        </w:rPr>
        <w:t>KDW</w:t>
      </w:r>
      <w:r w:rsidR="009E435F" w:rsidRPr="002150D0">
        <w:rPr>
          <w:rFonts w:cs="Arial"/>
        </w:rPr>
        <w:t>;</w:t>
      </w:r>
    </w:p>
    <w:p w14:paraId="1FB33125" w14:textId="77777777" w:rsidR="009E435F" w:rsidRPr="002150D0" w:rsidRDefault="009E435F" w:rsidP="000A1FAA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38712146" w14:textId="77777777" w:rsidR="002B51F8" w:rsidRPr="002150D0" w:rsidRDefault="00161B86" w:rsidP="000A1FAA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</w:t>
      </w:r>
      <w:r w:rsidR="004D5905" w:rsidRPr="002150D0">
        <w:rPr>
          <w:rFonts w:cs="Arial"/>
        </w:rPr>
        <w:t xml:space="preserve">  </w:t>
      </w:r>
      <w:r w:rsidR="00B80F2B" w:rsidRPr="002150D0">
        <w:rPr>
          <w:rFonts w:cs="Arial"/>
        </w:rPr>
        <w:t xml:space="preserve">     </w:t>
      </w:r>
      <w:r w:rsidR="00CB002D" w:rsidRPr="002150D0">
        <w:rPr>
          <w:rFonts w:cs="Arial"/>
        </w:rPr>
        <w:t xml:space="preserve">c) </w:t>
      </w:r>
      <w:r w:rsidR="00C275C8" w:rsidRPr="002150D0">
        <w:rPr>
          <w:rFonts w:cs="Arial"/>
        </w:rPr>
        <w:t>zapewnienie miejsc parkingowych</w:t>
      </w:r>
      <w:r w:rsidR="009E435F" w:rsidRPr="002150D0">
        <w:rPr>
          <w:rFonts w:cs="Arial"/>
        </w:rPr>
        <w:t xml:space="preserve"> w ramac</w:t>
      </w:r>
      <w:r w:rsidR="00F66EFA" w:rsidRPr="002150D0">
        <w:rPr>
          <w:rFonts w:cs="Arial"/>
        </w:rPr>
        <w:t xml:space="preserve">h terenu w minimalnej ilości </w:t>
      </w:r>
      <w:r w:rsidR="00B73557" w:rsidRPr="002150D0">
        <w:rPr>
          <w:rFonts w:cs="Arial"/>
        </w:rPr>
        <w:t>zgodnie z</w:t>
      </w:r>
      <w:r w:rsidR="00F66EFA" w:rsidRPr="002150D0">
        <w:rPr>
          <w:rFonts w:cs="Arial"/>
        </w:rPr>
        <w:t xml:space="preserve"> §14 ust.3;</w:t>
      </w:r>
      <w:r w:rsidR="00B4033F" w:rsidRPr="002150D0">
        <w:rPr>
          <w:rFonts w:cs="Arial"/>
        </w:rPr>
        <w:t>.</w:t>
      </w:r>
    </w:p>
    <w:p w14:paraId="6716432F" w14:textId="77777777" w:rsidR="00806634" w:rsidRPr="002150D0" w:rsidRDefault="00806634" w:rsidP="000A1FAA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5C1C4A39" w14:textId="77777777" w:rsidR="00806634" w:rsidRPr="002150D0" w:rsidRDefault="004D5905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</w:t>
      </w:r>
      <w:r w:rsidR="008A63F2" w:rsidRPr="002150D0">
        <w:rPr>
          <w:rFonts w:cs="Arial"/>
        </w:rPr>
        <w:t xml:space="preserve">   </w:t>
      </w:r>
      <w:r w:rsidR="00806634" w:rsidRPr="002150D0">
        <w:rPr>
          <w:rFonts w:cs="Arial"/>
        </w:rPr>
        <w:t xml:space="preserve">5. Ustala się wskaźniki powierzchni i </w:t>
      </w:r>
      <w:r w:rsidR="001B5398" w:rsidRPr="002150D0">
        <w:rPr>
          <w:rFonts w:cs="Arial"/>
        </w:rPr>
        <w:t xml:space="preserve">parametry </w:t>
      </w:r>
      <w:r w:rsidR="00806634" w:rsidRPr="002150D0">
        <w:rPr>
          <w:rFonts w:cs="Arial"/>
        </w:rPr>
        <w:t>kształtowania zabudowy:</w:t>
      </w:r>
    </w:p>
    <w:p w14:paraId="445858FA" w14:textId="77777777" w:rsidR="00806634" w:rsidRPr="002150D0" w:rsidRDefault="00806634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0C5A5AB8" w14:textId="77777777" w:rsidR="00806634" w:rsidRPr="002150D0" w:rsidRDefault="00161B86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</w:t>
      </w:r>
      <w:r w:rsidR="004D5905" w:rsidRPr="002150D0">
        <w:rPr>
          <w:rFonts w:cs="Arial"/>
        </w:rPr>
        <w:t xml:space="preserve">  </w:t>
      </w:r>
      <w:r w:rsidR="008A63F2" w:rsidRPr="002150D0">
        <w:rPr>
          <w:rFonts w:cs="Arial"/>
        </w:rPr>
        <w:t xml:space="preserve">      </w:t>
      </w:r>
      <w:r w:rsidR="00806634" w:rsidRPr="002150D0">
        <w:rPr>
          <w:rFonts w:cs="Arial"/>
        </w:rPr>
        <w:t>a) ma</w:t>
      </w:r>
      <w:r w:rsidR="008F3982" w:rsidRPr="002150D0">
        <w:rPr>
          <w:rFonts w:cs="Arial"/>
        </w:rPr>
        <w:t>ksymalna powierzchnia zabudowy 8</w:t>
      </w:r>
      <w:r w:rsidR="00806634" w:rsidRPr="002150D0">
        <w:rPr>
          <w:rFonts w:cs="Arial"/>
        </w:rPr>
        <w:t>0 % powier</w:t>
      </w:r>
      <w:r w:rsidR="00E0467C" w:rsidRPr="002150D0">
        <w:rPr>
          <w:rFonts w:cs="Arial"/>
        </w:rPr>
        <w:t>z</w:t>
      </w:r>
      <w:r w:rsidR="00806634" w:rsidRPr="002150D0">
        <w:rPr>
          <w:rFonts w:cs="Arial"/>
        </w:rPr>
        <w:t>chni terenu;</w:t>
      </w:r>
    </w:p>
    <w:p w14:paraId="01570DE7" w14:textId="77777777" w:rsidR="00806634" w:rsidRPr="002150D0" w:rsidRDefault="00806634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03BD0E38" w14:textId="77777777" w:rsidR="001B2A12" w:rsidRPr="002150D0" w:rsidRDefault="00161B86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</w:t>
      </w:r>
      <w:r w:rsidR="004D5905" w:rsidRPr="002150D0">
        <w:rPr>
          <w:rFonts w:cs="Arial"/>
        </w:rPr>
        <w:t xml:space="preserve"> </w:t>
      </w:r>
      <w:r w:rsidR="008A63F2" w:rsidRPr="002150D0">
        <w:rPr>
          <w:rFonts w:cs="Arial"/>
        </w:rPr>
        <w:t xml:space="preserve">      </w:t>
      </w:r>
      <w:r w:rsidR="004D5905" w:rsidRPr="002150D0">
        <w:rPr>
          <w:rFonts w:cs="Arial"/>
        </w:rPr>
        <w:t xml:space="preserve"> </w:t>
      </w:r>
      <w:r w:rsidR="00806634" w:rsidRPr="002150D0">
        <w:rPr>
          <w:rFonts w:cs="Arial"/>
        </w:rPr>
        <w:t xml:space="preserve">b) minimalny </w:t>
      </w:r>
      <w:r w:rsidR="001B2A12" w:rsidRPr="002150D0">
        <w:rPr>
          <w:rFonts w:cs="Arial"/>
        </w:rPr>
        <w:t>udział po</w:t>
      </w:r>
      <w:r w:rsidR="0075647D" w:rsidRPr="002150D0">
        <w:rPr>
          <w:rFonts w:cs="Arial"/>
        </w:rPr>
        <w:t>wierzchni biologicznie czynnej 1</w:t>
      </w:r>
      <w:r w:rsidR="001B2A12" w:rsidRPr="002150D0">
        <w:rPr>
          <w:rFonts w:cs="Arial"/>
        </w:rPr>
        <w:t>0%;</w:t>
      </w:r>
    </w:p>
    <w:p w14:paraId="06D72FC6" w14:textId="77777777" w:rsidR="001B2A12" w:rsidRPr="002150D0" w:rsidRDefault="001B2A12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08506B19" w14:textId="77777777" w:rsidR="00E95BEB" w:rsidRPr="002150D0" w:rsidRDefault="00161B86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rPr>
          <w:rFonts w:cs="Arial"/>
        </w:rPr>
        <w:t xml:space="preserve"> </w:t>
      </w:r>
      <w:r w:rsidR="004D5905" w:rsidRPr="002150D0">
        <w:rPr>
          <w:rFonts w:cs="Arial"/>
        </w:rPr>
        <w:t xml:space="preserve">  </w:t>
      </w:r>
      <w:r w:rsidR="008A63F2" w:rsidRPr="002150D0">
        <w:rPr>
          <w:rFonts w:cs="Arial"/>
        </w:rPr>
        <w:t xml:space="preserve">      </w:t>
      </w:r>
      <w:r w:rsidR="001B2A12" w:rsidRPr="002150D0">
        <w:rPr>
          <w:rFonts w:cs="Arial"/>
        </w:rPr>
        <w:t xml:space="preserve">c) minimalny </w:t>
      </w:r>
      <w:r w:rsidR="00806634" w:rsidRPr="002150D0">
        <w:rPr>
          <w:rFonts w:cs="Arial"/>
        </w:rPr>
        <w:t>wskaźnik intensywności zabudowy</w:t>
      </w:r>
      <w:r w:rsidR="00F66EFA" w:rsidRPr="002150D0">
        <w:rPr>
          <w:rFonts w:cs="Arial"/>
        </w:rPr>
        <w:t xml:space="preserve"> 0,2</w:t>
      </w:r>
      <w:r w:rsidR="00502B5C" w:rsidRPr="002150D0">
        <w:t>;</w:t>
      </w:r>
    </w:p>
    <w:p w14:paraId="10296014" w14:textId="77777777" w:rsidR="00E0467C" w:rsidRPr="002150D0" w:rsidRDefault="00E0467C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1E579B91" w14:textId="77777777" w:rsidR="00E0467C" w:rsidRPr="002150D0" w:rsidRDefault="00161B86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</w:t>
      </w:r>
      <w:r w:rsidR="004D5905" w:rsidRPr="002150D0">
        <w:rPr>
          <w:rFonts w:cs="Arial"/>
        </w:rPr>
        <w:t xml:space="preserve">  </w:t>
      </w:r>
      <w:r w:rsidR="008A63F2" w:rsidRPr="002150D0">
        <w:rPr>
          <w:rFonts w:cs="Arial"/>
        </w:rPr>
        <w:t xml:space="preserve">     </w:t>
      </w:r>
      <w:r w:rsidR="00DA6891" w:rsidRPr="002150D0">
        <w:rPr>
          <w:rFonts w:cs="Arial"/>
        </w:rPr>
        <w:t xml:space="preserve"> </w:t>
      </w:r>
      <w:r w:rsidR="001B2A12" w:rsidRPr="002150D0">
        <w:rPr>
          <w:rFonts w:cs="Arial"/>
        </w:rPr>
        <w:t>d</w:t>
      </w:r>
      <w:r w:rsidR="00E0467C" w:rsidRPr="002150D0">
        <w:rPr>
          <w:rFonts w:cs="Arial"/>
        </w:rPr>
        <w:t>) maksymalny wskaźnik intensywności zabudowy 0,8</w:t>
      </w:r>
      <w:r w:rsidR="00E155B8" w:rsidRPr="002150D0">
        <w:rPr>
          <w:rFonts w:cs="Arial"/>
        </w:rPr>
        <w:t>;</w:t>
      </w:r>
    </w:p>
    <w:p w14:paraId="21F7CD78" w14:textId="77777777" w:rsidR="00F64D3C" w:rsidRPr="002150D0" w:rsidRDefault="00F64D3C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3A923EB3" w14:textId="77777777" w:rsidR="00E0467C" w:rsidRPr="002150D0" w:rsidRDefault="00161B86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</w:t>
      </w:r>
      <w:r w:rsidR="004D5905" w:rsidRPr="002150D0">
        <w:rPr>
          <w:rFonts w:cs="Arial"/>
        </w:rPr>
        <w:t xml:space="preserve"> </w:t>
      </w:r>
      <w:r w:rsidR="00095A67" w:rsidRPr="002150D0">
        <w:rPr>
          <w:rFonts w:cs="Arial"/>
        </w:rPr>
        <w:t xml:space="preserve">      </w:t>
      </w:r>
      <w:r w:rsidR="004D5905" w:rsidRPr="002150D0">
        <w:rPr>
          <w:rFonts w:cs="Arial"/>
        </w:rPr>
        <w:t xml:space="preserve"> </w:t>
      </w:r>
      <w:r w:rsidR="00E155B8" w:rsidRPr="002150D0">
        <w:rPr>
          <w:rFonts w:cs="Arial"/>
        </w:rPr>
        <w:t>e</w:t>
      </w:r>
      <w:r w:rsidR="00F64D3C" w:rsidRPr="002150D0">
        <w:rPr>
          <w:rFonts w:cs="Arial"/>
        </w:rPr>
        <w:t>) geometria dachu: płaskie,</w:t>
      </w:r>
      <w:r w:rsidR="00C466B9" w:rsidRPr="002150D0">
        <w:rPr>
          <w:rFonts w:cs="Arial"/>
        </w:rPr>
        <w:t xml:space="preserve"> lub  dwuspadowe i</w:t>
      </w:r>
      <w:r w:rsidR="00F64D3C" w:rsidRPr="002150D0">
        <w:rPr>
          <w:rFonts w:cs="Arial"/>
        </w:rPr>
        <w:t xml:space="preserve"> wielospadowe</w:t>
      </w:r>
      <w:r w:rsidR="00BC1F9D" w:rsidRPr="002150D0">
        <w:rPr>
          <w:rFonts w:cs="Arial"/>
        </w:rPr>
        <w:t xml:space="preserve"> z</w:t>
      </w:r>
      <w:r w:rsidR="00F64D3C" w:rsidRPr="002150D0">
        <w:rPr>
          <w:rFonts w:cs="Arial"/>
        </w:rPr>
        <w:t xml:space="preserve"> nachylenie</w:t>
      </w:r>
      <w:r w:rsidR="00BC1F9D" w:rsidRPr="002150D0">
        <w:rPr>
          <w:rFonts w:cs="Arial"/>
        </w:rPr>
        <w:t>m</w:t>
      </w:r>
      <w:r w:rsidR="00502B5C" w:rsidRPr="002150D0">
        <w:rPr>
          <w:rFonts w:cs="Arial"/>
        </w:rPr>
        <w:t xml:space="preserve"> połaci dachowych nie więcej niż</w:t>
      </w:r>
      <w:r w:rsidR="00F64D3C" w:rsidRPr="002150D0">
        <w:rPr>
          <w:rFonts w:cs="Arial"/>
        </w:rPr>
        <w:t xml:space="preserve"> 30º;</w:t>
      </w:r>
    </w:p>
    <w:p w14:paraId="177C2528" w14:textId="77777777" w:rsidR="00BC1F9D" w:rsidRPr="002150D0" w:rsidRDefault="00BC1F9D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10AA37FD" w14:textId="77777777" w:rsidR="00BC1F9D" w:rsidRPr="002150D0" w:rsidRDefault="00161B86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</w:t>
      </w:r>
      <w:r w:rsidR="004D5905" w:rsidRPr="002150D0">
        <w:rPr>
          <w:rFonts w:cs="Arial"/>
        </w:rPr>
        <w:t xml:space="preserve">  </w:t>
      </w:r>
      <w:r w:rsidR="00095A67" w:rsidRPr="002150D0">
        <w:rPr>
          <w:rFonts w:cs="Arial"/>
        </w:rPr>
        <w:t xml:space="preserve">      </w:t>
      </w:r>
      <w:r w:rsidR="00E155B8" w:rsidRPr="002150D0">
        <w:rPr>
          <w:rFonts w:cs="Arial"/>
        </w:rPr>
        <w:t>f</w:t>
      </w:r>
      <w:r w:rsidR="00BC1F9D" w:rsidRPr="002150D0">
        <w:rPr>
          <w:rFonts w:cs="Arial"/>
        </w:rPr>
        <w:t>) pokrycie dachu z blachy tr</w:t>
      </w:r>
      <w:r w:rsidR="00C230C7" w:rsidRPr="002150D0">
        <w:rPr>
          <w:rFonts w:cs="Arial"/>
        </w:rPr>
        <w:t xml:space="preserve">apezowej, lub </w:t>
      </w:r>
      <w:r w:rsidR="006939DF" w:rsidRPr="002150D0">
        <w:rPr>
          <w:rFonts w:cs="Arial"/>
        </w:rPr>
        <w:t>blacho</w:t>
      </w:r>
      <w:r w:rsidR="00C230C7" w:rsidRPr="002150D0">
        <w:rPr>
          <w:rFonts w:cs="Arial"/>
        </w:rPr>
        <w:t>dachówki;</w:t>
      </w:r>
    </w:p>
    <w:p w14:paraId="6D32B12F" w14:textId="77777777" w:rsidR="00F64D3C" w:rsidRPr="002150D0" w:rsidRDefault="00F64D3C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4CC454D4" w14:textId="77777777" w:rsidR="00161B86" w:rsidRPr="002150D0" w:rsidRDefault="00161B86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</w:t>
      </w:r>
      <w:r w:rsidR="004D5905" w:rsidRPr="002150D0">
        <w:rPr>
          <w:rFonts w:cs="Arial"/>
        </w:rPr>
        <w:t xml:space="preserve">  </w:t>
      </w:r>
      <w:r w:rsidR="00095A67" w:rsidRPr="002150D0">
        <w:rPr>
          <w:rFonts w:cs="Arial"/>
        </w:rPr>
        <w:t xml:space="preserve">      </w:t>
      </w:r>
      <w:r w:rsidR="00E155B8" w:rsidRPr="002150D0">
        <w:rPr>
          <w:rFonts w:cs="Arial"/>
        </w:rPr>
        <w:t>g</w:t>
      </w:r>
      <w:r w:rsidR="00C275C8" w:rsidRPr="002150D0">
        <w:rPr>
          <w:rFonts w:cs="Arial"/>
        </w:rPr>
        <w:t xml:space="preserve">) </w:t>
      </w:r>
      <w:r w:rsidR="005D72C7" w:rsidRPr="002150D0">
        <w:rPr>
          <w:rFonts w:cs="Arial"/>
        </w:rPr>
        <w:t>dopuszcza się realizację</w:t>
      </w:r>
      <w:r w:rsidR="00C275C8" w:rsidRPr="002150D0">
        <w:rPr>
          <w:rFonts w:cs="Arial"/>
        </w:rPr>
        <w:t xml:space="preserve"> zabudowy w </w:t>
      </w:r>
      <w:r w:rsidR="00F64D3C" w:rsidRPr="002150D0">
        <w:rPr>
          <w:rFonts w:cs="Arial"/>
        </w:rPr>
        <w:t xml:space="preserve"> wersji uprzemysłowionej</w:t>
      </w:r>
      <w:r w:rsidR="00BF563F" w:rsidRPr="002150D0">
        <w:rPr>
          <w:rFonts w:cs="Arial"/>
        </w:rPr>
        <w:t xml:space="preserve"> z gotowych elementów konstrukcyjnych</w:t>
      </w:r>
      <w:r w:rsidR="005D72C7" w:rsidRPr="002150D0">
        <w:rPr>
          <w:rFonts w:cs="Arial"/>
        </w:rPr>
        <w:t xml:space="preserve"> </w:t>
      </w:r>
      <w:r w:rsidR="006939DF" w:rsidRPr="002150D0">
        <w:rPr>
          <w:rFonts w:cs="Arial"/>
        </w:rPr>
        <w:t>ściennych,</w:t>
      </w:r>
      <w:r w:rsidRPr="002150D0">
        <w:rPr>
          <w:rFonts w:cs="Arial"/>
        </w:rPr>
        <w:t xml:space="preserve"> </w:t>
      </w:r>
    </w:p>
    <w:p w14:paraId="22F7337E" w14:textId="77777777" w:rsidR="00F64D3C" w:rsidRPr="002150D0" w:rsidRDefault="00161B86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  </w:t>
      </w:r>
      <w:r w:rsidR="00095A67" w:rsidRPr="002150D0">
        <w:rPr>
          <w:rFonts w:cs="Arial"/>
        </w:rPr>
        <w:t xml:space="preserve">       </w:t>
      </w:r>
      <w:r w:rsidR="004D5905" w:rsidRPr="002150D0">
        <w:rPr>
          <w:rFonts w:cs="Arial"/>
        </w:rPr>
        <w:t xml:space="preserve"> </w:t>
      </w:r>
      <w:r w:rsidRPr="002150D0">
        <w:rPr>
          <w:rFonts w:cs="Arial"/>
        </w:rPr>
        <w:t>dach</w:t>
      </w:r>
      <w:r w:rsidR="006939DF" w:rsidRPr="002150D0">
        <w:rPr>
          <w:rFonts w:cs="Arial"/>
        </w:rPr>
        <w:t>owych i</w:t>
      </w:r>
      <w:r w:rsidR="005D72C7" w:rsidRPr="002150D0">
        <w:rPr>
          <w:rFonts w:cs="Arial"/>
        </w:rPr>
        <w:t xml:space="preserve"> wystrojem</w:t>
      </w:r>
      <w:r w:rsidRPr="002150D0">
        <w:rPr>
          <w:rFonts w:cs="Arial"/>
        </w:rPr>
        <w:t xml:space="preserve"> </w:t>
      </w:r>
      <w:r w:rsidR="005D72C7" w:rsidRPr="002150D0">
        <w:rPr>
          <w:rFonts w:cs="Arial"/>
        </w:rPr>
        <w:t>elewacji w stonowanych kolorach</w:t>
      </w:r>
      <w:r w:rsidR="00F64D3C" w:rsidRPr="002150D0">
        <w:rPr>
          <w:rFonts w:cs="Arial"/>
        </w:rPr>
        <w:t>.</w:t>
      </w:r>
    </w:p>
    <w:p w14:paraId="007F2086" w14:textId="77777777" w:rsidR="00B349CA" w:rsidRPr="002150D0" w:rsidRDefault="00B349CA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280F6D8D" w14:textId="77777777" w:rsidR="00B349CA" w:rsidRPr="002150D0" w:rsidRDefault="004D5905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  <w:b/>
        </w:rPr>
        <w:t xml:space="preserve">  </w:t>
      </w:r>
      <w:r w:rsidR="00C24567" w:rsidRPr="002150D0">
        <w:rPr>
          <w:rFonts w:cs="Arial"/>
          <w:b/>
        </w:rPr>
        <w:t>§ 25</w:t>
      </w:r>
      <w:r w:rsidR="006F38A1" w:rsidRPr="002150D0">
        <w:rPr>
          <w:rFonts w:cs="Arial"/>
          <w:b/>
        </w:rPr>
        <w:t>.</w:t>
      </w:r>
      <w:r w:rsidR="00B349CA" w:rsidRPr="002150D0">
        <w:rPr>
          <w:rFonts w:cs="Arial"/>
          <w:b/>
        </w:rPr>
        <w:t>1.</w:t>
      </w:r>
      <w:r w:rsidR="00B6292F" w:rsidRPr="002150D0">
        <w:rPr>
          <w:rFonts w:cs="Arial"/>
        </w:rPr>
        <w:t xml:space="preserve"> Teren oznaczony</w:t>
      </w:r>
      <w:r w:rsidR="00B349CA" w:rsidRPr="002150D0">
        <w:rPr>
          <w:rFonts w:cs="Arial"/>
        </w:rPr>
        <w:t xml:space="preserve"> w planie symbolem </w:t>
      </w:r>
      <w:r w:rsidR="005D2547" w:rsidRPr="002150D0">
        <w:rPr>
          <w:rFonts w:cs="Arial"/>
          <w:b/>
        </w:rPr>
        <w:t>UR</w:t>
      </w:r>
      <w:r w:rsidR="00B6292F" w:rsidRPr="002150D0">
        <w:rPr>
          <w:rFonts w:cs="Arial"/>
        </w:rPr>
        <w:t>.</w:t>
      </w:r>
    </w:p>
    <w:p w14:paraId="72EA8EE4" w14:textId="77777777" w:rsidR="00B82855" w:rsidRPr="002150D0" w:rsidRDefault="00B82855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2B78AFE9" w14:textId="77777777" w:rsidR="00161B86" w:rsidRPr="002150D0" w:rsidRDefault="004D5905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</w:t>
      </w:r>
      <w:r w:rsidR="00095A67" w:rsidRPr="002150D0">
        <w:rPr>
          <w:rFonts w:cs="Arial"/>
        </w:rPr>
        <w:t xml:space="preserve">   </w:t>
      </w:r>
      <w:r w:rsidRPr="002150D0">
        <w:rPr>
          <w:rFonts w:cs="Arial"/>
        </w:rPr>
        <w:t xml:space="preserve"> </w:t>
      </w:r>
      <w:r w:rsidR="00B82855" w:rsidRPr="002150D0">
        <w:rPr>
          <w:rFonts w:cs="Arial"/>
        </w:rPr>
        <w:t>2. Przeznaczen</w:t>
      </w:r>
      <w:r w:rsidR="00095A67" w:rsidRPr="002150D0">
        <w:rPr>
          <w:rFonts w:cs="Arial"/>
        </w:rPr>
        <w:t>ie podstawowe – teren</w:t>
      </w:r>
      <w:r w:rsidR="00B82855" w:rsidRPr="002150D0">
        <w:rPr>
          <w:rFonts w:cs="Arial"/>
        </w:rPr>
        <w:t xml:space="preserve"> usług</w:t>
      </w:r>
      <w:r w:rsidR="00B6292F" w:rsidRPr="002150D0">
        <w:rPr>
          <w:rFonts w:cs="Arial"/>
        </w:rPr>
        <w:t xml:space="preserve"> rzemieślniczych.</w:t>
      </w:r>
      <w:r w:rsidR="00161B86" w:rsidRPr="002150D0">
        <w:rPr>
          <w:rFonts w:cs="Arial"/>
        </w:rPr>
        <w:t xml:space="preserve"> </w:t>
      </w:r>
    </w:p>
    <w:p w14:paraId="50014F3E" w14:textId="77777777" w:rsidR="00161B86" w:rsidRPr="002150D0" w:rsidRDefault="00161B86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5D49CFF1" w14:textId="77777777" w:rsidR="001511D5" w:rsidRPr="002150D0" w:rsidRDefault="004D5905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lastRenderedPageBreak/>
        <w:t xml:space="preserve">  </w:t>
      </w:r>
      <w:r w:rsidR="00095A67" w:rsidRPr="002150D0">
        <w:rPr>
          <w:rFonts w:cs="Arial"/>
        </w:rPr>
        <w:t xml:space="preserve">   </w:t>
      </w:r>
      <w:r w:rsidR="00B82855" w:rsidRPr="002150D0">
        <w:rPr>
          <w:rFonts w:cs="Arial"/>
        </w:rPr>
        <w:t xml:space="preserve">3. </w:t>
      </w:r>
      <w:r w:rsidR="00AA47C7" w:rsidRPr="002150D0">
        <w:rPr>
          <w:rFonts w:cs="Arial"/>
        </w:rPr>
        <w:t>Przeznaczenie dopuszczalne</w:t>
      </w:r>
      <w:r w:rsidR="005D2547" w:rsidRPr="002150D0">
        <w:rPr>
          <w:rFonts w:cs="Arial"/>
        </w:rPr>
        <w:t xml:space="preserve"> – funkcja mieszkalna dla właściciela w formie  dobudowanej, nadbudowanej lub</w:t>
      </w:r>
    </w:p>
    <w:p w14:paraId="73BB4942" w14:textId="77777777" w:rsidR="00B82855" w:rsidRPr="002150D0" w:rsidRDefault="00161B86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</w:t>
      </w:r>
      <w:r w:rsidR="005D2547" w:rsidRPr="002150D0">
        <w:rPr>
          <w:rFonts w:cs="Arial"/>
        </w:rPr>
        <w:t xml:space="preserve"> </w:t>
      </w:r>
      <w:r w:rsidR="00095A67" w:rsidRPr="002150D0">
        <w:rPr>
          <w:rFonts w:cs="Arial"/>
        </w:rPr>
        <w:t xml:space="preserve"> </w:t>
      </w:r>
      <w:r w:rsidR="005D2547" w:rsidRPr="002150D0">
        <w:rPr>
          <w:rFonts w:cs="Arial"/>
        </w:rPr>
        <w:t>wolnostojącej,</w:t>
      </w:r>
      <w:r w:rsidR="00B82855" w:rsidRPr="002150D0">
        <w:rPr>
          <w:rFonts w:cs="Arial"/>
        </w:rPr>
        <w:t xml:space="preserve"> infrastruktura te</w:t>
      </w:r>
      <w:r w:rsidR="00743554" w:rsidRPr="002150D0">
        <w:rPr>
          <w:rFonts w:cs="Arial"/>
        </w:rPr>
        <w:t>chniczna, miejsca do parkowania, zieleń urządzona;</w:t>
      </w:r>
    </w:p>
    <w:p w14:paraId="72F65AB7" w14:textId="77777777" w:rsidR="00B82855" w:rsidRPr="002150D0" w:rsidRDefault="00B82855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7003147D" w14:textId="77777777" w:rsidR="00B82855" w:rsidRPr="002150D0" w:rsidRDefault="004D5905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</w:t>
      </w:r>
      <w:r w:rsidR="00095A67" w:rsidRPr="002150D0">
        <w:rPr>
          <w:rFonts w:cs="Arial"/>
        </w:rPr>
        <w:t xml:space="preserve">   </w:t>
      </w:r>
      <w:r w:rsidR="00576164" w:rsidRPr="002150D0">
        <w:rPr>
          <w:rFonts w:cs="Arial"/>
        </w:rPr>
        <w:t>4. Ustala się zasady użytkowania i zagospodarowania terenu:</w:t>
      </w:r>
    </w:p>
    <w:p w14:paraId="413602E9" w14:textId="77777777" w:rsidR="001E6FF8" w:rsidRPr="002150D0" w:rsidRDefault="001E6FF8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501A7617" w14:textId="77777777" w:rsidR="001E6FF8" w:rsidRPr="002150D0" w:rsidRDefault="00FE68C0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</w:t>
      </w:r>
      <w:r w:rsidR="00161B86" w:rsidRPr="002150D0">
        <w:rPr>
          <w:rFonts w:cs="Arial"/>
        </w:rPr>
        <w:t xml:space="preserve">  </w:t>
      </w:r>
      <w:r w:rsidR="00095A67" w:rsidRPr="002150D0">
        <w:rPr>
          <w:rFonts w:cs="Arial"/>
        </w:rPr>
        <w:t xml:space="preserve">     </w:t>
      </w:r>
      <w:r w:rsidR="004D5905" w:rsidRPr="002150D0">
        <w:rPr>
          <w:rFonts w:cs="Arial"/>
        </w:rPr>
        <w:t xml:space="preserve"> </w:t>
      </w:r>
      <w:r w:rsidR="00FA2B57" w:rsidRPr="002150D0">
        <w:rPr>
          <w:rFonts w:cs="Arial"/>
        </w:rPr>
        <w:t>a) minimalna szerokość frontu działki 40</w:t>
      </w:r>
      <w:r w:rsidR="001E6FF8" w:rsidRPr="002150D0">
        <w:rPr>
          <w:rFonts w:cs="Arial"/>
        </w:rPr>
        <w:t xml:space="preserve"> m; </w:t>
      </w:r>
    </w:p>
    <w:p w14:paraId="22313B35" w14:textId="77777777" w:rsidR="00772F86" w:rsidRPr="002150D0" w:rsidRDefault="00772F86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55B9147A" w14:textId="77777777" w:rsidR="00772F86" w:rsidRPr="002150D0" w:rsidRDefault="009F5CD3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</w:t>
      </w:r>
      <w:r w:rsidR="00161B86" w:rsidRPr="002150D0">
        <w:rPr>
          <w:rFonts w:cs="Arial"/>
        </w:rPr>
        <w:t xml:space="preserve">  </w:t>
      </w:r>
      <w:r w:rsidR="004D5905" w:rsidRPr="002150D0">
        <w:rPr>
          <w:rFonts w:cs="Arial"/>
        </w:rPr>
        <w:t xml:space="preserve"> </w:t>
      </w:r>
      <w:r w:rsidR="00095A67" w:rsidRPr="002150D0">
        <w:rPr>
          <w:rFonts w:cs="Arial"/>
        </w:rPr>
        <w:t xml:space="preserve">     </w:t>
      </w:r>
      <w:r w:rsidR="00FA2B57" w:rsidRPr="002150D0">
        <w:rPr>
          <w:rFonts w:cs="Arial"/>
        </w:rPr>
        <w:t>b</w:t>
      </w:r>
      <w:r w:rsidR="00772F86" w:rsidRPr="002150D0">
        <w:rPr>
          <w:rFonts w:cs="Arial"/>
        </w:rPr>
        <w:t xml:space="preserve">) nieprzekraczalna linia zabudowy </w:t>
      </w:r>
      <w:r w:rsidR="00F64D3C" w:rsidRPr="002150D0">
        <w:rPr>
          <w:rFonts w:cs="Arial"/>
        </w:rPr>
        <w:t xml:space="preserve">10 m </w:t>
      </w:r>
      <w:r w:rsidR="00772F86" w:rsidRPr="002150D0">
        <w:rPr>
          <w:rFonts w:cs="Arial"/>
        </w:rPr>
        <w:t>od</w:t>
      </w:r>
      <w:r w:rsidR="00095A67" w:rsidRPr="002150D0">
        <w:rPr>
          <w:rFonts w:cs="Arial"/>
        </w:rPr>
        <w:t xml:space="preserve"> </w:t>
      </w:r>
      <w:r w:rsidR="004F15E1" w:rsidRPr="002150D0">
        <w:rPr>
          <w:rFonts w:cs="Arial"/>
        </w:rPr>
        <w:t>linii rozgraniczających dróg</w:t>
      </w:r>
      <w:r w:rsidR="00FA2B57" w:rsidRPr="002150D0">
        <w:rPr>
          <w:rFonts w:cs="Arial"/>
        </w:rPr>
        <w:t>;</w:t>
      </w:r>
      <w:r w:rsidR="004F15E1" w:rsidRPr="002150D0">
        <w:rPr>
          <w:rFonts w:cs="Arial"/>
        </w:rPr>
        <w:t xml:space="preserve"> </w:t>
      </w:r>
    </w:p>
    <w:p w14:paraId="38537D50" w14:textId="77777777" w:rsidR="006D1AFA" w:rsidRPr="002150D0" w:rsidRDefault="006D1AFA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75FB3C9A" w14:textId="77777777" w:rsidR="006D1AFA" w:rsidRPr="002150D0" w:rsidRDefault="009F5CD3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</w:t>
      </w:r>
      <w:r w:rsidR="00161B86" w:rsidRPr="002150D0">
        <w:rPr>
          <w:rFonts w:cs="Arial"/>
        </w:rPr>
        <w:t xml:space="preserve">  </w:t>
      </w:r>
      <w:r w:rsidR="004D5905" w:rsidRPr="002150D0">
        <w:rPr>
          <w:rFonts w:cs="Arial"/>
        </w:rPr>
        <w:t xml:space="preserve"> </w:t>
      </w:r>
      <w:r w:rsidR="007F2996" w:rsidRPr="002150D0">
        <w:rPr>
          <w:rFonts w:cs="Arial"/>
        </w:rPr>
        <w:t xml:space="preserve">     </w:t>
      </w:r>
      <w:r w:rsidR="00FA2B57" w:rsidRPr="002150D0">
        <w:rPr>
          <w:rFonts w:cs="Arial"/>
        </w:rPr>
        <w:t>c</w:t>
      </w:r>
      <w:r w:rsidR="006D1AFA" w:rsidRPr="002150D0">
        <w:rPr>
          <w:rFonts w:cs="Arial"/>
        </w:rPr>
        <w:t>) miej</w:t>
      </w:r>
      <w:r w:rsidR="00EC7C59" w:rsidRPr="002150D0">
        <w:rPr>
          <w:rFonts w:cs="Arial"/>
        </w:rPr>
        <w:t xml:space="preserve">sca parkingowe </w:t>
      </w:r>
      <w:r w:rsidR="00B6292F" w:rsidRPr="002150D0">
        <w:rPr>
          <w:rFonts w:cs="Arial"/>
        </w:rPr>
        <w:t xml:space="preserve">zgodnie z </w:t>
      </w:r>
      <w:r w:rsidR="00EC7C59" w:rsidRPr="002150D0">
        <w:rPr>
          <w:rFonts w:cs="Arial"/>
        </w:rPr>
        <w:t>§14 ust</w:t>
      </w:r>
      <w:r w:rsidR="008A0B2A" w:rsidRPr="002150D0">
        <w:rPr>
          <w:rFonts w:cs="Arial"/>
        </w:rPr>
        <w:t>.5</w:t>
      </w:r>
      <w:r w:rsidR="00502B5C" w:rsidRPr="002150D0">
        <w:rPr>
          <w:rFonts w:cs="Arial"/>
        </w:rPr>
        <w:t>;</w:t>
      </w:r>
    </w:p>
    <w:p w14:paraId="4250D848" w14:textId="77777777" w:rsidR="008A0B2A" w:rsidRPr="002150D0" w:rsidRDefault="008A0B2A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      </w:t>
      </w:r>
    </w:p>
    <w:p w14:paraId="32861135" w14:textId="77777777" w:rsidR="008A0B2A" w:rsidRPr="002150D0" w:rsidRDefault="00FA2B57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      d</w:t>
      </w:r>
      <w:r w:rsidR="008A0B2A" w:rsidRPr="002150D0">
        <w:rPr>
          <w:rFonts w:cs="Arial"/>
        </w:rPr>
        <w:t>) podzia</w:t>
      </w:r>
      <w:r w:rsidR="00F25582" w:rsidRPr="002150D0">
        <w:rPr>
          <w:rFonts w:cs="Arial"/>
        </w:rPr>
        <w:t>ł na działki na rysunku planu nie jest obl</w:t>
      </w:r>
      <w:r w:rsidR="006939DF" w:rsidRPr="002150D0">
        <w:rPr>
          <w:rFonts w:cs="Arial"/>
        </w:rPr>
        <w:t>igatoryjny i może być zmieniany</w:t>
      </w:r>
      <w:r w:rsidR="00C7785B" w:rsidRPr="002150D0">
        <w:rPr>
          <w:rFonts w:cs="Arial"/>
        </w:rPr>
        <w:t xml:space="preserve"> </w:t>
      </w:r>
      <w:r w:rsidR="008A0B2A" w:rsidRPr="002150D0">
        <w:rPr>
          <w:rFonts w:cs="Arial"/>
        </w:rPr>
        <w:t xml:space="preserve"> przy podziale geodezyjnym.</w:t>
      </w:r>
    </w:p>
    <w:p w14:paraId="5C4EE9EE" w14:textId="77777777" w:rsidR="00772F86" w:rsidRPr="002150D0" w:rsidRDefault="008A0B2A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      </w:t>
      </w:r>
    </w:p>
    <w:p w14:paraId="5A713AD5" w14:textId="77777777" w:rsidR="00772F86" w:rsidRPr="002150D0" w:rsidRDefault="004D5905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</w:t>
      </w:r>
      <w:r w:rsidR="007F2996" w:rsidRPr="002150D0">
        <w:rPr>
          <w:rFonts w:cs="Arial"/>
        </w:rPr>
        <w:t xml:space="preserve">   </w:t>
      </w:r>
      <w:r w:rsidR="00FE68C0" w:rsidRPr="002150D0">
        <w:rPr>
          <w:rFonts w:cs="Arial"/>
        </w:rPr>
        <w:t xml:space="preserve">5. </w:t>
      </w:r>
      <w:r w:rsidR="001B5398" w:rsidRPr="002150D0">
        <w:rPr>
          <w:rFonts w:cs="Arial"/>
        </w:rPr>
        <w:t xml:space="preserve">Ustala się </w:t>
      </w:r>
      <w:r w:rsidR="00772F86" w:rsidRPr="002150D0">
        <w:rPr>
          <w:rFonts w:cs="Arial"/>
        </w:rPr>
        <w:t xml:space="preserve"> wskaźniki </w:t>
      </w:r>
      <w:r w:rsidR="001B5398" w:rsidRPr="002150D0">
        <w:rPr>
          <w:rFonts w:cs="Arial"/>
        </w:rPr>
        <w:t xml:space="preserve">powierzchni i parametry </w:t>
      </w:r>
      <w:r w:rsidR="00772F86" w:rsidRPr="002150D0">
        <w:rPr>
          <w:rFonts w:cs="Arial"/>
        </w:rPr>
        <w:t>kształtowania zabudowy;</w:t>
      </w:r>
    </w:p>
    <w:p w14:paraId="44EAE262" w14:textId="77777777" w:rsidR="00772F86" w:rsidRPr="002150D0" w:rsidRDefault="00772F86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01FB9DC0" w14:textId="77777777" w:rsidR="00772F86" w:rsidRPr="002150D0" w:rsidRDefault="00FE68C0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</w:t>
      </w:r>
      <w:r w:rsidR="00161B86" w:rsidRPr="002150D0">
        <w:rPr>
          <w:rFonts w:cs="Arial"/>
        </w:rPr>
        <w:t xml:space="preserve">  </w:t>
      </w:r>
      <w:r w:rsidR="007F2996" w:rsidRPr="002150D0">
        <w:rPr>
          <w:rFonts w:cs="Arial"/>
        </w:rPr>
        <w:t xml:space="preserve">      </w:t>
      </w:r>
      <w:r w:rsidR="00772F86" w:rsidRPr="002150D0">
        <w:rPr>
          <w:rFonts w:cs="Arial"/>
        </w:rPr>
        <w:t xml:space="preserve">a) </w:t>
      </w:r>
      <w:r w:rsidR="00AE2CC1" w:rsidRPr="002150D0">
        <w:rPr>
          <w:rFonts w:cs="Arial"/>
        </w:rPr>
        <w:t xml:space="preserve">minimalny udział powierzchni biologicznie czynnej </w:t>
      </w:r>
      <w:r w:rsidR="00772F86" w:rsidRPr="002150D0">
        <w:rPr>
          <w:rFonts w:cs="Arial"/>
        </w:rPr>
        <w:t xml:space="preserve"> 60 % powierzchni działki budowlanej;</w:t>
      </w:r>
    </w:p>
    <w:p w14:paraId="2CDF818E" w14:textId="77777777" w:rsidR="00772F86" w:rsidRPr="002150D0" w:rsidRDefault="00772F86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1579DDE9" w14:textId="77777777" w:rsidR="00772F86" w:rsidRPr="002150D0" w:rsidRDefault="00FE68C0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</w:t>
      </w:r>
      <w:r w:rsidR="00161B86" w:rsidRPr="002150D0">
        <w:rPr>
          <w:rFonts w:cs="Arial"/>
        </w:rPr>
        <w:t xml:space="preserve">  </w:t>
      </w:r>
      <w:r w:rsidR="007F2996" w:rsidRPr="002150D0">
        <w:rPr>
          <w:rFonts w:cs="Arial"/>
        </w:rPr>
        <w:t xml:space="preserve">      </w:t>
      </w:r>
      <w:r w:rsidR="00772F86" w:rsidRPr="002150D0">
        <w:rPr>
          <w:rFonts w:cs="Arial"/>
        </w:rPr>
        <w:t>b)</w:t>
      </w:r>
      <w:r w:rsidR="00AE2CC1" w:rsidRPr="002150D0">
        <w:rPr>
          <w:rFonts w:cs="Arial"/>
        </w:rPr>
        <w:t xml:space="preserve"> maksymalna powierzchnia zabudowy </w:t>
      </w:r>
      <w:r w:rsidR="00E02709" w:rsidRPr="002150D0">
        <w:rPr>
          <w:rFonts w:cs="Arial"/>
        </w:rPr>
        <w:t>3</w:t>
      </w:r>
      <w:r w:rsidR="00446B18" w:rsidRPr="002150D0">
        <w:rPr>
          <w:rFonts w:cs="Arial"/>
        </w:rPr>
        <w:t>0</w:t>
      </w:r>
      <w:r w:rsidR="00AE2CC1" w:rsidRPr="002150D0">
        <w:rPr>
          <w:rFonts w:cs="Arial"/>
        </w:rPr>
        <w:t>%</w:t>
      </w:r>
      <w:r w:rsidR="00006C3F" w:rsidRPr="002150D0">
        <w:rPr>
          <w:rFonts w:cs="Arial"/>
        </w:rPr>
        <w:t xml:space="preserve"> powierzchni działki;</w:t>
      </w:r>
    </w:p>
    <w:p w14:paraId="7F42FC65" w14:textId="77777777" w:rsidR="00006C3F" w:rsidRPr="002150D0" w:rsidRDefault="00006C3F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47D9BD34" w14:textId="77777777" w:rsidR="00006C3F" w:rsidRPr="002150D0" w:rsidRDefault="00FE68C0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</w:t>
      </w:r>
      <w:r w:rsidR="00161B86" w:rsidRPr="002150D0">
        <w:rPr>
          <w:rFonts w:cs="Arial"/>
        </w:rPr>
        <w:t xml:space="preserve">  </w:t>
      </w:r>
      <w:r w:rsidR="007F2996" w:rsidRPr="002150D0">
        <w:rPr>
          <w:rFonts w:cs="Arial"/>
        </w:rPr>
        <w:t xml:space="preserve">      </w:t>
      </w:r>
      <w:r w:rsidR="00006C3F" w:rsidRPr="002150D0">
        <w:rPr>
          <w:rFonts w:cs="Arial"/>
        </w:rPr>
        <w:t>c)</w:t>
      </w:r>
      <w:r w:rsidR="00446B18" w:rsidRPr="002150D0">
        <w:rPr>
          <w:rFonts w:cs="Arial"/>
        </w:rPr>
        <w:t xml:space="preserve"> minimalny wskaź</w:t>
      </w:r>
      <w:r w:rsidR="00096393" w:rsidRPr="002150D0">
        <w:rPr>
          <w:rFonts w:cs="Arial"/>
        </w:rPr>
        <w:t>nik  intensywności zabudowy  0,</w:t>
      </w:r>
      <w:r w:rsidR="00446B18" w:rsidRPr="002150D0">
        <w:rPr>
          <w:rFonts w:cs="Arial"/>
        </w:rPr>
        <w:t>1</w:t>
      </w:r>
      <w:r w:rsidR="00006C3F" w:rsidRPr="002150D0">
        <w:rPr>
          <w:rFonts w:cs="Arial"/>
        </w:rPr>
        <w:t>;</w:t>
      </w:r>
    </w:p>
    <w:p w14:paraId="073C6051" w14:textId="77777777" w:rsidR="00446B18" w:rsidRPr="002150D0" w:rsidRDefault="00446B18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3247B089" w14:textId="77777777" w:rsidR="00446B18" w:rsidRPr="002150D0" w:rsidRDefault="00FE68C0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</w:t>
      </w:r>
      <w:r w:rsidR="00161B86" w:rsidRPr="002150D0">
        <w:rPr>
          <w:rFonts w:cs="Arial"/>
        </w:rPr>
        <w:t xml:space="preserve">  </w:t>
      </w:r>
      <w:r w:rsidR="007F2996" w:rsidRPr="002150D0">
        <w:rPr>
          <w:rFonts w:cs="Arial"/>
        </w:rPr>
        <w:t xml:space="preserve">      </w:t>
      </w:r>
      <w:r w:rsidR="00446B18" w:rsidRPr="002150D0">
        <w:rPr>
          <w:rFonts w:cs="Arial"/>
        </w:rPr>
        <w:t>d) maksymalny wska</w:t>
      </w:r>
      <w:r w:rsidR="00096393" w:rsidRPr="002150D0">
        <w:rPr>
          <w:rFonts w:cs="Arial"/>
        </w:rPr>
        <w:t>źnik intensywności zabudowy 0,5</w:t>
      </w:r>
      <w:r w:rsidR="00502B5C" w:rsidRPr="002150D0">
        <w:rPr>
          <w:rFonts w:cs="Arial"/>
        </w:rPr>
        <w:t>;</w:t>
      </w:r>
    </w:p>
    <w:p w14:paraId="034C3896" w14:textId="77777777" w:rsidR="00006C3F" w:rsidRPr="002150D0" w:rsidRDefault="00006C3F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1E238A8A" w14:textId="77777777" w:rsidR="00006C3F" w:rsidRPr="002150D0" w:rsidRDefault="00FE68C0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</w:t>
      </w:r>
      <w:r w:rsidR="00161B86" w:rsidRPr="002150D0">
        <w:rPr>
          <w:rFonts w:cs="Arial"/>
        </w:rPr>
        <w:t xml:space="preserve">  </w:t>
      </w:r>
      <w:r w:rsidR="007F2996" w:rsidRPr="002150D0">
        <w:rPr>
          <w:rFonts w:cs="Arial"/>
        </w:rPr>
        <w:t xml:space="preserve">      </w:t>
      </w:r>
      <w:r w:rsidR="00DD326D" w:rsidRPr="002150D0">
        <w:rPr>
          <w:rFonts w:cs="Arial"/>
        </w:rPr>
        <w:t>e</w:t>
      </w:r>
      <w:r w:rsidR="00006C3F" w:rsidRPr="002150D0">
        <w:rPr>
          <w:rFonts w:cs="Arial"/>
        </w:rPr>
        <w:t>) wysokość wolnostojącego budynku usług rzemieślniczych 1 kond</w:t>
      </w:r>
      <w:r w:rsidR="00AD27FC" w:rsidRPr="002150D0">
        <w:rPr>
          <w:rFonts w:cs="Arial"/>
        </w:rPr>
        <w:t>ygnacja nadziemna, nie wyżej niż</w:t>
      </w:r>
      <w:r w:rsidR="00006C3F" w:rsidRPr="002150D0">
        <w:rPr>
          <w:rFonts w:cs="Arial"/>
        </w:rPr>
        <w:t xml:space="preserve"> 6 m;</w:t>
      </w:r>
    </w:p>
    <w:p w14:paraId="5486A4E1" w14:textId="77777777" w:rsidR="00006C3F" w:rsidRPr="002150D0" w:rsidRDefault="00006C3F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4C7026ED" w14:textId="77777777" w:rsidR="00006C3F" w:rsidRPr="002150D0" w:rsidRDefault="00FE68C0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</w:t>
      </w:r>
      <w:r w:rsidR="00161B86" w:rsidRPr="002150D0">
        <w:rPr>
          <w:rFonts w:cs="Arial"/>
        </w:rPr>
        <w:t xml:space="preserve">  </w:t>
      </w:r>
      <w:r w:rsidR="007F2996" w:rsidRPr="002150D0">
        <w:rPr>
          <w:rFonts w:cs="Arial"/>
        </w:rPr>
        <w:t xml:space="preserve">      </w:t>
      </w:r>
      <w:r w:rsidR="00DD326D" w:rsidRPr="002150D0">
        <w:rPr>
          <w:rFonts w:cs="Arial"/>
        </w:rPr>
        <w:t>f</w:t>
      </w:r>
      <w:r w:rsidR="00006C3F" w:rsidRPr="002150D0">
        <w:rPr>
          <w:rFonts w:cs="Arial"/>
        </w:rPr>
        <w:t>) wysokość budynku mieszkalnego wolnostojącego 2 kondygnacje nadziemne, nie wyżej niż 9,5 m;</w:t>
      </w:r>
    </w:p>
    <w:p w14:paraId="05922E1D" w14:textId="77777777" w:rsidR="00006C3F" w:rsidRPr="002150D0" w:rsidRDefault="00006C3F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53FFC41C" w14:textId="77777777" w:rsidR="00006C3F" w:rsidRPr="002150D0" w:rsidRDefault="00FE68C0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</w:t>
      </w:r>
      <w:r w:rsidR="00161B86" w:rsidRPr="002150D0">
        <w:rPr>
          <w:rFonts w:cs="Arial"/>
        </w:rPr>
        <w:t xml:space="preserve">  </w:t>
      </w:r>
      <w:r w:rsidR="007F2996" w:rsidRPr="002150D0">
        <w:rPr>
          <w:rFonts w:cs="Arial"/>
        </w:rPr>
        <w:t xml:space="preserve">      </w:t>
      </w:r>
      <w:r w:rsidR="00DD326D" w:rsidRPr="002150D0">
        <w:rPr>
          <w:rFonts w:cs="Arial"/>
        </w:rPr>
        <w:t>g</w:t>
      </w:r>
      <w:r w:rsidR="00006C3F" w:rsidRPr="002150D0">
        <w:rPr>
          <w:rFonts w:cs="Arial"/>
        </w:rPr>
        <w:t>) wysokość zabudowy w formie połączonych funkcji do 2 k</w:t>
      </w:r>
      <w:r w:rsidR="00AD27FC" w:rsidRPr="002150D0">
        <w:rPr>
          <w:rFonts w:cs="Arial"/>
        </w:rPr>
        <w:t>ondygnacji nie wyżej jednak  niż</w:t>
      </w:r>
      <w:r w:rsidR="00006C3F" w:rsidRPr="002150D0">
        <w:rPr>
          <w:rFonts w:cs="Arial"/>
        </w:rPr>
        <w:t xml:space="preserve"> 9,5 m;</w:t>
      </w:r>
    </w:p>
    <w:p w14:paraId="16133B25" w14:textId="77777777" w:rsidR="00006C3F" w:rsidRPr="002150D0" w:rsidRDefault="00FE68C0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</w:t>
      </w:r>
    </w:p>
    <w:p w14:paraId="7AD0AD2A" w14:textId="77777777" w:rsidR="0017709C" w:rsidRPr="002150D0" w:rsidRDefault="00FE68C0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</w:t>
      </w:r>
      <w:r w:rsidR="00161B86" w:rsidRPr="002150D0">
        <w:rPr>
          <w:rFonts w:cs="Arial"/>
        </w:rPr>
        <w:t xml:space="preserve">  </w:t>
      </w:r>
      <w:r w:rsidR="007F2996" w:rsidRPr="002150D0">
        <w:rPr>
          <w:rFonts w:cs="Arial"/>
        </w:rPr>
        <w:t xml:space="preserve">      </w:t>
      </w:r>
      <w:r w:rsidR="00DD326D" w:rsidRPr="002150D0">
        <w:rPr>
          <w:rFonts w:cs="Arial"/>
        </w:rPr>
        <w:t>h</w:t>
      </w:r>
      <w:r w:rsidR="009F5CD3" w:rsidRPr="002150D0">
        <w:rPr>
          <w:rFonts w:cs="Arial"/>
        </w:rPr>
        <w:t xml:space="preserve">) </w:t>
      </w:r>
      <w:r w:rsidR="00006C3F" w:rsidRPr="002150D0">
        <w:rPr>
          <w:rFonts w:cs="Arial"/>
        </w:rPr>
        <w:t>geometria dachu: dwuspadowy, lub wielo</w:t>
      </w:r>
      <w:r w:rsidR="009F5CD3" w:rsidRPr="002150D0">
        <w:rPr>
          <w:rFonts w:cs="Arial"/>
        </w:rPr>
        <w:t xml:space="preserve">spadowy </w:t>
      </w:r>
      <w:r w:rsidR="0017709C" w:rsidRPr="002150D0">
        <w:rPr>
          <w:rFonts w:cs="Arial"/>
        </w:rPr>
        <w:t xml:space="preserve"> o kącie nachylenia połaci w przedziale </w:t>
      </w:r>
      <w:r w:rsidR="00006C3F" w:rsidRPr="002150D0">
        <w:rPr>
          <w:rFonts w:cs="Arial"/>
        </w:rPr>
        <w:t xml:space="preserve"> 30º- 45º; </w:t>
      </w:r>
    </w:p>
    <w:p w14:paraId="32902356" w14:textId="77777777" w:rsidR="0017709C" w:rsidRPr="002150D0" w:rsidRDefault="0017709C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5EA8767A" w14:textId="77777777" w:rsidR="00006C3F" w:rsidRPr="002150D0" w:rsidRDefault="0017709C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</w:t>
      </w:r>
      <w:r w:rsidR="00161B86" w:rsidRPr="002150D0">
        <w:rPr>
          <w:rFonts w:cs="Arial"/>
        </w:rPr>
        <w:t xml:space="preserve">  </w:t>
      </w:r>
      <w:r w:rsidR="007F2996" w:rsidRPr="002150D0">
        <w:rPr>
          <w:rFonts w:cs="Arial"/>
        </w:rPr>
        <w:t xml:space="preserve">      </w:t>
      </w:r>
      <w:r w:rsidRPr="002150D0">
        <w:rPr>
          <w:rFonts w:cs="Arial"/>
        </w:rPr>
        <w:t xml:space="preserve">i)  </w:t>
      </w:r>
      <w:r w:rsidR="009F5CD3" w:rsidRPr="002150D0">
        <w:rPr>
          <w:rFonts w:cs="Arial"/>
        </w:rPr>
        <w:t>po</w:t>
      </w:r>
      <w:r w:rsidRPr="002150D0">
        <w:rPr>
          <w:rFonts w:cs="Arial"/>
        </w:rPr>
        <w:t>krycie</w:t>
      </w:r>
      <w:r w:rsidR="00FE68C0" w:rsidRPr="002150D0">
        <w:rPr>
          <w:rFonts w:cs="Arial"/>
        </w:rPr>
        <w:t xml:space="preserve"> </w:t>
      </w:r>
      <w:r w:rsidR="006939DF" w:rsidRPr="002150D0">
        <w:rPr>
          <w:rFonts w:cs="Arial"/>
        </w:rPr>
        <w:t xml:space="preserve">dachu z </w:t>
      </w:r>
      <w:r w:rsidRPr="002150D0">
        <w:rPr>
          <w:rFonts w:cs="Arial"/>
        </w:rPr>
        <w:t xml:space="preserve"> dachówki</w:t>
      </w:r>
      <w:r w:rsidR="00C230C7" w:rsidRPr="002150D0">
        <w:rPr>
          <w:rFonts w:cs="Arial"/>
        </w:rPr>
        <w:t xml:space="preserve"> ceramicznej</w:t>
      </w:r>
      <w:r w:rsidR="00502B5C" w:rsidRPr="002150D0">
        <w:rPr>
          <w:rFonts w:cs="Arial"/>
        </w:rPr>
        <w:t>,</w:t>
      </w:r>
      <w:r w:rsidR="006939DF" w:rsidRPr="002150D0">
        <w:rPr>
          <w:rFonts w:cs="Arial"/>
        </w:rPr>
        <w:t xml:space="preserve"> lub blacho</w:t>
      </w:r>
      <w:r w:rsidR="00502B5C" w:rsidRPr="002150D0">
        <w:rPr>
          <w:rFonts w:cs="Arial"/>
        </w:rPr>
        <w:t xml:space="preserve"> </w:t>
      </w:r>
      <w:r w:rsidR="006939DF" w:rsidRPr="002150D0">
        <w:rPr>
          <w:rFonts w:cs="Arial"/>
        </w:rPr>
        <w:t>dachówki</w:t>
      </w:r>
      <w:r w:rsidRPr="002150D0">
        <w:rPr>
          <w:rFonts w:cs="Arial"/>
        </w:rPr>
        <w:t xml:space="preserve"> </w:t>
      </w:r>
      <w:r w:rsidR="00161B86" w:rsidRPr="002150D0">
        <w:rPr>
          <w:rFonts w:cs="Arial"/>
        </w:rPr>
        <w:t xml:space="preserve"> w odcieniach czerwieni, lub brązu.</w:t>
      </w:r>
    </w:p>
    <w:p w14:paraId="7FD61729" w14:textId="77777777" w:rsidR="00C21D0E" w:rsidRPr="002150D0" w:rsidRDefault="00C21D0E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53436EDD" w14:textId="77777777" w:rsidR="00006C3F" w:rsidRPr="002150D0" w:rsidRDefault="00006C3F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5D00EE93" w14:textId="77777777" w:rsidR="00B82855" w:rsidRPr="002150D0" w:rsidRDefault="004D5905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  <w:b/>
        </w:rPr>
        <w:t xml:space="preserve">  </w:t>
      </w:r>
      <w:r w:rsidR="00C24567" w:rsidRPr="002150D0">
        <w:rPr>
          <w:rFonts w:cs="Arial"/>
          <w:b/>
        </w:rPr>
        <w:t>§ 26</w:t>
      </w:r>
      <w:r w:rsidR="00B82855" w:rsidRPr="002150D0">
        <w:rPr>
          <w:rFonts w:cs="Arial"/>
          <w:b/>
        </w:rPr>
        <w:t xml:space="preserve">.1. </w:t>
      </w:r>
      <w:r w:rsidR="00B6292F" w:rsidRPr="002150D0">
        <w:rPr>
          <w:rFonts w:cs="Arial"/>
        </w:rPr>
        <w:t>Teren</w:t>
      </w:r>
      <w:r w:rsidR="00B82855" w:rsidRPr="002150D0">
        <w:rPr>
          <w:rFonts w:cs="Arial"/>
        </w:rPr>
        <w:t xml:space="preserve"> </w:t>
      </w:r>
      <w:r w:rsidR="00B6292F" w:rsidRPr="002150D0">
        <w:rPr>
          <w:rFonts w:cs="Arial"/>
        </w:rPr>
        <w:t>oznaczony</w:t>
      </w:r>
      <w:r w:rsidR="00D95BC9" w:rsidRPr="002150D0">
        <w:rPr>
          <w:rFonts w:cs="Arial"/>
        </w:rPr>
        <w:t xml:space="preserve"> w planie symbolem </w:t>
      </w:r>
      <w:r w:rsidR="00D95BC9" w:rsidRPr="002150D0">
        <w:rPr>
          <w:rFonts w:cs="Arial"/>
          <w:b/>
        </w:rPr>
        <w:t>UH</w:t>
      </w:r>
      <w:r w:rsidR="00B6292F" w:rsidRPr="002150D0">
        <w:rPr>
          <w:rFonts w:cs="Arial"/>
        </w:rPr>
        <w:t>.</w:t>
      </w:r>
    </w:p>
    <w:p w14:paraId="07CD5286" w14:textId="77777777" w:rsidR="00B82855" w:rsidRPr="002150D0" w:rsidRDefault="00B82855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6AE39F57" w14:textId="77777777" w:rsidR="002B5108" w:rsidRPr="002150D0" w:rsidRDefault="00161B86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</w:t>
      </w:r>
      <w:r w:rsidR="004D5905" w:rsidRPr="002150D0">
        <w:rPr>
          <w:rFonts w:cs="Arial"/>
        </w:rPr>
        <w:t xml:space="preserve"> </w:t>
      </w:r>
      <w:r w:rsidR="002E142A" w:rsidRPr="002150D0">
        <w:rPr>
          <w:rFonts w:cs="Arial"/>
        </w:rPr>
        <w:t xml:space="preserve">   </w:t>
      </w:r>
      <w:r w:rsidR="00B82855" w:rsidRPr="002150D0">
        <w:rPr>
          <w:rFonts w:cs="Arial"/>
        </w:rPr>
        <w:t xml:space="preserve">2. Przeznaczenie podstawowe – usługi handlu </w:t>
      </w:r>
      <w:r w:rsidR="009F567B" w:rsidRPr="002150D0">
        <w:rPr>
          <w:rFonts w:cs="Arial"/>
        </w:rPr>
        <w:t xml:space="preserve">hurtowego i detalicznego </w:t>
      </w:r>
      <w:r w:rsidR="003074D3" w:rsidRPr="002150D0">
        <w:rPr>
          <w:rFonts w:cs="Arial"/>
        </w:rPr>
        <w:t>np.</w:t>
      </w:r>
      <w:r w:rsidR="00B6292F" w:rsidRPr="002150D0">
        <w:rPr>
          <w:rFonts w:cs="Arial"/>
        </w:rPr>
        <w:t xml:space="preserve"> </w:t>
      </w:r>
      <w:r w:rsidR="009F567B" w:rsidRPr="002150D0">
        <w:rPr>
          <w:rFonts w:cs="Arial"/>
        </w:rPr>
        <w:t>branży przemy</w:t>
      </w:r>
      <w:r w:rsidR="003074D3" w:rsidRPr="002150D0">
        <w:rPr>
          <w:rFonts w:cs="Arial"/>
        </w:rPr>
        <w:t>słowej, ogrodniczej,</w:t>
      </w:r>
    </w:p>
    <w:p w14:paraId="3964C371" w14:textId="77777777" w:rsidR="009F567B" w:rsidRPr="002150D0" w:rsidRDefault="00B73557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  </w:t>
      </w:r>
      <w:r w:rsidR="002B5108" w:rsidRPr="002150D0">
        <w:rPr>
          <w:rFonts w:cs="Arial"/>
        </w:rPr>
        <w:t xml:space="preserve">    </w:t>
      </w:r>
      <w:r w:rsidR="003074D3" w:rsidRPr="002150D0">
        <w:rPr>
          <w:rFonts w:cs="Arial"/>
        </w:rPr>
        <w:t xml:space="preserve">budowlanej </w:t>
      </w:r>
      <w:r w:rsidR="002B5108" w:rsidRPr="002150D0">
        <w:rPr>
          <w:rFonts w:cs="Arial"/>
        </w:rPr>
        <w:t>itp.</w:t>
      </w:r>
    </w:p>
    <w:p w14:paraId="69AAA32F" w14:textId="77777777" w:rsidR="00C62F3E" w:rsidRPr="002150D0" w:rsidRDefault="00C62F3E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524339CF" w14:textId="77777777" w:rsidR="00B82855" w:rsidRPr="002150D0" w:rsidRDefault="00B6292F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</w:t>
      </w:r>
      <w:r w:rsidR="004D5905" w:rsidRPr="002150D0">
        <w:rPr>
          <w:rFonts w:cs="Arial"/>
        </w:rPr>
        <w:t xml:space="preserve"> </w:t>
      </w:r>
      <w:r w:rsidR="002E142A" w:rsidRPr="002150D0">
        <w:rPr>
          <w:rFonts w:cs="Arial"/>
        </w:rPr>
        <w:t xml:space="preserve">   </w:t>
      </w:r>
      <w:r w:rsidR="00DD326D" w:rsidRPr="002150D0">
        <w:rPr>
          <w:rFonts w:cs="Arial"/>
        </w:rPr>
        <w:t>3. Przeznaczenie dopuszczalne</w:t>
      </w:r>
      <w:r w:rsidR="00B82855" w:rsidRPr="002150D0">
        <w:rPr>
          <w:rFonts w:cs="Arial"/>
        </w:rPr>
        <w:t xml:space="preserve"> – </w:t>
      </w:r>
      <w:r w:rsidR="00947735" w:rsidRPr="002150D0">
        <w:rPr>
          <w:rFonts w:cs="Arial"/>
        </w:rPr>
        <w:t>stacja paliw,</w:t>
      </w:r>
      <w:r w:rsidR="00B82855" w:rsidRPr="002150D0">
        <w:rPr>
          <w:rFonts w:cs="Arial"/>
        </w:rPr>
        <w:t xml:space="preserve"> infrastruktura techniczna, zieleń urządzona</w:t>
      </w:r>
      <w:r w:rsidR="00C21D0E" w:rsidRPr="002150D0">
        <w:rPr>
          <w:rFonts w:cs="Arial"/>
        </w:rPr>
        <w:t>, dojści</w:t>
      </w:r>
      <w:r w:rsidR="00C62F3E" w:rsidRPr="002150D0">
        <w:rPr>
          <w:rFonts w:cs="Arial"/>
        </w:rPr>
        <w:t>a</w:t>
      </w:r>
      <w:r w:rsidR="00675247" w:rsidRPr="002150D0">
        <w:rPr>
          <w:rFonts w:cs="Arial"/>
        </w:rPr>
        <w:t xml:space="preserve"> </w:t>
      </w:r>
      <w:r w:rsidR="00DD326D" w:rsidRPr="002150D0">
        <w:rPr>
          <w:rFonts w:cs="Arial"/>
        </w:rPr>
        <w:t>i</w:t>
      </w:r>
      <w:r w:rsidR="00C62F3E" w:rsidRPr="002150D0">
        <w:rPr>
          <w:rFonts w:cs="Arial"/>
        </w:rPr>
        <w:t xml:space="preserve"> dojazdy.</w:t>
      </w:r>
    </w:p>
    <w:p w14:paraId="780D9E13" w14:textId="77777777" w:rsidR="00C62F3E" w:rsidRPr="002150D0" w:rsidRDefault="00C62F3E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3D7643FA" w14:textId="77777777" w:rsidR="00C62F3E" w:rsidRPr="002150D0" w:rsidRDefault="00B6292F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</w:t>
      </w:r>
      <w:r w:rsidR="004D5905" w:rsidRPr="002150D0">
        <w:rPr>
          <w:rFonts w:cs="Arial"/>
        </w:rPr>
        <w:t xml:space="preserve"> </w:t>
      </w:r>
      <w:r w:rsidR="002E142A" w:rsidRPr="002150D0">
        <w:rPr>
          <w:rFonts w:cs="Arial"/>
        </w:rPr>
        <w:t xml:space="preserve">   </w:t>
      </w:r>
      <w:r w:rsidR="001B5398" w:rsidRPr="002150D0">
        <w:rPr>
          <w:rFonts w:cs="Arial"/>
        </w:rPr>
        <w:t>4.</w:t>
      </w:r>
      <w:r w:rsidR="00C62F3E" w:rsidRPr="002150D0">
        <w:rPr>
          <w:rFonts w:cs="Arial"/>
        </w:rPr>
        <w:t xml:space="preserve"> Ustala się zasady użytko</w:t>
      </w:r>
      <w:r w:rsidR="00224AA2" w:rsidRPr="002150D0">
        <w:rPr>
          <w:rFonts w:cs="Arial"/>
        </w:rPr>
        <w:t>wania i zagospodarowania terenu</w:t>
      </w:r>
      <w:r w:rsidR="00C62F3E" w:rsidRPr="002150D0">
        <w:rPr>
          <w:rFonts w:cs="Arial"/>
        </w:rPr>
        <w:t>:</w:t>
      </w:r>
    </w:p>
    <w:p w14:paraId="7D1A9812" w14:textId="77777777" w:rsidR="00C62F3E" w:rsidRPr="002150D0" w:rsidRDefault="00C62F3E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0048EAF8" w14:textId="77777777" w:rsidR="00947735" w:rsidRPr="002150D0" w:rsidRDefault="00C62F3E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</w:t>
      </w:r>
      <w:r w:rsidR="004D5905" w:rsidRPr="002150D0">
        <w:rPr>
          <w:rFonts w:cs="Arial"/>
        </w:rPr>
        <w:t xml:space="preserve"> </w:t>
      </w:r>
      <w:r w:rsidR="002E142A" w:rsidRPr="002150D0">
        <w:rPr>
          <w:rFonts w:cs="Arial"/>
        </w:rPr>
        <w:t xml:space="preserve">     </w:t>
      </w:r>
      <w:r w:rsidRPr="002150D0">
        <w:rPr>
          <w:rFonts w:cs="Arial"/>
        </w:rPr>
        <w:t>a) linia nieprzekraczal</w:t>
      </w:r>
      <w:r w:rsidR="00E3519D" w:rsidRPr="002150D0">
        <w:rPr>
          <w:rFonts w:cs="Arial"/>
        </w:rPr>
        <w:t xml:space="preserve">na zabudowy od </w:t>
      </w:r>
      <w:r w:rsidR="00C945B0" w:rsidRPr="002150D0">
        <w:rPr>
          <w:rFonts w:cs="Arial"/>
        </w:rPr>
        <w:t>ul. Kościuszki (droga wojewódzka</w:t>
      </w:r>
      <w:r w:rsidR="00DD326D" w:rsidRPr="002150D0">
        <w:rPr>
          <w:rFonts w:cs="Arial"/>
        </w:rPr>
        <w:t xml:space="preserve"> nr 655</w:t>
      </w:r>
      <w:r w:rsidR="00C945B0" w:rsidRPr="002150D0">
        <w:rPr>
          <w:rFonts w:cs="Arial"/>
        </w:rPr>
        <w:t>)</w:t>
      </w:r>
      <w:r w:rsidR="00EF13F3" w:rsidRPr="002150D0">
        <w:rPr>
          <w:rFonts w:cs="Arial"/>
        </w:rPr>
        <w:t xml:space="preserve"> -</w:t>
      </w:r>
      <w:r w:rsidR="002E142A" w:rsidRPr="002150D0">
        <w:rPr>
          <w:rFonts w:cs="Arial"/>
        </w:rPr>
        <w:t xml:space="preserve"> 25 m i 10 m</w:t>
      </w:r>
      <w:r w:rsidR="00487F12" w:rsidRPr="002150D0">
        <w:rPr>
          <w:rFonts w:cs="Arial"/>
        </w:rPr>
        <w:t xml:space="preserve"> </w:t>
      </w:r>
      <w:r w:rsidR="002E142A" w:rsidRPr="002150D0">
        <w:rPr>
          <w:rFonts w:cs="Arial"/>
        </w:rPr>
        <w:t xml:space="preserve">od </w:t>
      </w:r>
      <w:r w:rsidR="00947735" w:rsidRPr="002150D0">
        <w:rPr>
          <w:rFonts w:cs="Arial"/>
        </w:rPr>
        <w:t>linii rozgraniczających</w:t>
      </w:r>
    </w:p>
    <w:p w14:paraId="086AEC76" w14:textId="77777777" w:rsidR="00C62F3E" w:rsidRPr="002150D0" w:rsidRDefault="00947735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          dróg </w:t>
      </w:r>
      <w:r w:rsidR="00C945B0" w:rsidRPr="002150D0">
        <w:rPr>
          <w:rFonts w:cs="Arial"/>
        </w:rPr>
        <w:t xml:space="preserve"> </w:t>
      </w:r>
      <w:r w:rsidR="009F5CD3" w:rsidRPr="002150D0">
        <w:rPr>
          <w:rFonts w:cs="Arial"/>
        </w:rPr>
        <w:t xml:space="preserve">lokalnych </w:t>
      </w:r>
      <w:r w:rsidR="00C945B0" w:rsidRPr="002150D0">
        <w:rPr>
          <w:rFonts w:cs="Arial"/>
        </w:rPr>
        <w:t>1KDL i</w:t>
      </w:r>
      <w:r w:rsidR="001E1C62" w:rsidRPr="002150D0">
        <w:rPr>
          <w:rFonts w:cs="Arial"/>
        </w:rPr>
        <w:t xml:space="preserve">  6</w:t>
      </w:r>
      <w:r w:rsidR="002E142A" w:rsidRPr="002150D0">
        <w:rPr>
          <w:rFonts w:cs="Arial"/>
        </w:rPr>
        <w:t xml:space="preserve">KDL; </w:t>
      </w:r>
    </w:p>
    <w:p w14:paraId="08FE1F79" w14:textId="77777777" w:rsidR="00C62F3E" w:rsidRPr="002150D0" w:rsidRDefault="00C62F3E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180A1415" w14:textId="77777777" w:rsidR="00C62F3E" w:rsidRPr="002150D0" w:rsidRDefault="00C62F3E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</w:t>
      </w:r>
      <w:r w:rsidR="002E142A" w:rsidRPr="002150D0">
        <w:rPr>
          <w:rFonts w:cs="Arial"/>
        </w:rPr>
        <w:t xml:space="preserve">     </w:t>
      </w:r>
      <w:r w:rsidR="004D5905" w:rsidRPr="002150D0">
        <w:rPr>
          <w:rFonts w:cs="Arial"/>
        </w:rPr>
        <w:t xml:space="preserve"> </w:t>
      </w:r>
      <w:r w:rsidRPr="002150D0">
        <w:rPr>
          <w:rFonts w:cs="Arial"/>
        </w:rPr>
        <w:t>b) obsługa ko</w:t>
      </w:r>
      <w:r w:rsidR="00E03A0C" w:rsidRPr="002150D0">
        <w:rPr>
          <w:rFonts w:cs="Arial"/>
        </w:rPr>
        <w:t xml:space="preserve">munikacyjna wyłącznie z </w:t>
      </w:r>
      <w:r w:rsidR="00E3519D" w:rsidRPr="002150D0">
        <w:rPr>
          <w:rFonts w:cs="Arial"/>
        </w:rPr>
        <w:t xml:space="preserve"> planowanych dróg</w:t>
      </w:r>
      <w:r w:rsidR="00E03A0C" w:rsidRPr="002150D0">
        <w:rPr>
          <w:rFonts w:cs="Arial"/>
        </w:rPr>
        <w:t xml:space="preserve"> lokalnych</w:t>
      </w:r>
      <w:r w:rsidR="005D72C7" w:rsidRPr="002150D0">
        <w:rPr>
          <w:rFonts w:cs="Arial"/>
        </w:rPr>
        <w:t xml:space="preserve"> KDL</w:t>
      </w:r>
      <w:r w:rsidR="00E3519D" w:rsidRPr="002150D0">
        <w:rPr>
          <w:rFonts w:cs="Arial"/>
        </w:rPr>
        <w:t>;</w:t>
      </w:r>
    </w:p>
    <w:p w14:paraId="55B11783" w14:textId="77777777" w:rsidR="00C62F3E" w:rsidRPr="002150D0" w:rsidRDefault="00C62F3E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05DFE425" w14:textId="77777777" w:rsidR="00EC7C59" w:rsidRPr="002150D0" w:rsidRDefault="00C62F3E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</w:t>
      </w:r>
      <w:r w:rsidR="004D5905" w:rsidRPr="002150D0">
        <w:rPr>
          <w:rFonts w:cs="Arial"/>
        </w:rPr>
        <w:t xml:space="preserve"> </w:t>
      </w:r>
      <w:r w:rsidR="002E142A" w:rsidRPr="002150D0">
        <w:rPr>
          <w:rFonts w:cs="Arial"/>
        </w:rPr>
        <w:t xml:space="preserve">     </w:t>
      </w:r>
      <w:r w:rsidRPr="002150D0">
        <w:rPr>
          <w:rFonts w:cs="Arial"/>
        </w:rPr>
        <w:t xml:space="preserve">c) </w:t>
      </w:r>
      <w:r w:rsidR="009F567B" w:rsidRPr="002150D0">
        <w:rPr>
          <w:rFonts w:cs="Arial"/>
        </w:rPr>
        <w:t>obiekty handl</w:t>
      </w:r>
      <w:r w:rsidR="005606F7" w:rsidRPr="002150D0">
        <w:rPr>
          <w:rFonts w:cs="Arial"/>
        </w:rPr>
        <w:t>owe wielk</w:t>
      </w:r>
      <w:r w:rsidR="00947735" w:rsidRPr="002150D0">
        <w:rPr>
          <w:rFonts w:cs="Arial"/>
        </w:rPr>
        <w:t>o powierzchniowe</w:t>
      </w:r>
      <w:r w:rsidR="009F567B" w:rsidRPr="002150D0">
        <w:rPr>
          <w:rFonts w:cs="Arial"/>
        </w:rPr>
        <w:t>;</w:t>
      </w:r>
    </w:p>
    <w:p w14:paraId="794013F7" w14:textId="77777777" w:rsidR="005B72DE" w:rsidRPr="002150D0" w:rsidRDefault="005B72DE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>.</w:t>
      </w:r>
    </w:p>
    <w:p w14:paraId="2A4AD13C" w14:textId="77777777" w:rsidR="00535B73" w:rsidRPr="002150D0" w:rsidRDefault="00535B73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</w:t>
      </w:r>
      <w:r w:rsidR="004D5905" w:rsidRPr="002150D0">
        <w:rPr>
          <w:rFonts w:cs="Arial"/>
        </w:rPr>
        <w:t xml:space="preserve"> </w:t>
      </w:r>
      <w:r w:rsidR="002E142A" w:rsidRPr="002150D0">
        <w:rPr>
          <w:rFonts w:cs="Arial"/>
        </w:rPr>
        <w:t xml:space="preserve">     </w:t>
      </w:r>
      <w:r w:rsidRPr="002150D0">
        <w:rPr>
          <w:rFonts w:cs="Arial"/>
        </w:rPr>
        <w:t>d) zapewnienie miejsc parkingowych</w:t>
      </w:r>
      <w:r w:rsidR="00B6292F" w:rsidRPr="002150D0">
        <w:rPr>
          <w:rFonts w:cs="Arial"/>
        </w:rPr>
        <w:t xml:space="preserve"> zgodnie z </w:t>
      </w:r>
      <w:r w:rsidR="00EC7C59" w:rsidRPr="002150D0">
        <w:rPr>
          <w:rFonts w:cs="Arial"/>
        </w:rPr>
        <w:t>§ 14 ust.3</w:t>
      </w:r>
      <w:r w:rsidR="002E142A" w:rsidRPr="002150D0">
        <w:rPr>
          <w:rFonts w:cs="Arial"/>
        </w:rPr>
        <w:t>, lub</w:t>
      </w:r>
      <w:r w:rsidR="001E1C62" w:rsidRPr="002150D0">
        <w:rPr>
          <w:rFonts w:cs="Arial"/>
        </w:rPr>
        <w:t xml:space="preserve"> według </w:t>
      </w:r>
      <w:r w:rsidR="002E142A" w:rsidRPr="002150D0">
        <w:rPr>
          <w:rFonts w:cs="Arial"/>
        </w:rPr>
        <w:t xml:space="preserve"> przepisów odrębnych</w:t>
      </w:r>
      <w:r w:rsidR="00EC7C59" w:rsidRPr="002150D0">
        <w:rPr>
          <w:rFonts w:cs="Arial"/>
        </w:rPr>
        <w:t>.</w:t>
      </w:r>
    </w:p>
    <w:p w14:paraId="1349B0DC" w14:textId="77777777" w:rsidR="009F567B" w:rsidRPr="002150D0" w:rsidRDefault="009F567B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0D129508" w14:textId="77777777" w:rsidR="009F567B" w:rsidRPr="002150D0" w:rsidRDefault="00161B86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</w:t>
      </w:r>
      <w:r w:rsidR="002E142A" w:rsidRPr="002150D0">
        <w:rPr>
          <w:rFonts w:cs="Arial"/>
        </w:rPr>
        <w:t xml:space="preserve">    </w:t>
      </w:r>
      <w:r w:rsidR="001B5398" w:rsidRPr="002150D0">
        <w:rPr>
          <w:rFonts w:cs="Arial"/>
        </w:rPr>
        <w:t>5</w:t>
      </w:r>
      <w:r w:rsidRPr="002150D0">
        <w:rPr>
          <w:rFonts w:cs="Arial"/>
        </w:rPr>
        <w:t>.</w:t>
      </w:r>
      <w:r w:rsidR="001B5398" w:rsidRPr="002150D0">
        <w:rPr>
          <w:rFonts w:cs="Arial"/>
        </w:rPr>
        <w:t xml:space="preserve"> Ustala się w</w:t>
      </w:r>
      <w:r w:rsidR="009F567B" w:rsidRPr="002150D0">
        <w:rPr>
          <w:rFonts w:cs="Arial"/>
        </w:rPr>
        <w:t>skaźniki powierzchni i</w:t>
      </w:r>
      <w:r w:rsidR="001B5398" w:rsidRPr="002150D0">
        <w:rPr>
          <w:rFonts w:cs="Arial"/>
        </w:rPr>
        <w:t xml:space="preserve"> parametry</w:t>
      </w:r>
      <w:r w:rsidR="009F567B" w:rsidRPr="002150D0">
        <w:rPr>
          <w:rFonts w:cs="Arial"/>
        </w:rPr>
        <w:t xml:space="preserve"> kształtowania zabudowy:</w:t>
      </w:r>
    </w:p>
    <w:p w14:paraId="1CEC14B9" w14:textId="77777777" w:rsidR="0028571E" w:rsidRPr="002150D0" w:rsidRDefault="0028571E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27E3B541" w14:textId="77777777" w:rsidR="0028571E" w:rsidRPr="002150D0" w:rsidRDefault="001B5398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</w:t>
      </w:r>
      <w:r w:rsidR="004D5905" w:rsidRPr="002150D0">
        <w:rPr>
          <w:rFonts w:cs="Arial"/>
        </w:rPr>
        <w:t xml:space="preserve"> </w:t>
      </w:r>
      <w:r w:rsidRPr="002150D0">
        <w:rPr>
          <w:rFonts w:cs="Arial"/>
        </w:rPr>
        <w:t xml:space="preserve"> </w:t>
      </w:r>
      <w:r w:rsidR="002E142A" w:rsidRPr="002150D0">
        <w:rPr>
          <w:rFonts w:cs="Arial"/>
        </w:rPr>
        <w:t xml:space="preserve">     </w:t>
      </w:r>
      <w:r w:rsidRPr="002150D0">
        <w:rPr>
          <w:rFonts w:cs="Arial"/>
        </w:rPr>
        <w:t>a</w:t>
      </w:r>
      <w:r w:rsidR="0028571E" w:rsidRPr="002150D0">
        <w:rPr>
          <w:rFonts w:cs="Arial"/>
        </w:rPr>
        <w:t>) maksymalna powierzchnia zabudowy 80%</w:t>
      </w:r>
    </w:p>
    <w:p w14:paraId="65AD535B" w14:textId="77777777" w:rsidR="009F567B" w:rsidRPr="002150D0" w:rsidRDefault="009F567B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4563B49B" w14:textId="77777777" w:rsidR="001B5398" w:rsidRPr="002150D0" w:rsidRDefault="001B5398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</w:t>
      </w:r>
      <w:r w:rsidR="004D5905" w:rsidRPr="002150D0">
        <w:rPr>
          <w:rFonts w:cs="Arial"/>
        </w:rPr>
        <w:t xml:space="preserve"> </w:t>
      </w:r>
      <w:r w:rsidR="002E142A" w:rsidRPr="002150D0">
        <w:rPr>
          <w:rFonts w:cs="Arial"/>
        </w:rPr>
        <w:t xml:space="preserve">     </w:t>
      </w:r>
      <w:r w:rsidRPr="002150D0">
        <w:rPr>
          <w:rFonts w:cs="Arial"/>
        </w:rPr>
        <w:t>b</w:t>
      </w:r>
      <w:r w:rsidR="009F567B" w:rsidRPr="002150D0">
        <w:rPr>
          <w:rFonts w:cs="Arial"/>
        </w:rPr>
        <w:t xml:space="preserve">) </w:t>
      </w:r>
      <w:r w:rsidRPr="002150D0">
        <w:rPr>
          <w:rFonts w:cs="Arial"/>
        </w:rPr>
        <w:t>minimalny udział powier</w:t>
      </w:r>
      <w:r w:rsidR="00551153" w:rsidRPr="002150D0">
        <w:rPr>
          <w:rFonts w:cs="Arial"/>
        </w:rPr>
        <w:t>z</w:t>
      </w:r>
      <w:r w:rsidRPr="002150D0">
        <w:rPr>
          <w:rFonts w:cs="Arial"/>
        </w:rPr>
        <w:t>chni biologicznie czynnej 20%;</w:t>
      </w:r>
    </w:p>
    <w:p w14:paraId="1D148364" w14:textId="77777777" w:rsidR="001B5398" w:rsidRPr="002150D0" w:rsidRDefault="001B5398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37014814" w14:textId="77777777" w:rsidR="001B5398" w:rsidRPr="002150D0" w:rsidRDefault="001B5398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</w:t>
      </w:r>
      <w:r w:rsidR="004D5905" w:rsidRPr="002150D0">
        <w:rPr>
          <w:rFonts w:cs="Arial"/>
        </w:rPr>
        <w:t xml:space="preserve"> </w:t>
      </w:r>
      <w:r w:rsidR="002E142A" w:rsidRPr="002150D0">
        <w:rPr>
          <w:rFonts w:cs="Arial"/>
        </w:rPr>
        <w:t xml:space="preserve">     </w:t>
      </w:r>
      <w:r w:rsidRPr="002150D0">
        <w:rPr>
          <w:rFonts w:cs="Arial"/>
        </w:rPr>
        <w:t>c) maksymalny wskaźnik intensywności zabudowy 0,8;</w:t>
      </w:r>
    </w:p>
    <w:p w14:paraId="4736FC4F" w14:textId="77777777" w:rsidR="001B5398" w:rsidRPr="002150D0" w:rsidRDefault="001B5398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237A42C2" w14:textId="77777777" w:rsidR="00551153" w:rsidRPr="002150D0" w:rsidRDefault="001B5398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</w:t>
      </w:r>
      <w:r w:rsidR="004D5905" w:rsidRPr="002150D0">
        <w:rPr>
          <w:rFonts w:cs="Arial"/>
        </w:rPr>
        <w:t xml:space="preserve"> </w:t>
      </w:r>
      <w:r w:rsidR="004A2D8C" w:rsidRPr="002150D0">
        <w:rPr>
          <w:rFonts w:cs="Arial"/>
        </w:rPr>
        <w:t xml:space="preserve">     </w:t>
      </w:r>
      <w:r w:rsidRPr="002150D0">
        <w:rPr>
          <w:rFonts w:cs="Arial"/>
        </w:rPr>
        <w:t>d) minimalny wsk</w:t>
      </w:r>
      <w:r w:rsidR="00096393" w:rsidRPr="002150D0">
        <w:rPr>
          <w:rFonts w:cs="Arial"/>
        </w:rPr>
        <w:t>aźnik intensywności zabudowy 0,</w:t>
      </w:r>
      <w:r w:rsidRPr="002150D0">
        <w:rPr>
          <w:rFonts w:cs="Arial"/>
        </w:rPr>
        <w:t>1;</w:t>
      </w:r>
    </w:p>
    <w:p w14:paraId="245FE113" w14:textId="77777777" w:rsidR="00551153" w:rsidRPr="002150D0" w:rsidRDefault="00551153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0D4A4C27" w14:textId="77777777" w:rsidR="009F567B" w:rsidRPr="002150D0" w:rsidRDefault="00551153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</w:t>
      </w:r>
      <w:r w:rsidR="004D5905" w:rsidRPr="002150D0">
        <w:rPr>
          <w:rFonts w:cs="Arial"/>
        </w:rPr>
        <w:t xml:space="preserve"> </w:t>
      </w:r>
      <w:r w:rsidR="004A2D8C" w:rsidRPr="002150D0">
        <w:rPr>
          <w:rFonts w:cs="Arial"/>
        </w:rPr>
        <w:t xml:space="preserve">     </w:t>
      </w:r>
      <w:r w:rsidRPr="002150D0">
        <w:rPr>
          <w:rFonts w:cs="Arial"/>
        </w:rPr>
        <w:t xml:space="preserve">e) </w:t>
      </w:r>
      <w:r w:rsidR="009F567B" w:rsidRPr="002150D0">
        <w:rPr>
          <w:rFonts w:cs="Arial"/>
        </w:rPr>
        <w:t>wy</w:t>
      </w:r>
      <w:r w:rsidR="00096393" w:rsidRPr="002150D0">
        <w:rPr>
          <w:rFonts w:cs="Arial"/>
        </w:rPr>
        <w:t>sokość zabudowy nie wyżej jak 18</w:t>
      </w:r>
      <w:r w:rsidR="009F567B" w:rsidRPr="002150D0">
        <w:rPr>
          <w:rFonts w:cs="Arial"/>
        </w:rPr>
        <w:t xml:space="preserve"> m;</w:t>
      </w:r>
    </w:p>
    <w:p w14:paraId="76583B1F" w14:textId="77777777" w:rsidR="009F567B" w:rsidRPr="002150D0" w:rsidRDefault="009F567B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31E114FD" w14:textId="77777777" w:rsidR="001B5398" w:rsidRPr="002150D0" w:rsidRDefault="00551153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</w:t>
      </w:r>
      <w:r w:rsidR="004D5905" w:rsidRPr="002150D0">
        <w:rPr>
          <w:rFonts w:cs="Arial"/>
        </w:rPr>
        <w:t xml:space="preserve"> </w:t>
      </w:r>
      <w:r w:rsidR="002E142A" w:rsidRPr="002150D0">
        <w:rPr>
          <w:rFonts w:cs="Arial"/>
        </w:rPr>
        <w:t xml:space="preserve">      </w:t>
      </w:r>
      <w:r w:rsidRPr="002150D0">
        <w:rPr>
          <w:rFonts w:cs="Arial"/>
        </w:rPr>
        <w:t>f</w:t>
      </w:r>
      <w:r w:rsidR="005449C5" w:rsidRPr="002150D0">
        <w:rPr>
          <w:rFonts w:cs="Arial"/>
        </w:rPr>
        <w:t>) geometria dachu: płaskie,</w:t>
      </w:r>
      <w:r w:rsidR="00224AA2" w:rsidRPr="002150D0">
        <w:rPr>
          <w:rFonts w:cs="Arial"/>
        </w:rPr>
        <w:t xml:space="preserve"> lub</w:t>
      </w:r>
      <w:r w:rsidR="009F567B" w:rsidRPr="002150D0">
        <w:rPr>
          <w:rFonts w:cs="Arial"/>
        </w:rPr>
        <w:t xml:space="preserve"> dwuspadowe</w:t>
      </w:r>
      <w:r w:rsidR="00224AA2" w:rsidRPr="002150D0">
        <w:rPr>
          <w:rFonts w:cs="Arial"/>
        </w:rPr>
        <w:t xml:space="preserve"> i</w:t>
      </w:r>
      <w:r w:rsidR="005449C5" w:rsidRPr="002150D0">
        <w:rPr>
          <w:rFonts w:cs="Arial"/>
        </w:rPr>
        <w:t xml:space="preserve"> wielospadowe</w:t>
      </w:r>
      <w:r w:rsidR="009F567B" w:rsidRPr="002150D0">
        <w:rPr>
          <w:rFonts w:cs="Arial"/>
        </w:rPr>
        <w:t xml:space="preserve"> o kącie nachylenia połaci </w:t>
      </w:r>
      <w:r w:rsidR="00673A5C" w:rsidRPr="002150D0">
        <w:rPr>
          <w:rFonts w:cs="Arial"/>
        </w:rPr>
        <w:t>nie więcej niż</w:t>
      </w:r>
      <w:r w:rsidR="00C945B0" w:rsidRPr="002150D0">
        <w:rPr>
          <w:rFonts w:cs="Arial"/>
        </w:rPr>
        <w:t xml:space="preserve"> 3</w:t>
      </w:r>
      <w:r w:rsidR="00CA4E37" w:rsidRPr="002150D0">
        <w:rPr>
          <w:rFonts w:cs="Arial"/>
        </w:rPr>
        <w:t>0º;</w:t>
      </w:r>
    </w:p>
    <w:p w14:paraId="22EF0A26" w14:textId="77777777" w:rsidR="00224AA2" w:rsidRPr="002150D0" w:rsidRDefault="00224AA2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47651E49" w14:textId="77777777" w:rsidR="00224AA2" w:rsidRPr="002150D0" w:rsidRDefault="00224AA2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</w:t>
      </w:r>
      <w:r w:rsidR="004D5905" w:rsidRPr="002150D0">
        <w:rPr>
          <w:rFonts w:cs="Arial"/>
        </w:rPr>
        <w:t xml:space="preserve"> </w:t>
      </w:r>
      <w:r w:rsidR="002E142A" w:rsidRPr="002150D0">
        <w:rPr>
          <w:rFonts w:cs="Arial"/>
        </w:rPr>
        <w:t xml:space="preserve">      </w:t>
      </w:r>
      <w:r w:rsidRPr="002150D0">
        <w:rPr>
          <w:rFonts w:cs="Arial"/>
        </w:rPr>
        <w:t>g) pokrycie dachu z blachy dachówkowej</w:t>
      </w:r>
      <w:r w:rsidR="0050062F" w:rsidRPr="002150D0">
        <w:rPr>
          <w:rFonts w:cs="Arial"/>
        </w:rPr>
        <w:t>, dachówki w odcieniu czerwieni, lub brązu.</w:t>
      </w:r>
    </w:p>
    <w:p w14:paraId="0D479F21" w14:textId="77777777" w:rsidR="00D95BC9" w:rsidRPr="002150D0" w:rsidRDefault="00D95BC9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0FB068D8" w14:textId="77777777" w:rsidR="00D95BC9" w:rsidRPr="002150D0" w:rsidRDefault="00B73557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  <w:b/>
        </w:rPr>
        <w:t xml:space="preserve">  </w:t>
      </w:r>
      <w:r w:rsidR="004D5905" w:rsidRPr="002150D0">
        <w:rPr>
          <w:rFonts w:cs="Arial"/>
          <w:b/>
        </w:rPr>
        <w:t xml:space="preserve"> </w:t>
      </w:r>
      <w:r w:rsidR="00C24567" w:rsidRPr="002150D0">
        <w:rPr>
          <w:rFonts w:cs="Arial"/>
          <w:b/>
        </w:rPr>
        <w:t>§ 27</w:t>
      </w:r>
      <w:r w:rsidR="008D0D8C" w:rsidRPr="002150D0">
        <w:rPr>
          <w:rFonts w:cs="Arial"/>
          <w:b/>
        </w:rPr>
        <w:t>.</w:t>
      </w:r>
      <w:r w:rsidR="00D95BC9" w:rsidRPr="002150D0">
        <w:rPr>
          <w:rFonts w:cs="Arial"/>
          <w:b/>
        </w:rPr>
        <w:t>1.</w:t>
      </w:r>
      <w:r w:rsidR="00B6292F" w:rsidRPr="002150D0">
        <w:rPr>
          <w:rFonts w:cs="Arial"/>
        </w:rPr>
        <w:t xml:space="preserve"> Tereny</w:t>
      </w:r>
      <w:r w:rsidR="00D95BC9" w:rsidRPr="002150D0">
        <w:rPr>
          <w:rFonts w:cs="Arial"/>
        </w:rPr>
        <w:t xml:space="preserve"> </w:t>
      </w:r>
      <w:r w:rsidR="00B6292F" w:rsidRPr="002150D0">
        <w:rPr>
          <w:rFonts w:cs="Arial"/>
        </w:rPr>
        <w:t>oznaczone</w:t>
      </w:r>
      <w:r w:rsidR="00E47A5D" w:rsidRPr="002150D0">
        <w:rPr>
          <w:rFonts w:cs="Arial"/>
        </w:rPr>
        <w:t xml:space="preserve"> w planie symbolem </w:t>
      </w:r>
      <w:r w:rsidR="00E3519D" w:rsidRPr="002150D0">
        <w:rPr>
          <w:rFonts w:cs="Arial"/>
          <w:b/>
        </w:rPr>
        <w:t xml:space="preserve"> 3P</w:t>
      </w:r>
      <w:r w:rsidR="0011182B" w:rsidRPr="002150D0">
        <w:rPr>
          <w:rFonts w:cs="Arial"/>
          <w:b/>
        </w:rPr>
        <w:t>, 4P, 5P</w:t>
      </w:r>
      <w:r w:rsidR="00B6292F" w:rsidRPr="002150D0">
        <w:rPr>
          <w:rFonts w:cs="Arial"/>
        </w:rPr>
        <w:t>.</w:t>
      </w:r>
    </w:p>
    <w:p w14:paraId="7DB2CE41" w14:textId="77777777" w:rsidR="00D95BC9" w:rsidRPr="002150D0" w:rsidRDefault="00D95BC9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4F9F7EC3" w14:textId="77777777" w:rsidR="00E3519D" w:rsidRPr="002150D0" w:rsidRDefault="009B087D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</w:t>
      </w:r>
      <w:r w:rsidR="004D5905" w:rsidRPr="002150D0">
        <w:rPr>
          <w:rFonts w:cs="Arial"/>
        </w:rPr>
        <w:t xml:space="preserve"> </w:t>
      </w:r>
      <w:r w:rsidR="002E142A" w:rsidRPr="002150D0">
        <w:rPr>
          <w:rFonts w:cs="Arial"/>
        </w:rPr>
        <w:t xml:space="preserve">   </w:t>
      </w:r>
      <w:r w:rsidR="00BA6958" w:rsidRPr="002150D0">
        <w:rPr>
          <w:rFonts w:cs="Arial"/>
        </w:rPr>
        <w:t>2.</w:t>
      </w:r>
      <w:r w:rsidR="00D95BC9" w:rsidRPr="002150D0">
        <w:rPr>
          <w:rFonts w:cs="Arial"/>
        </w:rPr>
        <w:t xml:space="preserve"> Przeznaczenie podstawowe </w:t>
      </w:r>
      <w:r w:rsidR="000A2C52" w:rsidRPr="002150D0">
        <w:rPr>
          <w:rFonts w:cs="Arial"/>
        </w:rPr>
        <w:t>–</w:t>
      </w:r>
      <w:r w:rsidR="007A7287" w:rsidRPr="002150D0">
        <w:rPr>
          <w:rFonts w:cs="Arial"/>
        </w:rPr>
        <w:t xml:space="preserve"> </w:t>
      </w:r>
      <w:r w:rsidR="000A2C52" w:rsidRPr="002150D0">
        <w:rPr>
          <w:rFonts w:cs="Arial"/>
        </w:rPr>
        <w:t>zabudowa produkcyjna</w:t>
      </w:r>
      <w:r w:rsidR="00B6292F" w:rsidRPr="002150D0">
        <w:rPr>
          <w:rFonts w:cs="Arial"/>
        </w:rPr>
        <w:t>.</w:t>
      </w:r>
    </w:p>
    <w:p w14:paraId="34CECF17" w14:textId="77777777" w:rsidR="000A2C52" w:rsidRPr="002150D0" w:rsidRDefault="000A2C52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7CEB6D6F" w14:textId="77777777" w:rsidR="000A2C52" w:rsidRPr="002150D0" w:rsidRDefault="009B087D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</w:t>
      </w:r>
      <w:r w:rsidR="004D5905" w:rsidRPr="002150D0">
        <w:rPr>
          <w:rFonts w:cs="Arial"/>
        </w:rPr>
        <w:t xml:space="preserve"> </w:t>
      </w:r>
      <w:r w:rsidR="002E142A" w:rsidRPr="002150D0">
        <w:rPr>
          <w:rFonts w:cs="Arial"/>
        </w:rPr>
        <w:t xml:space="preserve">   </w:t>
      </w:r>
      <w:r w:rsidR="000A2C52" w:rsidRPr="002150D0">
        <w:rPr>
          <w:rFonts w:cs="Arial"/>
        </w:rPr>
        <w:t>3. Ustala się zasady użytkowania i zagospodarowania terenu:</w:t>
      </w:r>
    </w:p>
    <w:p w14:paraId="6ED2317C" w14:textId="77777777" w:rsidR="000A2C52" w:rsidRPr="002150D0" w:rsidRDefault="000A2C52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10C14D1F" w14:textId="77777777" w:rsidR="003E1305" w:rsidRPr="002150D0" w:rsidRDefault="00FD0406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</w:t>
      </w:r>
      <w:r w:rsidR="009B087D" w:rsidRPr="002150D0">
        <w:rPr>
          <w:rFonts w:cs="Arial"/>
        </w:rPr>
        <w:t xml:space="preserve"> </w:t>
      </w:r>
      <w:r w:rsidR="004D5905" w:rsidRPr="002150D0">
        <w:rPr>
          <w:rFonts w:cs="Arial"/>
        </w:rPr>
        <w:t xml:space="preserve"> </w:t>
      </w:r>
      <w:r w:rsidR="002E142A" w:rsidRPr="002150D0">
        <w:rPr>
          <w:rFonts w:cs="Arial"/>
        </w:rPr>
        <w:t xml:space="preserve">    </w:t>
      </w:r>
      <w:r w:rsidR="005837E2" w:rsidRPr="002150D0">
        <w:rPr>
          <w:rFonts w:cs="Arial"/>
        </w:rPr>
        <w:t xml:space="preserve"> </w:t>
      </w:r>
      <w:r w:rsidR="002E142A" w:rsidRPr="002150D0">
        <w:rPr>
          <w:rFonts w:cs="Arial"/>
        </w:rPr>
        <w:t xml:space="preserve"> </w:t>
      </w:r>
      <w:r w:rsidR="000A2C52" w:rsidRPr="002150D0">
        <w:rPr>
          <w:rFonts w:cs="Arial"/>
        </w:rPr>
        <w:t>a) budynki produkcyjno-montażowe,</w:t>
      </w:r>
      <w:r w:rsidR="009D5A0C" w:rsidRPr="002150D0">
        <w:rPr>
          <w:rFonts w:cs="Arial"/>
        </w:rPr>
        <w:t xml:space="preserve"> magazynowe, socjalne </w:t>
      </w:r>
      <w:r w:rsidR="005606F7" w:rsidRPr="002150D0">
        <w:rPr>
          <w:rFonts w:cs="Arial"/>
        </w:rPr>
        <w:t>i administracyjne siedziby firm</w:t>
      </w:r>
      <w:r w:rsidR="009D5A0C" w:rsidRPr="002150D0">
        <w:rPr>
          <w:rFonts w:cs="Arial"/>
        </w:rPr>
        <w:t>;</w:t>
      </w:r>
    </w:p>
    <w:p w14:paraId="62B86777" w14:textId="77777777" w:rsidR="003E1305" w:rsidRPr="002150D0" w:rsidRDefault="003E1305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57662BD4" w14:textId="77777777" w:rsidR="009B087D" w:rsidRPr="002150D0" w:rsidRDefault="009D5A0C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</w:t>
      </w:r>
      <w:r w:rsidR="00FD0406" w:rsidRPr="002150D0">
        <w:rPr>
          <w:rFonts w:cs="Arial"/>
        </w:rPr>
        <w:t xml:space="preserve"> </w:t>
      </w:r>
      <w:r w:rsidR="009B087D" w:rsidRPr="002150D0">
        <w:rPr>
          <w:rFonts w:cs="Arial"/>
        </w:rPr>
        <w:t xml:space="preserve"> </w:t>
      </w:r>
      <w:r w:rsidR="004D5905" w:rsidRPr="002150D0">
        <w:rPr>
          <w:rFonts w:cs="Arial"/>
        </w:rPr>
        <w:t xml:space="preserve"> </w:t>
      </w:r>
      <w:r w:rsidR="002E142A" w:rsidRPr="002150D0">
        <w:rPr>
          <w:rFonts w:cs="Arial"/>
        </w:rPr>
        <w:t xml:space="preserve">     </w:t>
      </w:r>
      <w:r w:rsidR="005837E2" w:rsidRPr="002150D0">
        <w:rPr>
          <w:rFonts w:cs="Arial"/>
        </w:rPr>
        <w:t xml:space="preserve"> </w:t>
      </w:r>
      <w:r w:rsidRPr="002150D0">
        <w:rPr>
          <w:rFonts w:cs="Arial"/>
        </w:rPr>
        <w:t xml:space="preserve">b) </w:t>
      </w:r>
      <w:r w:rsidR="003E1305" w:rsidRPr="002150D0">
        <w:rPr>
          <w:rFonts w:cs="Arial"/>
        </w:rPr>
        <w:t xml:space="preserve">obiekty towarzyszące </w:t>
      </w:r>
      <w:r w:rsidRPr="002150D0">
        <w:rPr>
          <w:rFonts w:cs="Arial"/>
        </w:rPr>
        <w:t>wzbogacające funkcję podstawową w tym dojścia, dojazdy, place</w:t>
      </w:r>
      <w:r w:rsidR="003074D3" w:rsidRPr="002150D0">
        <w:rPr>
          <w:rFonts w:cs="Arial"/>
        </w:rPr>
        <w:t xml:space="preserve"> manewrowe</w:t>
      </w:r>
      <w:r w:rsidRPr="002150D0">
        <w:rPr>
          <w:rFonts w:cs="Arial"/>
        </w:rPr>
        <w:t>, miejsca</w:t>
      </w:r>
    </w:p>
    <w:p w14:paraId="05AC3791" w14:textId="77777777" w:rsidR="003E1305" w:rsidRPr="002150D0" w:rsidRDefault="009B087D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   </w:t>
      </w:r>
      <w:r w:rsidR="009D5A0C" w:rsidRPr="002150D0">
        <w:rPr>
          <w:rFonts w:cs="Arial"/>
        </w:rPr>
        <w:t xml:space="preserve"> </w:t>
      </w:r>
      <w:r w:rsidR="00324D0A" w:rsidRPr="002150D0">
        <w:rPr>
          <w:rFonts w:cs="Arial"/>
        </w:rPr>
        <w:t xml:space="preserve"> </w:t>
      </w:r>
      <w:r w:rsidR="002E142A" w:rsidRPr="002150D0">
        <w:rPr>
          <w:rFonts w:cs="Arial"/>
        </w:rPr>
        <w:t xml:space="preserve">  </w:t>
      </w:r>
      <w:r w:rsidR="005837E2" w:rsidRPr="002150D0">
        <w:rPr>
          <w:rFonts w:cs="Arial"/>
        </w:rPr>
        <w:t xml:space="preserve"> </w:t>
      </w:r>
      <w:r w:rsidR="002E142A" w:rsidRPr="002150D0">
        <w:rPr>
          <w:rFonts w:cs="Arial"/>
        </w:rPr>
        <w:t xml:space="preserve">   </w:t>
      </w:r>
      <w:r w:rsidR="009D5A0C" w:rsidRPr="002150D0">
        <w:rPr>
          <w:rFonts w:cs="Arial"/>
        </w:rPr>
        <w:t>parkingowe,</w:t>
      </w:r>
      <w:r w:rsidRPr="002150D0">
        <w:rPr>
          <w:rFonts w:cs="Arial"/>
        </w:rPr>
        <w:t xml:space="preserve"> </w:t>
      </w:r>
      <w:r w:rsidR="007A7287" w:rsidRPr="002150D0">
        <w:rPr>
          <w:rFonts w:cs="Arial"/>
        </w:rPr>
        <w:t xml:space="preserve"> </w:t>
      </w:r>
      <w:r w:rsidR="009D5A0C" w:rsidRPr="002150D0">
        <w:rPr>
          <w:rFonts w:cs="Arial"/>
        </w:rPr>
        <w:t>infrastruktura techniczna, zieleń urządzona;</w:t>
      </w:r>
    </w:p>
    <w:p w14:paraId="3ADC5718" w14:textId="77777777" w:rsidR="003E1305" w:rsidRPr="002150D0" w:rsidRDefault="003E1305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32060E02" w14:textId="77777777" w:rsidR="002E142A" w:rsidRPr="002150D0" w:rsidRDefault="009D5A0C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</w:t>
      </w:r>
      <w:r w:rsidR="00FD0406" w:rsidRPr="002150D0">
        <w:rPr>
          <w:rFonts w:cs="Arial"/>
        </w:rPr>
        <w:t xml:space="preserve"> </w:t>
      </w:r>
      <w:r w:rsidR="009B087D" w:rsidRPr="002150D0">
        <w:rPr>
          <w:rFonts w:cs="Arial"/>
        </w:rPr>
        <w:t xml:space="preserve"> </w:t>
      </w:r>
      <w:r w:rsidR="002E142A" w:rsidRPr="002150D0">
        <w:rPr>
          <w:rFonts w:cs="Arial"/>
        </w:rPr>
        <w:t xml:space="preserve">     </w:t>
      </w:r>
      <w:r w:rsidR="004D5905" w:rsidRPr="002150D0">
        <w:rPr>
          <w:rFonts w:cs="Arial"/>
        </w:rPr>
        <w:t xml:space="preserve"> </w:t>
      </w:r>
      <w:r w:rsidR="005837E2" w:rsidRPr="002150D0">
        <w:rPr>
          <w:rFonts w:cs="Arial"/>
        </w:rPr>
        <w:t xml:space="preserve"> </w:t>
      </w:r>
      <w:r w:rsidRPr="002150D0">
        <w:rPr>
          <w:rFonts w:cs="Arial"/>
        </w:rPr>
        <w:t>c</w:t>
      </w:r>
      <w:r w:rsidR="003E1305" w:rsidRPr="002150D0">
        <w:rPr>
          <w:rFonts w:cs="Arial"/>
        </w:rPr>
        <w:t>) nieprzekraczalne linie zabud</w:t>
      </w:r>
      <w:r w:rsidR="00C945B0" w:rsidRPr="002150D0">
        <w:rPr>
          <w:rFonts w:cs="Arial"/>
        </w:rPr>
        <w:t>owy  10</w:t>
      </w:r>
      <w:r w:rsidR="00947735" w:rsidRPr="002150D0">
        <w:rPr>
          <w:rFonts w:cs="Arial"/>
        </w:rPr>
        <w:t xml:space="preserve"> m od linii rozgraniczających</w:t>
      </w:r>
      <w:r w:rsidR="002E142A" w:rsidRPr="002150D0">
        <w:rPr>
          <w:rFonts w:cs="Arial"/>
        </w:rPr>
        <w:t xml:space="preserve"> dróg </w:t>
      </w:r>
      <w:r w:rsidR="00C62F3E" w:rsidRPr="002150D0">
        <w:rPr>
          <w:rFonts w:cs="Arial"/>
        </w:rPr>
        <w:t xml:space="preserve"> ozn</w:t>
      </w:r>
      <w:r w:rsidRPr="002150D0">
        <w:rPr>
          <w:rFonts w:cs="Arial"/>
        </w:rPr>
        <w:t>aczonych</w:t>
      </w:r>
      <w:r w:rsidR="00D228FC" w:rsidRPr="002150D0">
        <w:rPr>
          <w:rFonts w:cs="Arial"/>
        </w:rPr>
        <w:t xml:space="preserve"> symbolami 3</w:t>
      </w:r>
      <w:r w:rsidR="0026327B" w:rsidRPr="002150D0">
        <w:rPr>
          <w:rFonts w:cs="Arial"/>
        </w:rPr>
        <w:t>KD</w:t>
      </w:r>
      <w:r w:rsidR="00C945B0" w:rsidRPr="002150D0">
        <w:rPr>
          <w:rFonts w:cs="Arial"/>
        </w:rPr>
        <w:t>L</w:t>
      </w:r>
      <w:r w:rsidR="007A7287" w:rsidRPr="002150D0">
        <w:rPr>
          <w:rFonts w:cs="Arial"/>
        </w:rPr>
        <w:t>,</w:t>
      </w:r>
      <w:r w:rsidR="00C945B0" w:rsidRPr="002150D0">
        <w:rPr>
          <w:rFonts w:cs="Arial"/>
        </w:rPr>
        <w:t xml:space="preserve"> </w:t>
      </w:r>
      <w:r w:rsidR="00D228FC" w:rsidRPr="002150D0">
        <w:rPr>
          <w:rFonts w:cs="Arial"/>
        </w:rPr>
        <w:t>4</w:t>
      </w:r>
      <w:r w:rsidR="00C945B0" w:rsidRPr="002150D0">
        <w:rPr>
          <w:rFonts w:cs="Arial"/>
        </w:rPr>
        <w:t>KDL,</w:t>
      </w:r>
    </w:p>
    <w:p w14:paraId="2D5437D9" w14:textId="77777777" w:rsidR="000F1CE0" w:rsidRPr="002150D0" w:rsidRDefault="002E142A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         </w:t>
      </w:r>
      <w:r w:rsidR="007A7287" w:rsidRPr="002150D0">
        <w:rPr>
          <w:rFonts w:cs="Arial"/>
        </w:rPr>
        <w:t xml:space="preserve"> </w:t>
      </w:r>
      <w:r w:rsidR="00D228FC" w:rsidRPr="002150D0">
        <w:rPr>
          <w:rFonts w:cs="Arial"/>
        </w:rPr>
        <w:t>5</w:t>
      </w:r>
      <w:r w:rsidR="00C945B0" w:rsidRPr="002150D0">
        <w:rPr>
          <w:rFonts w:cs="Arial"/>
        </w:rPr>
        <w:t>KDL,</w:t>
      </w:r>
      <w:r w:rsidR="007A7287" w:rsidRPr="002150D0">
        <w:rPr>
          <w:rFonts w:cs="Arial"/>
        </w:rPr>
        <w:t xml:space="preserve"> </w:t>
      </w:r>
      <w:r w:rsidR="00D228FC" w:rsidRPr="002150D0">
        <w:rPr>
          <w:rFonts w:cs="Arial"/>
        </w:rPr>
        <w:t>6</w:t>
      </w:r>
      <w:r w:rsidR="00C945B0" w:rsidRPr="002150D0">
        <w:rPr>
          <w:rFonts w:cs="Arial"/>
        </w:rPr>
        <w:t>KD</w:t>
      </w:r>
      <w:r w:rsidR="00D228FC" w:rsidRPr="002150D0">
        <w:rPr>
          <w:rFonts w:cs="Arial"/>
        </w:rPr>
        <w:t>L</w:t>
      </w:r>
      <w:r w:rsidR="00707AE2" w:rsidRPr="002150D0">
        <w:rPr>
          <w:rFonts w:cs="Arial"/>
        </w:rPr>
        <w:t>.</w:t>
      </w:r>
    </w:p>
    <w:p w14:paraId="12EF4080" w14:textId="77777777" w:rsidR="000F1CE0" w:rsidRPr="002150D0" w:rsidRDefault="000F1CE0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7F8A189B" w14:textId="77777777" w:rsidR="00F27536" w:rsidRPr="002150D0" w:rsidRDefault="000F1CE0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</w:t>
      </w:r>
      <w:r w:rsidR="009B087D" w:rsidRPr="002150D0">
        <w:rPr>
          <w:rFonts w:cs="Arial"/>
        </w:rPr>
        <w:t xml:space="preserve"> </w:t>
      </w:r>
      <w:r w:rsidR="004D5905" w:rsidRPr="002150D0">
        <w:rPr>
          <w:rFonts w:cs="Arial"/>
        </w:rPr>
        <w:t xml:space="preserve"> </w:t>
      </w:r>
      <w:r w:rsidR="002E142A" w:rsidRPr="002150D0">
        <w:rPr>
          <w:rFonts w:cs="Arial"/>
        </w:rPr>
        <w:t xml:space="preserve">     </w:t>
      </w:r>
      <w:r w:rsidR="005837E2" w:rsidRPr="002150D0">
        <w:rPr>
          <w:rFonts w:cs="Arial"/>
        </w:rPr>
        <w:t xml:space="preserve"> </w:t>
      </w:r>
      <w:r w:rsidRPr="002150D0">
        <w:rPr>
          <w:rFonts w:cs="Arial"/>
        </w:rPr>
        <w:t>d) zapewnienie mi</w:t>
      </w:r>
      <w:r w:rsidR="00B6292F" w:rsidRPr="002150D0">
        <w:rPr>
          <w:rFonts w:cs="Arial"/>
        </w:rPr>
        <w:t xml:space="preserve">ejsc parkingowych zgodnie z </w:t>
      </w:r>
      <w:r w:rsidR="00EC7C59" w:rsidRPr="002150D0">
        <w:rPr>
          <w:rFonts w:cs="Arial"/>
        </w:rPr>
        <w:t>§ 14 ust</w:t>
      </w:r>
      <w:r w:rsidRPr="002150D0">
        <w:rPr>
          <w:rFonts w:cs="Arial"/>
        </w:rPr>
        <w:t>. 3.</w:t>
      </w:r>
    </w:p>
    <w:p w14:paraId="6FDEF5A8" w14:textId="77777777" w:rsidR="00354680" w:rsidRPr="002150D0" w:rsidRDefault="00354680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578317E7" w14:textId="77777777" w:rsidR="00776466" w:rsidRPr="002150D0" w:rsidRDefault="00916D88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      </w:t>
      </w:r>
      <w:r w:rsidR="005837E2" w:rsidRPr="002150D0">
        <w:rPr>
          <w:rFonts w:cs="Arial"/>
        </w:rPr>
        <w:t xml:space="preserve"> </w:t>
      </w:r>
      <w:r w:rsidRPr="002150D0">
        <w:rPr>
          <w:rFonts w:cs="Arial"/>
        </w:rPr>
        <w:t xml:space="preserve">e) </w:t>
      </w:r>
      <w:r w:rsidR="00BC7ABD" w:rsidRPr="002150D0">
        <w:rPr>
          <w:rFonts w:cs="Arial"/>
        </w:rPr>
        <w:t>w zakresie</w:t>
      </w:r>
      <w:r w:rsidR="00C2774F" w:rsidRPr="002150D0">
        <w:rPr>
          <w:rFonts w:cs="Arial"/>
        </w:rPr>
        <w:t xml:space="preserve"> </w:t>
      </w:r>
      <w:r w:rsidRPr="002150D0">
        <w:rPr>
          <w:rFonts w:cs="Arial"/>
        </w:rPr>
        <w:t>bezkolizyjneg</w:t>
      </w:r>
      <w:r w:rsidR="00776466" w:rsidRPr="002150D0">
        <w:rPr>
          <w:rFonts w:cs="Arial"/>
        </w:rPr>
        <w:t>o</w:t>
      </w:r>
      <w:r w:rsidR="00C2774F" w:rsidRPr="002150D0">
        <w:rPr>
          <w:rFonts w:cs="Arial"/>
        </w:rPr>
        <w:t xml:space="preserve"> zagospo</w:t>
      </w:r>
      <w:r w:rsidR="00BC7ABD" w:rsidRPr="002150D0">
        <w:rPr>
          <w:rFonts w:cs="Arial"/>
        </w:rPr>
        <w:t xml:space="preserve">darowania </w:t>
      </w:r>
      <w:r w:rsidR="00776466" w:rsidRPr="002150D0">
        <w:rPr>
          <w:rFonts w:cs="Arial"/>
        </w:rPr>
        <w:t xml:space="preserve">podstawowego </w:t>
      </w:r>
      <w:r w:rsidR="00BC7ABD" w:rsidRPr="002150D0">
        <w:rPr>
          <w:rFonts w:cs="Arial"/>
        </w:rPr>
        <w:t>i</w:t>
      </w:r>
      <w:r w:rsidR="00776466" w:rsidRPr="002150D0">
        <w:rPr>
          <w:rFonts w:cs="Arial"/>
        </w:rPr>
        <w:t xml:space="preserve"> </w:t>
      </w:r>
      <w:r w:rsidRPr="002150D0">
        <w:rPr>
          <w:rFonts w:cs="Arial"/>
        </w:rPr>
        <w:t xml:space="preserve">użytkowania </w:t>
      </w:r>
      <w:r w:rsidR="00776466" w:rsidRPr="002150D0">
        <w:rPr>
          <w:rFonts w:cs="Arial"/>
        </w:rPr>
        <w:t>terenu oznaczonego symbolem</w:t>
      </w:r>
    </w:p>
    <w:p w14:paraId="5B38EC15" w14:textId="77777777" w:rsidR="00776466" w:rsidRPr="002150D0" w:rsidRDefault="00776466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     </w:t>
      </w:r>
      <w:r w:rsidR="005837E2" w:rsidRPr="002150D0">
        <w:rPr>
          <w:rFonts w:cs="Arial"/>
        </w:rPr>
        <w:t xml:space="preserve"> </w:t>
      </w:r>
      <w:r w:rsidRPr="002150D0">
        <w:rPr>
          <w:rFonts w:cs="Arial"/>
        </w:rPr>
        <w:t xml:space="preserve">     5P.dopuszcza się lokalizację instalacji źródeł odnawialnych w formie paneli fotowoltaicznych o zainstalowanej mocy</w:t>
      </w:r>
    </w:p>
    <w:p w14:paraId="31C5C270" w14:textId="77777777" w:rsidR="00354680" w:rsidRPr="002150D0" w:rsidRDefault="00776466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      </w:t>
      </w:r>
      <w:r w:rsidR="005837E2" w:rsidRPr="002150D0">
        <w:rPr>
          <w:rFonts w:cs="Arial"/>
        </w:rPr>
        <w:t xml:space="preserve"> </w:t>
      </w:r>
      <w:r w:rsidRPr="002150D0">
        <w:rPr>
          <w:rFonts w:cs="Arial"/>
        </w:rPr>
        <w:t xml:space="preserve">    powyżej 100 kW z zastosowaniem ograniczeń w zabudowie zgodnie z przepisami odrębnymi</w:t>
      </w:r>
      <w:r w:rsidR="005E493E" w:rsidRPr="002150D0">
        <w:rPr>
          <w:rFonts w:cs="Arial"/>
        </w:rPr>
        <w:t xml:space="preserve">             </w:t>
      </w:r>
    </w:p>
    <w:p w14:paraId="0AC1103E" w14:textId="77777777" w:rsidR="003E1305" w:rsidRPr="002150D0" w:rsidRDefault="00776466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>.</w:t>
      </w:r>
    </w:p>
    <w:p w14:paraId="2B98CDED" w14:textId="77777777" w:rsidR="003E1305" w:rsidRPr="002150D0" w:rsidRDefault="009B087D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</w:t>
      </w:r>
      <w:r w:rsidR="004D5905" w:rsidRPr="002150D0">
        <w:rPr>
          <w:rFonts w:cs="Arial"/>
        </w:rPr>
        <w:t xml:space="preserve"> </w:t>
      </w:r>
      <w:r w:rsidR="002E142A" w:rsidRPr="002150D0">
        <w:rPr>
          <w:rFonts w:cs="Arial"/>
        </w:rPr>
        <w:t xml:space="preserve">   </w:t>
      </w:r>
      <w:r w:rsidR="003E1305" w:rsidRPr="002150D0">
        <w:rPr>
          <w:rFonts w:cs="Arial"/>
        </w:rPr>
        <w:t xml:space="preserve"> 4. </w:t>
      </w:r>
      <w:r w:rsidR="00551153" w:rsidRPr="002150D0">
        <w:rPr>
          <w:rFonts w:cs="Arial"/>
        </w:rPr>
        <w:t>Ustala się w</w:t>
      </w:r>
      <w:r w:rsidR="003E1305" w:rsidRPr="002150D0">
        <w:rPr>
          <w:rFonts w:cs="Arial"/>
        </w:rPr>
        <w:t>skaźniki powierzchni i</w:t>
      </w:r>
      <w:r w:rsidR="00551153" w:rsidRPr="002150D0">
        <w:rPr>
          <w:rFonts w:cs="Arial"/>
        </w:rPr>
        <w:t xml:space="preserve"> parametry </w:t>
      </w:r>
      <w:r w:rsidR="003E1305" w:rsidRPr="002150D0">
        <w:rPr>
          <w:rFonts w:cs="Arial"/>
        </w:rPr>
        <w:t xml:space="preserve"> kształtowania zabudowy</w:t>
      </w:r>
      <w:r w:rsidR="00D228FC" w:rsidRPr="002150D0">
        <w:rPr>
          <w:rFonts w:cs="Arial"/>
        </w:rPr>
        <w:t>:</w:t>
      </w:r>
    </w:p>
    <w:p w14:paraId="2020C7CE" w14:textId="77777777" w:rsidR="000A2C52" w:rsidRPr="002150D0" w:rsidRDefault="000A2C52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249DE0FC" w14:textId="77777777" w:rsidR="00890C9E" w:rsidRPr="002150D0" w:rsidRDefault="007A7287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</w:t>
      </w:r>
      <w:r w:rsidR="009B087D" w:rsidRPr="002150D0">
        <w:t xml:space="preserve"> </w:t>
      </w:r>
      <w:r w:rsidR="00C83869" w:rsidRPr="002150D0">
        <w:t xml:space="preserve">      </w:t>
      </w:r>
      <w:r w:rsidR="004D5905" w:rsidRPr="002150D0">
        <w:t xml:space="preserve"> </w:t>
      </w:r>
      <w:r w:rsidR="0059443D" w:rsidRPr="002150D0">
        <w:t>a) ma</w:t>
      </w:r>
      <w:r w:rsidR="002E142A" w:rsidRPr="002150D0">
        <w:t>ksymalna powierzchnia zabudowy 8</w:t>
      </w:r>
      <w:r w:rsidR="003E1305" w:rsidRPr="002150D0">
        <w:t>0% powierzchni terenu;</w:t>
      </w:r>
    </w:p>
    <w:p w14:paraId="57CCF165" w14:textId="77777777" w:rsidR="003E1305" w:rsidRPr="002150D0" w:rsidRDefault="003E1305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6C55A554" w14:textId="77777777" w:rsidR="003E1305" w:rsidRPr="002150D0" w:rsidRDefault="003E1305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</w:t>
      </w:r>
      <w:r w:rsidR="009B087D" w:rsidRPr="002150D0">
        <w:t xml:space="preserve"> </w:t>
      </w:r>
      <w:r w:rsidR="00C83869" w:rsidRPr="002150D0">
        <w:t xml:space="preserve">      </w:t>
      </w:r>
      <w:r w:rsidR="004D5905" w:rsidRPr="002150D0">
        <w:t xml:space="preserve"> </w:t>
      </w:r>
      <w:r w:rsidRPr="002150D0">
        <w:t xml:space="preserve">b) </w:t>
      </w:r>
      <w:r w:rsidR="001502AB" w:rsidRPr="002150D0">
        <w:t>minimalny udział</w:t>
      </w:r>
      <w:r w:rsidR="009B087D" w:rsidRPr="002150D0">
        <w:t xml:space="preserve"> </w:t>
      </w:r>
      <w:r w:rsidR="001502AB" w:rsidRPr="002150D0">
        <w:t>powierzchni biologicznie czynnej</w:t>
      </w:r>
      <w:r w:rsidR="002E142A" w:rsidRPr="002150D0">
        <w:t xml:space="preserve"> 1</w:t>
      </w:r>
      <w:r w:rsidR="001502AB" w:rsidRPr="002150D0">
        <w:t>0%</w:t>
      </w:r>
      <w:r w:rsidRPr="002150D0">
        <w:t>;</w:t>
      </w:r>
    </w:p>
    <w:p w14:paraId="2CB4681A" w14:textId="77777777" w:rsidR="003E1305" w:rsidRPr="002150D0" w:rsidRDefault="003E1305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200A662B" w14:textId="77777777" w:rsidR="003E1305" w:rsidRPr="002150D0" w:rsidRDefault="003E1305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</w:t>
      </w:r>
      <w:r w:rsidR="009B087D" w:rsidRPr="002150D0">
        <w:t xml:space="preserve"> </w:t>
      </w:r>
      <w:r w:rsidR="004D5905" w:rsidRPr="002150D0">
        <w:t xml:space="preserve"> </w:t>
      </w:r>
      <w:r w:rsidR="00C83869" w:rsidRPr="002150D0">
        <w:t xml:space="preserve">      </w:t>
      </w:r>
      <w:r w:rsidRPr="002150D0">
        <w:t>c) maksymalny ws</w:t>
      </w:r>
      <w:r w:rsidR="009D5A0C" w:rsidRPr="002150D0">
        <w:t xml:space="preserve">kaźnik intensywności zabudowy </w:t>
      </w:r>
      <w:r w:rsidR="00C83869" w:rsidRPr="002150D0">
        <w:t>1,2</w:t>
      </w:r>
      <w:r w:rsidR="009D5A0C" w:rsidRPr="002150D0">
        <w:t>;</w:t>
      </w:r>
    </w:p>
    <w:p w14:paraId="49FE465A" w14:textId="77777777" w:rsidR="003E1305" w:rsidRPr="002150D0" w:rsidRDefault="003E1305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3ADDD685" w14:textId="77777777" w:rsidR="00AB1BE8" w:rsidRPr="002150D0" w:rsidRDefault="003E1305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</w:t>
      </w:r>
      <w:r w:rsidR="009B087D" w:rsidRPr="002150D0">
        <w:t xml:space="preserve"> </w:t>
      </w:r>
      <w:r w:rsidR="00C83869" w:rsidRPr="002150D0">
        <w:t xml:space="preserve">     </w:t>
      </w:r>
      <w:r w:rsidR="004D5905" w:rsidRPr="002150D0">
        <w:t xml:space="preserve"> </w:t>
      </w:r>
      <w:r w:rsidR="00C83869" w:rsidRPr="002150D0">
        <w:t xml:space="preserve"> </w:t>
      </w:r>
      <w:r w:rsidRPr="002150D0">
        <w:t>d) minimalny wskaźnik inten</w:t>
      </w:r>
      <w:r w:rsidR="00903D60" w:rsidRPr="002150D0">
        <w:t>sywności zabudowy 0,</w:t>
      </w:r>
      <w:r w:rsidR="00C83869" w:rsidRPr="002150D0">
        <w:t>5</w:t>
      </w:r>
      <w:r w:rsidRPr="002150D0">
        <w:t>.</w:t>
      </w:r>
    </w:p>
    <w:p w14:paraId="6B7B6E67" w14:textId="77777777" w:rsidR="00BC1F9D" w:rsidRPr="002150D0" w:rsidRDefault="00BC1F9D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79474732" w14:textId="77777777" w:rsidR="00415F66" w:rsidRPr="002150D0" w:rsidRDefault="00BC1F9D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</w:t>
      </w:r>
      <w:r w:rsidR="009B087D" w:rsidRPr="002150D0">
        <w:t xml:space="preserve"> </w:t>
      </w:r>
      <w:r w:rsidR="004D5905" w:rsidRPr="002150D0">
        <w:t xml:space="preserve"> </w:t>
      </w:r>
      <w:r w:rsidR="00C83869" w:rsidRPr="002150D0">
        <w:t xml:space="preserve">      </w:t>
      </w:r>
      <w:r w:rsidR="00E155B8" w:rsidRPr="002150D0">
        <w:t>e</w:t>
      </w:r>
      <w:r w:rsidRPr="002150D0">
        <w:t>) geometria dachu: płaskie</w:t>
      </w:r>
      <w:r w:rsidR="00415F66" w:rsidRPr="002150D0">
        <w:t xml:space="preserve"> stropodachowe</w:t>
      </w:r>
      <w:r w:rsidRPr="002150D0">
        <w:t>,</w:t>
      </w:r>
      <w:r w:rsidR="00224AA2" w:rsidRPr="002150D0">
        <w:t xml:space="preserve"> lub dwuspadowe i</w:t>
      </w:r>
      <w:r w:rsidRPr="002150D0">
        <w:t xml:space="preserve"> wielospadowe o nachyleniu połaci dachowych </w:t>
      </w:r>
    </w:p>
    <w:p w14:paraId="3E834B04" w14:textId="77777777" w:rsidR="00BC1F9D" w:rsidRPr="002150D0" w:rsidRDefault="00415F66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       </w:t>
      </w:r>
      <w:r w:rsidR="0017709C" w:rsidRPr="002150D0">
        <w:t xml:space="preserve"> w przedziale </w:t>
      </w:r>
      <w:r w:rsidR="00BC1F9D" w:rsidRPr="002150D0">
        <w:t>30</w:t>
      </w:r>
      <w:r w:rsidR="00BC1F9D" w:rsidRPr="002150D0">
        <w:rPr>
          <w:rFonts w:cs="Arial"/>
        </w:rPr>
        <w:t>º</w:t>
      </w:r>
      <w:r w:rsidR="00BC1F9D" w:rsidRPr="002150D0">
        <w:t>-45</w:t>
      </w:r>
      <w:r w:rsidR="00BC1F9D" w:rsidRPr="002150D0">
        <w:rPr>
          <w:rFonts w:cs="Arial"/>
        </w:rPr>
        <w:t>º</w:t>
      </w:r>
      <w:r w:rsidR="00BC1F9D" w:rsidRPr="002150D0">
        <w:t>;</w:t>
      </w:r>
    </w:p>
    <w:p w14:paraId="4DE1AA0D" w14:textId="77777777" w:rsidR="00BC1F9D" w:rsidRPr="002150D0" w:rsidRDefault="00BC1F9D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65458724" w14:textId="77777777" w:rsidR="00BC1F9D" w:rsidRPr="002150D0" w:rsidRDefault="00BC1F9D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</w:t>
      </w:r>
      <w:r w:rsidR="009B087D" w:rsidRPr="002150D0">
        <w:t xml:space="preserve"> </w:t>
      </w:r>
      <w:r w:rsidR="004D5905" w:rsidRPr="002150D0">
        <w:t xml:space="preserve"> </w:t>
      </w:r>
      <w:r w:rsidR="00C83869" w:rsidRPr="002150D0">
        <w:t xml:space="preserve">    </w:t>
      </w:r>
      <w:r w:rsidR="004A2D8C" w:rsidRPr="002150D0">
        <w:t xml:space="preserve"> </w:t>
      </w:r>
      <w:r w:rsidR="00C83869" w:rsidRPr="002150D0">
        <w:t xml:space="preserve"> </w:t>
      </w:r>
      <w:r w:rsidR="00E155B8" w:rsidRPr="002150D0">
        <w:t>f</w:t>
      </w:r>
      <w:r w:rsidRPr="002150D0">
        <w:t>) pokrycie dachu z blachy trapezowej, blachy da</w:t>
      </w:r>
      <w:r w:rsidR="00415F66" w:rsidRPr="002150D0">
        <w:t>chówkowej</w:t>
      </w:r>
      <w:r w:rsidRPr="002150D0">
        <w:t>.</w:t>
      </w:r>
    </w:p>
    <w:p w14:paraId="375E68CA" w14:textId="77777777" w:rsidR="00AB1BE8" w:rsidRPr="002150D0" w:rsidRDefault="00AB1BE8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3BE6D8C3" w14:textId="77777777" w:rsidR="00C83869" w:rsidRPr="002150D0" w:rsidRDefault="009B087D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</w:t>
      </w:r>
      <w:r w:rsidR="00C83869" w:rsidRPr="002150D0">
        <w:t xml:space="preserve">    </w:t>
      </w:r>
      <w:r w:rsidR="004D5905" w:rsidRPr="002150D0">
        <w:t xml:space="preserve"> </w:t>
      </w:r>
      <w:r w:rsidR="00C83869" w:rsidRPr="002150D0">
        <w:t xml:space="preserve"> </w:t>
      </w:r>
      <w:r w:rsidR="004A2D8C" w:rsidRPr="002150D0">
        <w:t xml:space="preserve"> </w:t>
      </w:r>
      <w:r w:rsidR="00E155B8" w:rsidRPr="002150D0">
        <w:t>g</w:t>
      </w:r>
      <w:r w:rsidR="007A7287" w:rsidRPr="002150D0">
        <w:t xml:space="preserve">) </w:t>
      </w:r>
      <w:r w:rsidR="005449C5" w:rsidRPr="002150D0">
        <w:t xml:space="preserve">dopuszcza się realizację </w:t>
      </w:r>
      <w:r w:rsidR="00AB1BE8" w:rsidRPr="002150D0">
        <w:t xml:space="preserve">zabudowy </w:t>
      </w:r>
      <w:r w:rsidR="005449C5" w:rsidRPr="002150D0">
        <w:t>funkcji podstawowej w wersji uprzemysłowionej</w:t>
      </w:r>
      <w:r w:rsidR="00AB1BE8" w:rsidRPr="002150D0">
        <w:t xml:space="preserve"> z gotowych </w:t>
      </w:r>
      <w:r w:rsidR="005449C5" w:rsidRPr="002150D0">
        <w:t xml:space="preserve">konstrukcyjnych </w:t>
      </w:r>
    </w:p>
    <w:p w14:paraId="22168057" w14:textId="77777777" w:rsidR="00AB1BE8" w:rsidRPr="002150D0" w:rsidRDefault="007A7287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</w:t>
      </w:r>
      <w:r w:rsidR="00C83869" w:rsidRPr="002150D0">
        <w:t xml:space="preserve">        </w:t>
      </w:r>
      <w:r w:rsidR="00487F12" w:rsidRPr="002150D0">
        <w:t xml:space="preserve"> </w:t>
      </w:r>
      <w:r w:rsidR="00AB1BE8" w:rsidRPr="002150D0">
        <w:t>elementów</w:t>
      </w:r>
      <w:r w:rsidR="00E155B8" w:rsidRPr="002150D0">
        <w:t xml:space="preserve"> ściennych, dachowych i</w:t>
      </w:r>
      <w:r w:rsidR="00AB1BE8" w:rsidRPr="002150D0">
        <w:t xml:space="preserve"> </w:t>
      </w:r>
      <w:r w:rsidR="005449C5" w:rsidRPr="002150D0">
        <w:t xml:space="preserve">wystrojem elewacji w stonowanych kolorach, </w:t>
      </w:r>
    </w:p>
    <w:p w14:paraId="544658BB" w14:textId="77777777" w:rsidR="00DD7050" w:rsidRPr="002150D0" w:rsidRDefault="005449C5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.</w:t>
      </w:r>
    </w:p>
    <w:p w14:paraId="29C6D095" w14:textId="77777777" w:rsidR="00DD7050" w:rsidRPr="002150D0" w:rsidRDefault="00B73557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rPr>
          <w:rFonts w:cs="Arial"/>
          <w:b/>
        </w:rPr>
        <w:t xml:space="preserve">   </w:t>
      </w:r>
      <w:r w:rsidR="004D5905" w:rsidRPr="002150D0">
        <w:rPr>
          <w:rFonts w:cs="Arial"/>
          <w:b/>
        </w:rPr>
        <w:t xml:space="preserve"> </w:t>
      </w:r>
      <w:r w:rsidR="00DD7050" w:rsidRPr="002150D0">
        <w:rPr>
          <w:rFonts w:cs="Arial"/>
          <w:b/>
        </w:rPr>
        <w:t>§</w:t>
      </w:r>
      <w:r w:rsidR="00C24567" w:rsidRPr="002150D0">
        <w:rPr>
          <w:b/>
        </w:rPr>
        <w:t xml:space="preserve"> 28</w:t>
      </w:r>
      <w:r w:rsidR="00DD7050" w:rsidRPr="002150D0">
        <w:rPr>
          <w:b/>
        </w:rPr>
        <w:t xml:space="preserve">.1. </w:t>
      </w:r>
      <w:r w:rsidR="007A7287" w:rsidRPr="002150D0">
        <w:t>Teren oznaczony</w:t>
      </w:r>
      <w:r w:rsidR="00E47A5D" w:rsidRPr="002150D0">
        <w:t xml:space="preserve"> w planie symbolem </w:t>
      </w:r>
      <w:r w:rsidR="006B696E" w:rsidRPr="002150D0">
        <w:t>1</w:t>
      </w:r>
      <w:r w:rsidR="00E47A5D" w:rsidRPr="002150D0">
        <w:rPr>
          <w:b/>
        </w:rPr>
        <w:t>U</w:t>
      </w:r>
      <w:r w:rsidR="006B696E" w:rsidRPr="002150D0">
        <w:rPr>
          <w:b/>
        </w:rPr>
        <w:t>, 2U</w:t>
      </w:r>
      <w:r w:rsidR="007A7287" w:rsidRPr="002150D0">
        <w:t>.</w:t>
      </w:r>
    </w:p>
    <w:p w14:paraId="4B3CA504" w14:textId="77777777" w:rsidR="00DD7050" w:rsidRPr="002150D0" w:rsidRDefault="00DD7050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70936FD4" w14:textId="77777777" w:rsidR="001C68C9" w:rsidRPr="002150D0" w:rsidRDefault="009B087D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</w:t>
      </w:r>
      <w:r w:rsidR="00C83869" w:rsidRPr="002150D0">
        <w:t xml:space="preserve">   </w:t>
      </w:r>
      <w:r w:rsidR="004D5905" w:rsidRPr="002150D0">
        <w:t xml:space="preserve"> </w:t>
      </w:r>
      <w:r w:rsidR="00A51D9D" w:rsidRPr="002150D0">
        <w:t>2.</w:t>
      </w:r>
      <w:r w:rsidR="00DD7050" w:rsidRPr="002150D0">
        <w:t>Przeznac</w:t>
      </w:r>
      <w:r w:rsidR="00505685" w:rsidRPr="002150D0">
        <w:t>zenie podstawowe: usługi</w:t>
      </w:r>
      <w:r w:rsidR="007A7287" w:rsidRPr="002150D0">
        <w:t xml:space="preserve"> </w:t>
      </w:r>
      <w:r w:rsidR="00EF13F3" w:rsidRPr="002150D0">
        <w:t xml:space="preserve">nieuciążliwe </w:t>
      </w:r>
      <w:r w:rsidR="005967AD" w:rsidRPr="002150D0">
        <w:t>z wykluczeniem funkcji mieszka</w:t>
      </w:r>
      <w:r w:rsidR="00A50265" w:rsidRPr="002150D0">
        <w:t>lnych</w:t>
      </w:r>
      <w:r w:rsidR="005967AD" w:rsidRPr="002150D0">
        <w:t>;</w:t>
      </w:r>
    </w:p>
    <w:p w14:paraId="63360F00" w14:textId="77777777" w:rsidR="001C68C9" w:rsidRPr="002150D0" w:rsidRDefault="001C68C9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2BEA5DED" w14:textId="77777777" w:rsidR="001C68C9" w:rsidRPr="002150D0" w:rsidRDefault="009B087D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</w:t>
      </w:r>
      <w:r w:rsidR="004D5905" w:rsidRPr="002150D0">
        <w:t xml:space="preserve"> </w:t>
      </w:r>
      <w:r w:rsidR="00C83869" w:rsidRPr="002150D0">
        <w:t xml:space="preserve">   </w:t>
      </w:r>
      <w:r w:rsidR="005967AD" w:rsidRPr="002150D0">
        <w:t>3</w:t>
      </w:r>
      <w:r w:rsidR="00A51D9D" w:rsidRPr="002150D0">
        <w:t>.</w:t>
      </w:r>
      <w:r w:rsidR="001C68C9" w:rsidRPr="002150D0">
        <w:t>Ustala się zasady użytko</w:t>
      </w:r>
      <w:r w:rsidR="005967AD" w:rsidRPr="002150D0">
        <w:t>wania i zagospodarowania terenów:</w:t>
      </w:r>
    </w:p>
    <w:p w14:paraId="5922084A" w14:textId="77777777" w:rsidR="001C68C9" w:rsidRPr="002150D0" w:rsidRDefault="001C68C9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09A4EBC2" w14:textId="77777777" w:rsidR="00D228FC" w:rsidRPr="002150D0" w:rsidRDefault="00B30253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</w:t>
      </w:r>
      <w:r w:rsidR="00B6292F" w:rsidRPr="002150D0">
        <w:t xml:space="preserve">  </w:t>
      </w:r>
      <w:r w:rsidR="009B087D" w:rsidRPr="002150D0">
        <w:t xml:space="preserve"> </w:t>
      </w:r>
      <w:r w:rsidR="004D5905" w:rsidRPr="002150D0">
        <w:t xml:space="preserve"> </w:t>
      </w:r>
      <w:r w:rsidR="00A51D9D" w:rsidRPr="002150D0">
        <w:t xml:space="preserve">    </w:t>
      </w:r>
      <w:r w:rsidR="00C83869" w:rsidRPr="002150D0">
        <w:t xml:space="preserve"> </w:t>
      </w:r>
      <w:r w:rsidRPr="002150D0">
        <w:t xml:space="preserve">a) </w:t>
      </w:r>
      <w:r w:rsidR="00D228FC" w:rsidRPr="002150D0">
        <w:t xml:space="preserve"> </w:t>
      </w:r>
      <w:r w:rsidR="00304D6F" w:rsidRPr="002150D0">
        <w:t>działalność gospodarcza</w:t>
      </w:r>
      <w:r w:rsidR="003074D3" w:rsidRPr="002150D0">
        <w:t xml:space="preserve"> </w:t>
      </w:r>
      <w:r w:rsidR="00673A5C" w:rsidRPr="002150D0">
        <w:t xml:space="preserve">w kolizji z terenami sąsiednimi </w:t>
      </w:r>
      <w:r w:rsidR="00D228FC" w:rsidRPr="002150D0">
        <w:t xml:space="preserve">prowadzona na terenie oznaczonym symbolem 1U </w:t>
      </w:r>
    </w:p>
    <w:p w14:paraId="16F52208" w14:textId="77777777" w:rsidR="00304D6F" w:rsidRPr="002150D0" w:rsidRDefault="00D228FC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         </w:t>
      </w:r>
      <w:r w:rsidR="00304D6F" w:rsidRPr="002150D0">
        <w:t xml:space="preserve"> przewidziana </w:t>
      </w:r>
      <w:r w:rsidR="00673A5C" w:rsidRPr="002150D0">
        <w:t xml:space="preserve">jest </w:t>
      </w:r>
      <w:r w:rsidR="00304D6F" w:rsidRPr="002150D0">
        <w:t xml:space="preserve">do likwidacji </w:t>
      </w:r>
      <w:r w:rsidR="00903D60" w:rsidRPr="002150D0">
        <w:t xml:space="preserve"> z dopuszczeniem</w:t>
      </w:r>
      <w:r w:rsidR="00C84B16" w:rsidRPr="002150D0">
        <w:t xml:space="preserve">  przebudowy</w:t>
      </w:r>
      <w:r w:rsidR="00C83869" w:rsidRPr="002150D0">
        <w:t xml:space="preserve"> istniejących obiektów łącznie ze zmianą</w:t>
      </w:r>
    </w:p>
    <w:p w14:paraId="55275B5B" w14:textId="77777777" w:rsidR="00C83869" w:rsidRPr="002150D0" w:rsidRDefault="00304D6F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          </w:t>
      </w:r>
      <w:r w:rsidR="00C83869" w:rsidRPr="002150D0">
        <w:t>sposobu ich</w:t>
      </w:r>
      <w:r w:rsidRPr="002150D0">
        <w:t xml:space="preserve"> użytkowania</w:t>
      </w:r>
      <w:r w:rsidR="004A2D8C" w:rsidRPr="002150D0">
        <w:t>;</w:t>
      </w:r>
    </w:p>
    <w:p w14:paraId="61E892B7" w14:textId="77777777" w:rsidR="000F170F" w:rsidRPr="002150D0" w:rsidRDefault="00304D6F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           </w:t>
      </w:r>
    </w:p>
    <w:p w14:paraId="32515C76" w14:textId="77777777" w:rsidR="000F170F" w:rsidRPr="002150D0" w:rsidRDefault="00B17944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</w:t>
      </w:r>
      <w:r w:rsidR="009B087D" w:rsidRPr="002150D0">
        <w:t xml:space="preserve">  </w:t>
      </w:r>
      <w:r w:rsidR="00304D6F" w:rsidRPr="002150D0">
        <w:t xml:space="preserve">      </w:t>
      </w:r>
      <w:r w:rsidRPr="002150D0">
        <w:t>b</w:t>
      </w:r>
      <w:r w:rsidR="008F44FF" w:rsidRPr="002150D0">
        <w:t xml:space="preserve">)  </w:t>
      </w:r>
      <w:r w:rsidR="009A4733" w:rsidRPr="002150D0">
        <w:t xml:space="preserve">minimalna powierzchnia działki </w:t>
      </w:r>
      <w:r w:rsidR="008F44FF" w:rsidRPr="002150D0">
        <w:t>1000 m2 w konturze  o symbolu</w:t>
      </w:r>
      <w:r w:rsidR="000F170F" w:rsidRPr="002150D0">
        <w:t xml:space="preserve"> 2U</w:t>
      </w:r>
      <w:r w:rsidR="008F44FF" w:rsidRPr="002150D0">
        <w:t>;</w:t>
      </w:r>
    </w:p>
    <w:p w14:paraId="7654D682" w14:textId="77777777" w:rsidR="00490001" w:rsidRPr="002150D0" w:rsidRDefault="00490001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2FB6298C" w14:textId="77777777" w:rsidR="00490001" w:rsidRPr="002150D0" w:rsidRDefault="00490001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</w:t>
      </w:r>
      <w:r w:rsidR="009B087D" w:rsidRPr="002150D0">
        <w:t xml:space="preserve">  </w:t>
      </w:r>
      <w:r w:rsidR="004D5905" w:rsidRPr="002150D0">
        <w:t xml:space="preserve"> </w:t>
      </w:r>
      <w:r w:rsidR="00A51D9D" w:rsidRPr="002150D0">
        <w:t xml:space="preserve">    </w:t>
      </w:r>
      <w:r w:rsidR="00304D6F" w:rsidRPr="002150D0">
        <w:t xml:space="preserve"> </w:t>
      </w:r>
      <w:r w:rsidRPr="002150D0">
        <w:t xml:space="preserve">c)  minimalna szerokość frontu </w:t>
      </w:r>
      <w:r w:rsidR="00BC1F9D" w:rsidRPr="002150D0">
        <w:t xml:space="preserve"> działki </w:t>
      </w:r>
      <w:r w:rsidRPr="002150D0">
        <w:t xml:space="preserve">20 m; </w:t>
      </w:r>
    </w:p>
    <w:p w14:paraId="7A649E1F" w14:textId="77777777" w:rsidR="001C68C9" w:rsidRPr="002150D0" w:rsidRDefault="001C68C9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0113094C" w14:textId="77777777" w:rsidR="001C68C9" w:rsidRPr="002150D0" w:rsidRDefault="00490001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</w:t>
      </w:r>
      <w:r w:rsidR="009B087D" w:rsidRPr="002150D0">
        <w:t xml:space="preserve">  </w:t>
      </w:r>
      <w:r w:rsidR="004D5905" w:rsidRPr="002150D0">
        <w:t xml:space="preserve"> </w:t>
      </w:r>
      <w:r w:rsidR="00A51D9D" w:rsidRPr="002150D0">
        <w:t xml:space="preserve">     </w:t>
      </w:r>
      <w:r w:rsidRPr="002150D0">
        <w:t>d</w:t>
      </w:r>
      <w:r w:rsidR="00551153" w:rsidRPr="002150D0">
        <w:t xml:space="preserve">)  </w:t>
      </w:r>
      <w:r w:rsidR="00EC7C59" w:rsidRPr="002150D0">
        <w:t>dojścia i dojazdy;</w:t>
      </w:r>
    </w:p>
    <w:p w14:paraId="525849CD" w14:textId="77777777" w:rsidR="00490001" w:rsidRPr="002150D0" w:rsidRDefault="00490001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20142939" w14:textId="77777777" w:rsidR="00490001" w:rsidRPr="002150D0" w:rsidRDefault="00490001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</w:t>
      </w:r>
      <w:r w:rsidR="009B087D" w:rsidRPr="002150D0">
        <w:t xml:space="preserve">  </w:t>
      </w:r>
      <w:r w:rsidR="004D5905" w:rsidRPr="002150D0">
        <w:t xml:space="preserve"> </w:t>
      </w:r>
      <w:r w:rsidR="00A51D9D" w:rsidRPr="002150D0">
        <w:t xml:space="preserve">     </w:t>
      </w:r>
      <w:r w:rsidRPr="002150D0">
        <w:t xml:space="preserve">e)  zapewnienie </w:t>
      </w:r>
      <w:r w:rsidR="008A0B2A" w:rsidRPr="002150D0">
        <w:t xml:space="preserve">2 </w:t>
      </w:r>
      <w:r w:rsidRPr="002150D0">
        <w:t>miejsc parkingowych w granicac</w:t>
      </w:r>
      <w:r w:rsidR="008A0B2A" w:rsidRPr="002150D0">
        <w:t>h działki</w:t>
      </w:r>
      <w:r w:rsidRPr="002150D0">
        <w:t>;</w:t>
      </w:r>
    </w:p>
    <w:p w14:paraId="407E364A" w14:textId="77777777" w:rsidR="00CA2064" w:rsidRPr="002150D0" w:rsidRDefault="00CA2064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44F592C5" w14:textId="77777777" w:rsidR="001C68C9" w:rsidRPr="002150D0" w:rsidRDefault="009A4733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</w:t>
      </w:r>
      <w:r w:rsidR="009B087D" w:rsidRPr="002150D0">
        <w:t xml:space="preserve">  </w:t>
      </w:r>
      <w:r w:rsidR="004D5905" w:rsidRPr="002150D0">
        <w:t xml:space="preserve"> </w:t>
      </w:r>
      <w:r w:rsidR="00A51D9D" w:rsidRPr="002150D0">
        <w:t xml:space="preserve">     </w:t>
      </w:r>
      <w:r w:rsidR="00707AE2" w:rsidRPr="002150D0">
        <w:t>f</w:t>
      </w:r>
      <w:r w:rsidR="001C68C9" w:rsidRPr="002150D0">
        <w:t xml:space="preserve">) </w:t>
      </w:r>
      <w:r w:rsidR="00B6292F" w:rsidRPr="002150D0">
        <w:t xml:space="preserve">  </w:t>
      </w:r>
      <w:r w:rsidR="001C68C9" w:rsidRPr="002150D0">
        <w:t>ni</w:t>
      </w:r>
      <w:r w:rsidR="00304D6F" w:rsidRPr="002150D0">
        <w:t>eprzekraczalna linia</w:t>
      </w:r>
      <w:r w:rsidR="000F170F" w:rsidRPr="002150D0">
        <w:t xml:space="preserve"> zabudowy 10</w:t>
      </w:r>
      <w:r w:rsidR="00487F12" w:rsidRPr="002150D0">
        <w:t xml:space="preserve"> </w:t>
      </w:r>
      <w:r w:rsidR="00504FE3" w:rsidRPr="002150D0">
        <w:t>m od</w:t>
      </w:r>
      <w:r w:rsidR="000F170F" w:rsidRPr="002150D0">
        <w:t xml:space="preserve"> </w:t>
      </w:r>
      <w:r w:rsidR="00947735" w:rsidRPr="002150D0">
        <w:t xml:space="preserve"> linii rozgraniczających </w:t>
      </w:r>
      <w:r w:rsidR="001C68C9" w:rsidRPr="002150D0">
        <w:t>dróg</w:t>
      </w:r>
      <w:r w:rsidR="000F170F" w:rsidRPr="002150D0">
        <w:t>;</w:t>
      </w:r>
    </w:p>
    <w:p w14:paraId="1C0C59E6" w14:textId="77777777" w:rsidR="003D2915" w:rsidRPr="002150D0" w:rsidRDefault="003D2915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20E1873A" w14:textId="77777777" w:rsidR="003F6FAB" w:rsidRPr="002150D0" w:rsidRDefault="003D2915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</w:t>
      </w:r>
      <w:r w:rsidR="00A51D9D" w:rsidRPr="002150D0">
        <w:t xml:space="preserve">    </w:t>
      </w:r>
      <w:r w:rsidR="00304D6F" w:rsidRPr="002150D0">
        <w:t xml:space="preserve"> </w:t>
      </w:r>
      <w:r w:rsidRPr="002150D0">
        <w:t xml:space="preserve">g) </w:t>
      </w:r>
      <w:r w:rsidR="00A51D9D" w:rsidRPr="002150D0">
        <w:t xml:space="preserve"> </w:t>
      </w:r>
      <w:r w:rsidRPr="002150D0">
        <w:t xml:space="preserve">do terenu </w:t>
      </w:r>
      <w:r w:rsidR="00D228FC" w:rsidRPr="002150D0">
        <w:t xml:space="preserve">oznaczonego symbolem 2U </w:t>
      </w:r>
      <w:r w:rsidRPr="002150D0">
        <w:t>przewiduje się dołączenie wyznaczonego konturu oznaczonego symbolem</w:t>
      </w:r>
    </w:p>
    <w:p w14:paraId="070D782B" w14:textId="77777777" w:rsidR="003D2915" w:rsidRPr="002150D0" w:rsidRDefault="003F6FAB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         </w:t>
      </w:r>
      <w:r w:rsidR="003D2915" w:rsidRPr="002150D0">
        <w:t xml:space="preserve"> 2ZP w celu wspólnego</w:t>
      </w:r>
      <w:r w:rsidR="00A51D9D" w:rsidRPr="002150D0">
        <w:t xml:space="preserve"> </w:t>
      </w:r>
      <w:r w:rsidR="003D2915" w:rsidRPr="002150D0">
        <w:t>funkcjonowania, lecz bez prawa zabudowy.</w:t>
      </w:r>
    </w:p>
    <w:p w14:paraId="2AC7B0A9" w14:textId="77777777" w:rsidR="00563A23" w:rsidRPr="002150D0" w:rsidRDefault="00563A23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49D10F39" w14:textId="77777777" w:rsidR="00563A23" w:rsidRPr="002150D0" w:rsidRDefault="009B087D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</w:t>
      </w:r>
      <w:r w:rsidR="004D5905" w:rsidRPr="002150D0">
        <w:t xml:space="preserve"> </w:t>
      </w:r>
      <w:r w:rsidR="00304D6F" w:rsidRPr="002150D0">
        <w:t xml:space="preserve">     </w:t>
      </w:r>
      <w:r w:rsidR="005967AD" w:rsidRPr="002150D0">
        <w:t>4</w:t>
      </w:r>
      <w:r w:rsidR="00563A23" w:rsidRPr="002150D0">
        <w:t>.</w:t>
      </w:r>
      <w:r w:rsidR="00551153" w:rsidRPr="002150D0">
        <w:t>Ustala się  w</w:t>
      </w:r>
      <w:r w:rsidR="00563A23" w:rsidRPr="002150D0">
        <w:t>skaźniki powierzchni i</w:t>
      </w:r>
      <w:r w:rsidR="00551153" w:rsidRPr="002150D0">
        <w:t xml:space="preserve"> parametry </w:t>
      </w:r>
      <w:r w:rsidR="00563A23" w:rsidRPr="002150D0">
        <w:t xml:space="preserve"> kształtowania zabudowy:</w:t>
      </w:r>
    </w:p>
    <w:p w14:paraId="7441D0A6" w14:textId="77777777" w:rsidR="00563A23" w:rsidRPr="002150D0" w:rsidRDefault="00563A23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1BEE736F" w14:textId="77777777" w:rsidR="00551153" w:rsidRPr="002150D0" w:rsidRDefault="00563A23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</w:t>
      </w:r>
      <w:r w:rsidR="004D5905" w:rsidRPr="002150D0">
        <w:t xml:space="preserve"> </w:t>
      </w:r>
      <w:r w:rsidR="009B087D" w:rsidRPr="002150D0">
        <w:t xml:space="preserve">  </w:t>
      </w:r>
      <w:r w:rsidR="00304D6F" w:rsidRPr="002150D0">
        <w:t xml:space="preserve">     </w:t>
      </w:r>
      <w:r w:rsidRPr="002150D0">
        <w:t xml:space="preserve">a) </w:t>
      </w:r>
      <w:r w:rsidR="002D7115" w:rsidRPr="002150D0">
        <w:t xml:space="preserve"> </w:t>
      </w:r>
      <w:r w:rsidR="00551153" w:rsidRPr="002150D0">
        <w:t>maksymalna powierzchnia zabudowy 50%;</w:t>
      </w:r>
    </w:p>
    <w:p w14:paraId="25CF1802" w14:textId="77777777" w:rsidR="00551153" w:rsidRPr="002150D0" w:rsidRDefault="00551153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14D8BE6D" w14:textId="77777777" w:rsidR="00551153" w:rsidRPr="002150D0" w:rsidRDefault="00551153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</w:t>
      </w:r>
      <w:r w:rsidR="009B087D" w:rsidRPr="002150D0">
        <w:t xml:space="preserve"> </w:t>
      </w:r>
      <w:r w:rsidR="004D5905" w:rsidRPr="002150D0">
        <w:t xml:space="preserve"> </w:t>
      </w:r>
      <w:r w:rsidR="009B087D" w:rsidRPr="002150D0">
        <w:t xml:space="preserve"> </w:t>
      </w:r>
      <w:r w:rsidR="00304D6F" w:rsidRPr="002150D0">
        <w:t xml:space="preserve">     </w:t>
      </w:r>
      <w:r w:rsidRPr="002150D0">
        <w:t xml:space="preserve">b) </w:t>
      </w:r>
      <w:r w:rsidR="002D7115" w:rsidRPr="002150D0">
        <w:t xml:space="preserve"> </w:t>
      </w:r>
      <w:r w:rsidRPr="002150D0">
        <w:t>minimalny udział po</w:t>
      </w:r>
      <w:r w:rsidR="00304D6F" w:rsidRPr="002150D0">
        <w:t>wierzchni biologicznie czynnej 2</w:t>
      </w:r>
      <w:r w:rsidRPr="002150D0">
        <w:t>0%</w:t>
      </w:r>
    </w:p>
    <w:p w14:paraId="5A0E09D4" w14:textId="77777777" w:rsidR="00551153" w:rsidRPr="002150D0" w:rsidRDefault="00551153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679BE6A0" w14:textId="77777777" w:rsidR="00551153" w:rsidRPr="002150D0" w:rsidRDefault="00551153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</w:t>
      </w:r>
      <w:r w:rsidR="009B087D" w:rsidRPr="002150D0">
        <w:t xml:space="preserve">  </w:t>
      </w:r>
      <w:r w:rsidR="004D5905" w:rsidRPr="002150D0">
        <w:t xml:space="preserve"> </w:t>
      </w:r>
      <w:r w:rsidR="00304D6F" w:rsidRPr="002150D0">
        <w:t xml:space="preserve">     </w:t>
      </w:r>
      <w:r w:rsidRPr="002150D0">
        <w:t>c) maksymalny wskaźnik intensywności zabudowy 0,5;</w:t>
      </w:r>
    </w:p>
    <w:p w14:paraId="62EB7572" w14:textId="77777777" w:rsidR="00551153" w:rsidRPr="002150D0" w:rsidRDefault="00551153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7E0570C6" w14:textId="77777777" w:rsidR="00551153" w:rsidRPr="002150D0" w:rsidRDefault="00551153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</w:t>
      </w:r>
      <w:r w:rsidR="009B087D" w:rsidRPr="002150D0">
        <w:t xml:space="preserve">  </w:t>
      </w:r>
      <w:r w:rsidR="004D5905" w:rsidRPr="002150D0">
        <w:t xml:space="preserve"> </w:t>
      </w:r>
      <w:r w:rsidR="00304D6F" w:rsidRPr="002150D0">
        <w:t xml:space="preserve">     </w:t>
      </w:r>
      <w:r w:rsidRPr="002150D0">
        <w:t>d) minimalny ws</w:t>
      </w:r>
      <w:r w:rsidR="00526FF2" w:rsidRPr="002150D0">
        <w:t>kaźnik powierzchni zabudowy 0,2</w:t>
      </w:r>
      <w:r w:rsidRPr="002150D0">
        <w:t>;</w:t>
      </w:r>
    </w:p>
    <w:p w14:paraId="31C45E62" w14:textId="77777777" w:rsidR="00551153" w:rsidRPr="002150D0" w:rsidRDefault="00551153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55659238" w14:textId="77777777" w:rsidR="00B13223" w:rsidRPr="002150D0" w:rsidRDefault="00551153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</w:t>
      </w:r>
      <w:r w:rsidR="009B087D" w:rsidRPr="002150D0">
        <w:t xml:space="preserve">  </w:t>
      </w:r>
      <w:r w:rsidR="004D5905" w:rsidRPr="002150D0">
        <w:t xml:space="preserve"> </w:t>
      </w:r>
      <w:r w:rsidR="00304D6F" w:rsidRPr="002150D0">
        <w:t xml:space="preserve">     </w:t>
      </w:r>
      <w:r w:rsidRPr="002150D0">
        <w:t xml:space="preserve">e) </w:t>
      </w:r>
      <w:r w:rsidR="005B4C4F" w:rsidRPr="002150D0">
        <w:t>wysokość zabudowy</w:t>
      </w:r>
      <w:r w:rsidR="00563A23" w:rsidRPr="002150D0">
        <w:t xml:space="preserve"> nie wyżej jak 9</w:t>
      </w:r>
      <w:r w:rsidR="008F44FF" w:rsidRPr="002150D0">
        <w:t>,5</w:t>
      </w:r>
      <w:r w:rsidR="00563A23" w:rsidRPr="002150D0">
        <w:t xml:space="preserve"> m;</w:t>
      </w:r>
    </w:p>
    <w:p w14:paraId="34A74629" w14:textId="77777777" w:rsidR="00551153" w:rsidRPr="002150D0" w:rsidRDefault="00551153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103B683E" w14:textId="77777777" w:rsidR="00551153" w:rsidRPr="002150D0" w:rsidRDefault="00005201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</w:t>
      </w:r>
      <w:r w:rsidR="009B087D" w:rsidRPr="002150D0">
        <w:t xml:space="preserve">  </w:t>
      </w:r>
      <w:r w:rsidR="004D5905" w:rsidRPr="002150D0">
        <w:t xml:space="preserve"> </w:t>
      </w:r>
      <w:r w:rsidR="00304D6F" w:rsidRPr="002150D0">
        <w:t xml:space="preserve">     </w:t>
      </w:r>
      <w:r w:rsidR="00551153" w:rsidRPr="002150D0">
        <w:t>f) geometria dachu: d</w:t>
      </w:r>
      <w:r w:rsidR="00526FF2" w:rsidRPr="002150D0">
        <w:t>wuspadowe, lub wielospadowe o ką</w:t>
      </w:r>
      <w:r w:rsidR="00551153" w:rsidRPr="002150D0">
        <w:t xml:space="preserve">cie nachylenia połaci </w:t>
      </w:r>
      <w:r w:rsidR="00673A5C" w:rsidRPr="002150D0">
        <w:t xml:space="preserve">w przedziale </w:t>
      </w:r>
      <w:r w:rsidR="00551153" w:rsidRPr="002150D0">
        <w:t>30</w:t>
      </w:r>
      <w:r w:rsidR="00551153" w:rsidRPr="002150D0">
        <w:rPr>
          <w:rFonts w:cs="Arial"/>
        </w:rPr>
        <w:t>º</w:t>
      </w:r>
      <w:r w:rsidR="00551153" w:rsidRPr="002150D0">
        <w:t>-45</w:t>
      </w:r>
      <w:r w:rsidR="00551153" w:rsidRPr="002150D0">
        <w:rPr>
          <w:rFonts w:cs="Arial"/>
        </w:rPr>
        <w:t>º</w:t>
      </w:r>
      <w:r w:rsidR="00551153" w:rsidRPr="002150D0">
        <w:t>;</w:t>
      </w:r>
    </w:p>
    <w:p w14:paraId="521AC1BA" w14:textId="77777777" w:rsidR="00563A23" w:rsidRPr="002150D0" w:rsidRDefault="00563A23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6786E70B" w14:textId="77777777" w:rsidR="00563A23" w:rsidRPr="002150D0" w:rsidRDefault="00005201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</w:t>
      </w:r>
      <w:r w:rsidR="009B087D" w:rsidRPr="002150D0">
        <w:t xml:space="preserve">  </w:t>
      </w:r>
      <w:r w:rsidR="00304D6F" w:rsidRPr="002150D0">
        <w:t xml:space="preserve">     </w:t>
      </w:r>
      <w:r w:rsidR="004D5905" w:rsidRPr="002150D0">
        <w:t xml:space="preserve"> </w:t>
      </w:r>
      <w:r w:rsidR="00551153" w:rsidRPr="002150D0">
        <w:t>g</w:t>
      </w:r>
      <w:r w:rsidR="00323ECE" w:rsidRPr="002150D0">
        <w:t xml:space="preserve">) </w:t>
      </w:r>
      <w:r w:rsidR="00504FE3" w:rsidRPr="002150D0">
        <w:t xml:space="preserve">pokrycie </w:t>
      </w:r>
      <w:r w:rsidR="008F44FF" w:rsidRPr="002150D0">
        <w:t xml:space="preserve"> dachu </w:t>
      </w:r>
      <w:r w:rsidR="00504FE3" w:rsidRPr="002150D0">
        <w:t>z dachówki, lub blachy d</w:t>
      </w:r>
      <w:r w:rsidRPr="002150D0">
        <w:t>achówkowej w odcieniu czerwieni, lub brązu.</w:t>
      </w:r>
    </w:p>
    <w:p w14:paraId="3D5A6F1B" w14:textId="77777777" w:rsidR="001C68C9" w:rsidRPr="002150D0" w:rsidRDefault="001C68C9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51653E0B" w14:textId="77777777" w:rsidR="001C68C9" w:rsidRPr="002150D0" w:rsidRDefault="00B73557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rPr>
          <w:rFonts w:cs="Arial"/>
          <w:b/>
        </w:rPr>
        <w:t xml:space="preserve">   </w:t>
      </w:r>
      <w:r w:rsidR="004D5905" w:rsidRPr="002150D0">
        <w:rPr>
          <w:rFonts w:cs="Arial"/>
          <w:b/>
        </w:rPr>
        <w:t xml:space="preserve"> </w:t>
      </w:r>
      <w:r w:rsidR="001C68C9" w:rsidRPr="002150D0">
        <w:rPr>
          <w:rFonts w:cs="Arial"/>
          <w:b/>
        </w:rPr>
        <w:t>§</w:t>
      </w:r>
      <w:r w:rsidR="005837E2" w:rsidRPr="002150D0">
        <w:rPr>
          <w:rFonts w:cs="Arial"/>
          <w:b/>
        </w:rPr>
        <w:t xml:space="preserve"> </w:t>
      </w:r>
      <w:r w:rsidR="00B7159E" w:rsidRPr="002150D0">
        <w:rPr>
          <w:b/>
        </w:rPr>
        <w:t>29</w:t>
      </w:r>
      <w:r w:rsidR="00304D6F" w:rsidRPr="002150D0">
        <w:rPr>
          <w:b/>
        </w:rPr>
        <w:t>.</w:t>
      </w:r>
      <w:r w:rsidR="001C68C9" w:rsidRPr="002150D0">
        <w:rPr>
          <w:b/>
        </w:rPr>
        <w:t xml:space="preserve">1. </w:t>
      </w:r>
      <w:r w:rsidR="00005201" w:rsidRPr="002150D0">
        <w:t>Teren oznaczony</w:t>
      </w:r>
      <w:r w:rsidR="001C68C9" w:rsidRPr="002150D0">
        <w:t xml:space="preserve"> w planie symbolem </w:t>
      </w:r>
      <w:r w:rsidR="00D553DD" w:rsidRPr="002150D0">
        <w:rPr>
          <w:b/>
        </w:rPr>
        <w:t xml:space="preserve"> 1ZP, 2</w:t>
      </w:r>
      <w:r w:rsidR="005967AD" w:rsidRPr="002150D0">
        <w:rPr>
          <w:b/>
        </w:rPr>
        <w:t>Z</w:t>
      </w:r>
      <w:r w:rsidR="001C68C9" w:rsidRPr="002150D0">
        <w:rPr>
          <w:b/>
        </w:rPr>
        <w:t>P</w:t>
      </w:r>
      <w:r w:rsidR="00D553DD" w:rsidRPr="002150D0">
        <w:rPr>
          <w:b/>
        </w:rPr>
        <w:t>, 3</w:t>
      </w:r>
      <w:r w:rsidR="005967AD" w:rsidRPr="002150D0">
        <w:rPr>
          <w:b/>
        </w:rPr>
        <w:t>ZP</w:t>
      </w:r>
      <w:r w:rsidR="00D553DD" w:rsidRPr="002150D0">
        <w:rPr>
          <w:b/>
        </w:rPr>
        <w:t xml:space="preserve"> i 4</w:t>
      </w:r>
      <w:r w:rsidR="0011713C" w:rsidRPr="002150D0">
        <w:rPr>
          <w:b/>
        </w:rPr>
        <w:t>ZP</w:t>
      </w:r>
      <w:r w:rsidR="00005201" w:rsidRPr="002150D0">
        <w:t>.</w:t>
      </w:r>
    </w:p>
    <w:p w14:paraId="340A00AB" w14:textId="77777777" w:rsidR="00963E15" w:rsidRPr="002150D0" w:rsidRDefault="00963E15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7EC85D56" w14:textId="77777777" w:rsidR="00A50265" w:rsidRPr="002150D0" w:rsidRDefault="00F5321E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</w:t>
      </w:r>
      <w:r w:rsidR="004D5905" w:rsidRPr="002150D0">
        <w:t xml:space="preserve"> </w:t>
      </w:r>
      <w:r w:rsidR="00304D6F" w:rsidRPr="002150D0">
        <w:t xml:space="preserve">  </w:t>
      </w:r>
      <w:r w:rsidRPr="002150D0">
        <w:t>2. Przeznaczenie podstawowe:</w:t>
      </w:r>
      <w:r w:rsidR="00675247" w:rsidRPr="002150D0">
        <w:t xml:space="preserve"> </w:t>
      </w:r>
      <w:r w:rsidR="00963E15" w:rsidRPr="002150D0">
        <w:t xml:space="preserve">zieleń </w:t>
      </w:r>
      <w:r w:rsidRPr="002150D0">
        <w:t>urządzona</w:t>
      </w:r>
      <w:r w:rsidR="00963E15" w:rsidRPr="002150D0">
        <w:t xml:space="preserve"> na terenach wymagających naturalnej izolacji</w:t>
      </w:r>
      <w:r w:rsidR="0011713C" w:rsidRPr="002150D0">
        <w:t>,</w:t>
      </w:r>
      <w:r w:rsidR="00963E15" w:rsidRPr="002150D0">
        <w:t xml:space="preserve"> lub elementu</w:t>
      </w:r>
    </w:p>
    <w:p w14:paraId="67B19570" w14:textId="77777777" w:rsidR="006C4029" w:rsidRPr="002150D0" w:rsidRDefault="009A69C7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</w:t>
      </w:r>
      <w:r w:rsidR="00005201" w:rsidRPr="002150D0">
        <w:t xml:space="preserve"> </w:t>
      </w:r>
      <w:r w:rsidR="00A50265" w:rsidRPr="002150D0">
        <w:t xml:space="preserve">    </w:t>
      </w:r>
      <w:r w:rsidRPr="002150D0">
        <w:t>p</w:t>
      </w:r>
      <w:r w:rsidR="006C4029" w:rsidRPr="002150D0">
        <w:t>rzyrodniczego</w:t>
      </w:r>
      <w:r w:rsidRPr="002150D0">
        <w:t xml:space="preserve">, lub wspólnego funkcjonowania z terenem sąsiednim </w:t>
      </w:r>
      <w:r w:rsidR="0011713C" w:rsidRPr="002150D0">
        <w:t>;</w:t>
      </w:r>
    </w:p>
    <w:p w14:paraId="22BEEACB" w14:textId="77777777" w:rsidR="006C4029" w:rsidRPr="002150D0" w:rsidRDefault="006C4029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11421FF4" w14:textId="77777777" w:rsidR="001C68C9" w:rsidRPr="002150D0" w:rsidRDefault="00005201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</w:t>
      </w:r>
      <w:r w:rsidR="004D5905" w:rsidRPr="002150D0">
        <w:t xml:space="preserve"> </w:t>
      </w:r>
      <w:r w:rsidR="009A69C7" w:rsidRPr="002150D0">
        <w:t xml:space="preserve">  </w:t>
      </w:r>
      <w:r w:rsidRPr="002150D0">
        <w:t xml:space="preserve">3, </w:t>
      </w:r>
      <w:r w:rsidR="00963E15" w:rsidRPr="002150D0">
        <w:t>N</w:t>
      </w:r>
      <w:r w:rsidR="006C4029" w:rsidRPr="002150D0">
        <w:t>asadzenia drzew i krzewów z gatunków rodzimych</w:t>
      </w:r>
      <w:r w:rsidR="00A53EEC" w:rsidRPr="002150D0">
        <w:t xml:space="preserve"> na terenach 1ZP, 2ZP i 4ZP</w:t>
      </w:r>
      <w:r w:rsidR="00963E15" w:rsidRPr="002150D0">
        <w:t>.</w:t>
      </w:r>
    </w:p>
    <w:p w14:paraId="30D07B94" w14:textId="77777777" w:rsidR="005967AD" w:rsidRPr="002150D0" w:rsidRDefault="005967AD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4921AF7C" w14:textId="77777777" w:rsidR="00A53EEC" w:rsidRPr="002150D0" w:rsidRDefault="00005201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</w:t>
      </w:r>
      <w:r w:rsidR="004D5905" w:rsidRPr="002150D0">
        <w:t xml:space="preserve"> </w:t>
      </w:r>
      <w:r w:rsidR="009A69C7" w:rsidRPr="002150D0">
        <w:t xml:space="preserve">  </w:t>
      </w:r>
      <w:r w:rsidR="005967AD" w:rsidRPr="002150D0">
        <w:t xml:space="preserve">4. </w:t>
      </w:r>
      <w:r w:rsidR="009A69C7" w:rsidRPr="002150D0">
        <w:t xml:space="preserve">Dopuszcza się </w:t>
      </w:r>
      <w:r w:rsidR="00A53EEC" w:rsidRPr="002150D0">
        <w:t>lokalizację istniejącej stacji transformatorowej</w:t>
      </w:r>
      <w:r w:rsidR="00D553DD" w:rsidRPr="002150D0">
        <w:t xml:space="preserve"> na terenie 3</w:t>
      </w:r>
      <w:r w:rsidR="005967AD" w:rsidRPr="002150D0">
        <w:t>ZP</w:t>
      </w:r>
      <w:r w:rsidR="00A53EEC" w:rsidRPr="002150D0">
        <w:t xml:space="preserve"> </w:t>
      </w:r>
      <w:r w:rsidR="005967AD" w:rsidRPr="002150D0">
        <w:t xml:space="preserve"> do przebudowy</w:t>
      </w:r>
      <w:r w:rsidR="009A69C7" w:rsidRPr="002150D0">
        <w:t xml:space="preserve"> lub</w:t>
      </w:r>
      <w:r w:rsidR="00A53EEC" w:rsidRPr="002150D0">
        <w:t xml:space="preserve"> </w:t>
      </w:r>
      <w:r w:rsidR="009A69C7" w:rsidRPr="002150D0">
        <w:t xml:space="preserve">wymiany z adaptacją </w:t>
      </w:r>
    </w:p>
    <w:p w14:paraId="2C561645" w14:textId="77777777" w:rsidR="00976630" w:rsidRPr="002150D0" w:rsidRDefault="00A53EEC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     </w:t>
      </w:r>
      <w:r w:rsidR="009A69C7" w:rsidRPr="002150D0">
        <w:t>wydzielonej działki</w:t>
      </w:r>
      <w:r w:rsidRPr="002150D0">
        <w:t xml:space="preserve"> i uzupełnieniem zieleni</w:t>
      </w:r>
      <w:r w:rsidR="009A69C7" w:rsidRPr="002150D0">
        <w:t xml:space="preserve">. </w:t>
      </w:r>
      <w:r w:rsidR="00976630" w:rsidRPr="002150D0">
        <w:t xml:space="preserve"> </w:t>
      </w:r>
    </w:p>
    <w:p w14:paraId="7DA10FF5" w14:textId="77777777" w:rsidR="005967AD" w:rsidRPr="002150D0" w:rsidRDefault="00005201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  </w:t>
      </w:r>
      <w:r w:rsidR="009A69C7" w:rsidRPr="002150D0">
        <w:t xml:space="preserve"> </w:t>
      </w:r>
    </w:p>
    <w:p w14:paraId="26EE215E" w14:textId="77777777" w:rsidR="00BE6B6D" w:rsidRPr="002150D0" w:rsidRDefault="009A69C7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</w:t>
      </w:r>
      <w:r w:rsidR="009B087D" w:rsidRPr="002150D0">
        <w:t xml:space="preserve">   </w:t>
      </w:r>
      <w:r w:rsidR="004D5905" w:rsidRPr="002150D0">
        <w:t xml:space="preserve"> </w:t>
      </w:r>
      <w:r w:rsidR="009B087D" w:rsidRPr="002150D0">
        <w:t xml:space="preserve">5. </w:t>
      </w:r>
      <w:r w:rsidR="002A279C" w:rsidRPr="002150D0">
        <w:t xml:space="preserve">Dopuszcza się lokalizację małej architektury ogrodowej i użytkowej </w:t>
      </w:r>
      <w:r w:rsidR="00D553DD" w:rsidRPr="002150D0">
        <w:t>na terenie ozna</w:t>
      </w:r>
      <w:r w:rsidR="00F5321E" w:rsidRPr="002150D0">
        <w:t xml:space="preserve">czonym symbolem </w:t>
      </w:r>
      <w:r w:rsidRPr="002150D0">
        <w:t>1ZP,</w:t>
      </w:r>
      <w:r w:rsidR="0017709C" w:rsidRPr="002150D0">
        <w:t>4ZP</w:t>
      </w:r>
      <w:r w:rsidR="00946546" w:rsidRPr="002150D0">
        <w:t>.</w:t>
      </w:r>
    </w:p>
    <w:p w14:paraId="1882D444" w14:textId="77777777" w:rsidR="006C4029" w:rsidRPr="002150D0" w:rsidRDefault="006C4029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6E15E242" w14:textId="77777777" w:rsidR="006C4029" w:rsidRPr="002150D0" w:rsidRDefault="00B73557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rPr>
          <w:rFonts w:cs="Arial"/>
          <w:b/>
        </w:rPr>
        <w:t xml:space="preserve">  </w:t>
      </w:r>
      <w:r w:rsidR="004D5905" w:rsidRPr="002150D0">
        <w:rPr>
          <w:rFonts w:cs="Arial"/>
          <w:b/>
        </w:rPr>
        <w:t xml:space="preserve">  </w:t>
      </w:r>
      <w:r w:rsidR="006C4029" w:rsidRPr="002150D0">
        <w:rPr>
          <w:rFonts w:cs="Arial"/>
          <w:b/>
        </w:rPr>
        <w:t>§</w:t>
      </w:r>
      <w:r w:rsidR="00A53EEC" w:rsidRPr="002150D0">
        <w:rPr>
          <w:rFonts w:cs="Arial"/>
          <w:b/>
        </w:rPr>
        <w:t xml:space="preserve"> </w:t>
      </w:r>
      <w:r w:rsidR="00B7159E" w:rsidRPr="002150D0">
        <w:rPr>
          <w:b/>
        </w:rPr>
        <w:t>30</w:t>
      </w:r>
      <w:r w:rsidR="006C4029" w:rsidRPr="002150D0">
        <w:rPr>
          <w:b/>
        </w:rPr>
        <w:t>. 1.</w:t>
      </w:r>
      <w:r w:rsidR="00005201" w:rsidRPr="002150D0">
        <w:rPr>
          <w:b/>
        </w:rPr>
        <w:t xml:space="preserve"> </w:t>
      </w:r>
      <w:r w:rsidR="00005201" w:rsidRPr="002150D0">
        <w:t>Teren</w:t>
      </w:r>
      <w:r w:rsidR="00097690" w:rsidRPr="002150D0">
        <w:t>y</w:t>
      </w:r>
      <w:r w:rsidR="006C4029" w:rsidRPr="002150D0">
        <w:t xml:space="preserve"> </w:t>
      </w:r>
      <w:r w:rsidR="00005201" w:rsidRPr="002150D0">
        <w:t>ozn</w:t>
      </w:r>
      <w:r w:rsidR="00097690" w:rsidRPr="002150D0">
        <w:t>aczone</w:t>
      </w:r>
      <w:r w:rsidR="00E47A5D" w:rsidRPr="002150D0">
        <w:t xml:space="preserve"> w planie symbolem</w:t>
      </w:r>
      <w:r w:rsidR="00097690" w:rsidRPr="002150D0">
        <w:t xml:space="preserve"> </w:t>
      </w:r>
      <w:r w:rsidR="00F5321E" w:rsidRPr="002150D0">
        <w:rPr>
          <w:b/>
        </w:rPr>
        <w:t>1</w:t>
      </w:r>
      <w:r w:rsidR="00E47A5D" w:rsidRPr="002150D0">
        <w:rPr>
          <w:b/>
        </w:rPr>
        <w:t>ZL</w:t>
      </w:r>
      <w:r w:rsidR="00F5321E" w:rsidRPr="002150D0">
        <w:rPr>
          <w:b/>
        </w:rPr>
        <w:t>, 2</w:t>
      </w:r>
      <w:r w:rsidR="001F7BAB" w:rsidRPr="002150D0">
        <w:rPr>
          <w:b/>
        </w:rPr>
        <w:t>ZL</w:t>
      </w:r>
      <w:r w:rsidR="00005201" w:rsidRPr="002150D0">
        <w:t>.</w:t>
      </w:r>
    </w:p>
    <w:p w14:paraId="5895E899" w14:textId="77777777" w:rsidR="006C4029" w:rsidRPr="002150D0" w:rsidRDefault="006C4029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0A0921B5" w14:textId="77777777" w:rsidR="006C4029" w:rsidRPr="002150D0" w:rsidRDefault="00005201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</w:t>
      </w:r>
      <w:r w:rsidR="004D5905" w:rsidRPr="002150D0">
        <w:t xml:space="preserve"> </w:t>
      </w:r>
      <w:r w:rsidR="00A53EEC" w:rsidRPr="002150D0">
        <w:t xml:space="preserve">   </w:t>
      </w:r>
      <w:r w:rsidR="006C4029" w:rsidRPr="002150D0">
        <w:t>2. Przeznaczenie podstawowe; zieleń urządzona leśna</w:t>
      </w:r>
      <w:r w:rsidR="00525E05" w:rsidRPr="002150D0">
        <w:t xml:space="preserve"> (zalesienia)</w:t>
      </w:r>
      <w:r w:rsidR="007F2861" w:rsidRPr="002150D0">
        <w:t>.</w:t>
      </w:r>
    </w:p>
    <w:p w14:paraId="1B5ED45A" w14:textId="77777777" w:rsidR="006C4029" w:rsidRPr="002150D0" w:rsidRDefault="006C4029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200551FF" w14:textId="77777777" w:rsidR="003E1305" w:rsidRPr="002150D0" w:rsidRDefault="007F2861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</w:t>
      </w:r>
      <w:r w:rsidR="00005201" w:rsidRPr="002150D0">
        <w:t xml:space="preserve">  </w:t>
      </w:r>
      <w:r w:rsidR="004D5905" w:rsidRPr="002150D0">
        <w:t xml:space="preserve"> </w:t>
      </w:r>
      <w:r w:rsidR="00A53EEC" w:rsidRPr="002150D0">
        <w:t xml:space="preserve">   </w:t>
      </w:r>
      <w:r w:rsidRPr="002150D0">
        <w:t>3</w:t>
      </w:r>
      <w:r w:rsidR="00A76DED" w:rsidRPr="002150D0">
        <w:t xml:space="preserve">. </w:t>
      </w:r>
      <w:r w:rsidR="00C86634" w:rsidRPr="002150D0">
        <w:t>Ustala się z</w:t>
      </w:r>
      <w:r w:rsidR="00A76DED" w:rsidRPr="002150D0">
        <w:t>asady użytkowania i zagospodarowania terenu:</w:t>
      </w:r>
    </w:p>
    <w:p w14:paraId="07275A30" w14:textId="77777777" w:rsidR="00A76DED" w:rsidRPr="002150D0" w:rsidRDefault="00A76DED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0BBB9FE8" w14:textId="77777777" w:rsidR="005A5D40" w:rsidRPr="002150D0" w:rsidRDefault="00A76DED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</w:t>
      </w:r>
      <w:r w:rsidR="009B087D" w:rsidRPr="002150D0">
        <w:t xml:space="preserve">   </w:t>
      </w:r>
      <w:r w:rsidR="004D5905" w:rsidRPr="002150D0">
        <w:t xml:space="preserve"> </w:t>
      </w:r>
      <w:r w:rsidR="00A53EEC" w:rsidRPr="002150D0">
        <w:t xml:space="preserve">    </w:t>
      </w:r>
      <w:r w:rsidR="002638B7" w:rsidRPr="002150D0">
        <w:t xml:space="preserve"> </w:t>
      </w:r>
      <w:r w:rsidRPr="002150D0">
        <w:t xml:space="preserve">a) </w:t>
      </w:r>
      <w:r w:rsidR="00CA2064" w:rsidRPr="002150D0">
        <w:t xml:space="preserve">maksymalna </w:t>
      </w:r>
      <w:r w:rsidRPr="002150D0">
        <w:t>powierzchnia biologicznie czynna 90%</w:t>
      </w:r>
      <w:r w:rsidR="004B6379" w:rsidRPr="002150D0">
        <w:t xml:space="preserve">. </w:t>
      </w:r>
    </w:p>
    <w:p w14:paraId="37F25129" w14:textId="77777777" w:rsidR="007F2861" w:rsidRPr="002150D0" w:rsidRDefault="007F2861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66206F7A" w14:textId="77777777" w:rsidR="003F6FAB" w:rsidRPr="002150D0" w:rsidRDefault="007F2861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</w:t>
      </w:r>
      <w:r w:rsidR="009B087D" w:rsidRPr="002150D0">
        <w:t xml:space="preserve">   </w:t>
      </w:r>
      <w:r w:rsidRPr="002150D0">
        <w:t xml:space="preserve"> </w:t>
      </w:r>
      <w:r w:rsidR="004D5905" w:rsidRPr="002150D0">
        <w:t xml:space="preserve"> </w:t>
      </w:r>
      <w:r w:rsidR="00A53EEC" w:rsidRPr="002150D0">
        <w:t xml:space="preserve">    </w:t>
      </w:r>
      <w:r w:rsidR="002638B7" w:rsidRPr="002150D0">
        <w:t xml:space="preserve"> b</w:t>
      </w:r>
      <w:r w:rsidRPr="002150D0">
        <w:t xml:space="preserve">) dopuszcza się </w:t>
      </w:r>
      <w:r w:rsidR="003F6FAB" w:rsidRPr="002150D0">
        <w:t xml:space="preserve">na terenie oznaczonym symbolem 2ZL budowę urządzeń melioracyjnych do </w:t>
      </w:r>
      <w:r w:rsidRPr="002150D0">
        <w:t xml:space="preserve"> </w:t>
      </w:r>
      <w:r w:rsidR="003F6FAB" w:rsidRPr="002150D0">
        <w:t xml:space="preserve">zagospodarowania wód </w:t>
      </w:r>
    </w:p>
    <w:p w14:paraId="05619682" w14:textId="77777777" w:rsidR="007F2861" w:rsidRPr="002150D0" w:rsidRDefault="003F6FAB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          i</w:t>
      </w:r>
      <w:r w:rsidR="00FB751A" w:rsidRPr="002150D0">
        <w:t xml:space="preserve"> połączenia funkcyjnego</w:t>
      </w:r>
      <w:r w:rsidR="00B4033F" w:rsidRPr="002150D0">
        <w:t xml:space="preserve"> z planowanym zbiornikiem</w:t>
      </w:r>
      <w:r w:rsidRPr="002150D0">
        <w:t xml:space="preserve"> retencyjnym wód </w:t>
      </w:r>
      <w:r w:rsidR="00946546" w:rsidRPr="002150D0">
        <w:t xml:space="preserve"> oznaczonym </w:t>
      </w:r>
      <w:r w:rsidR="00B4033F" w:rsidRPr="002150D0">
        <w:t xml:space="preserve">symbolem W </w:t>
      </w:r>
      <w:r w:rsidR="00946546" w:rsidRPr="002150D0">
        <w:t>na rysunku</w:t>
      </w:r>
      <w:r w:rsidR="00FD0406" w:rsidRPr="002150D0">
        <w:t xml:space="preserve"> </w:t>
      </w:r>
      <w:r w:rsidR="00B4033F" w:rsidRPr="002150D0">
        <w:t>planu</w:t>
      </w:r>
      <w:r w:rsidR="00F17904" w:rsidRPr="002150D0">
        <w:t>;</w:t>
      </w:r>
    </w:p>
    <w:p w14:paraId="0BD79E05" w14:textId="77777777" w:rsidR="005A5D40" w:rsidRPr="002150D0" w:rsidRDefault="005A5D40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69D5E068" w14:textId="77777777" w:rsidR="00707AE2" w:rsidRPr="002150D0" w:rsidRDefault="00FB751A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</w:t>
      </w:r>
      <w:r w:rsidR="009B087D" w:rsidRPr="002150D0">
        <w:t xml:space="preserve">   </w:t>
      </w:r>
      <w:r w:rsidR="004D5905" w:rsidRPr="002150D0">
        <w:t xml:space="preserve"> </w:t>
      </w:r>
      <w:r w:rsidR="00A53EEC" w:rsidRPr="002150D0">
        <w:t xml:space="preserve">    </w:t>
      </w:r>
      <w:r w:rsidR="002638B7" w:rsidRPr="002150D0">
        <w:t xml:space="preserve"> </w:t>
      </w:r>
      <w:r w:rsidRPr="002150D0">
        <w:t>c</w:t>
      </w:r>
      <w:r w:rsidR="005A5D40" w:rsidRPr="002150D0">
        <w:t xml:space="preserve">) </w:t>
      </w:r>
      <w:r w:rsidR="00F17904" w:rsidRPr="002150D0">
        <w:t>obsługa komunikacyjna</w:t>
      </w:r>
      <w:r w:rsidR="00B73557" w:rsidRPr="002150D0">
        <w:t xml:space="preserve"> dla </w:t>
      </w:r>
      <w:r w:rsidR="00F17904" w:rsidRPr="002150D0">
        <w:t xml:space="preserve"> </w:t>
      </w:r>
      <w:r w:rsidRPr="002150D0">
        <w:t>teren</w:t>
      </w:r>
      <w:r w:rsidR="00A53EEC" w:rsidRPr="002150D0">
        <w:t>u 1</w:t>
      </w:r>
      <w:r w:rsidR="008F44FF" w:rsidRPr="002150D0">
        <w:t>ZL z</w:t>
      </w:r>
      <w:r w:rsidR="003F6FAB" w:rsidRPr="002150D0">
        <w:t xml:space="preserve"> drogi wewnętrznej 1</w:t>
      </w:r>
      <w:r w:rsidR="002D7115" w:rsidRPr="002150D0">
        <w:t>KDW</w:t>
      </w:r>
      <w:r w:rsidR="00F17904" w:rsidRPr="002150D0">
        <w:t>;</w:t>
      </w:r>
    </w:p>
    <w:p w14:paraId="4D0EF7A2" w14:textId="77777777" w:rsidR="00707AE2" w:rsidRPr="002150D0" w:rsidRDefault="00707AE2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523ED35F" w14:textId="77777777" w:rsidR="001F7BAB" w:rsidRPr="002150D0" w:rsidRDefault="00707AE2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</w:t>
      </w:r>
      <w:r w:rsidR="009B087D" w:rsidRPr="002150D0">
        <w:t xml:space="preserve">   </w:t>
      </w:r>
      <w:r w:rsidR="004D5905" w:rsidRPr="002150D0">
        <w:t xml:space="preserve"> </w:t>
      </w:r>
      <w:r w:rsidR="00A53EEC" w:rsidRPr="002150D0">
        <w:t xml:space="preserve">    </w:t>
      </w:r>
      <w:r w:rsidR="002638B7" w:rsidRPr="002150D0">
        <w:t xml:space="preserve"> </w:t>
      </w:r>
      <w:r w:rsidRPr="002150D0">
        <w:t xml:space="preserve">d) dopuszcza się </w:t>
      </w:r>
      <w:r w:rsidR="00097690" w:rsidRPr="002150D0">
        <w:t>na terenie 2ZL</w:t>
      </w:r>
      <w:r w:rsidR="00FD0406" w:rsidRPr="002150D0">
        <w:t xml:space="preserve"> </w:t>
      </w:r>
      <w:r w:rsidRPr="002150D0">
        <w:t xml:space="preserve">budowę </w:t>
      </w:r>
      <w:r w:rsidR="00005201" w:rsidRPr="002150D0">
        <w:t xml:space="preserve">stacji bazowej telefonii komórkowej </w:t>
      </w:r>
      <w:r w:rsidR="00097690" w:rsidRPr="002150D0">
        <w:t>zgodnie z przepisami odrębnymi.</w:t>
      </w:r>
    </w:p>
    <w:p w14:paraId="4F3FD554" w14:textId="77777777" w:rsidR="001F7BAB" w:rsidRPr="002150D0" w:rsidRDefault="001F7BAB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5EE7CDFB" w14:textId="77777777" w:rsidR="001F7BAB" w:rsidRPr="002150D0" w:rsidRDefault="00B73557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rPr>
          <w:rFonts w:cs="Arial"/>
          <w:b/>
        </w:rPr>
        <w:t xml:space="preserve">   </w:t>
      </w:r>
      <w:r w:rsidR="004D5905" w:rsidRPr="002150D0">
        <w:rPr>
          <w:rFonts w:cs="Arial"/>
          <w:b/>
        </w:rPr>
        <w:t xml:space="preserve"> </w:t>
      </w:r>
      <w:r w:rsidR="001F7BAB" w:rsidRPr="002150D0">
        <w:rPr>
          <w:rFonts w:cs="Arial"/>
          <w:b/>
        </w:rPr>
        <w:t>§</w:t>
      </w:r>
      <w:r w:rsidR="00A53EEC" w:rsidRPr="002150D0">
        <w:rPr>
          <w:rFonts w:cs="Arial"/>
          <w:b/>
        </w:rPr>
        <w:t xml:space="preserve"> </w:t>
      </w:r>
      <w:r w:rsidR="00B7159E" w:rsidRPr="002150D0">
        <w:rPr>
          <w:b/>
        </w:rPr>
        <w:t>31</w:t>
      </w:r>
      <w:r w:rsidR="001F7BAB" w:rsidRPr="002150D0">
        <w:rPr>
          <w:b/>
        </w:rPr>
        <w:t xml:space="preserve">.1. </w:t>
      </w:r>
      <w:r w:rsidR="00097690" w:rsidRPr="002150D0">
        <w:t>Teren oznaczony</w:t>
      </w:r>
      <w:r w:rsidR="001F7BAB" w:rsidRPr="002150D0">
        <w:t xml:space="preserve"> w planie symbolem </w:t>
      </w:r>
      <w:r w:rsidR="001F7BAB" w:rsidRPr="002150D0">
        <w:rPr>
          <w:b/>
        </w:rPr>
        <w:t>W</w:t>
      </w:r>
      <w:r w:rsidR="00720D88" w:rsidRPr="002150D0">
        <w:rPr>
          <w:b/>
        </w:rPr>
        <w:t>.</w:t>
      </w:r>
      <w:r w:rsidR="001F7BAB" w:rsidRPr="002150D0">
        <w:rPr>
          <w:b/>
        </w:rPr>
        <w:t xml:space="preserve"> </w:t>
      </w:r>
    </w:p>
    <w:p w14:paraId="7DD6078C" w14:textId="77777777" w:rsidR="001F7BAB" w:rsidRPr="002150D0" w:rsidRDefault="001F7BAB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16EC7F3F" w14:textId="77777777" w:rsidR="00A53EEC" w:rsidRPr="002150D0" w:rsidRDefault="001F7BAB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</w:t>
      </w:r>
      <w:r w:rsidR="004D5905" w:rsidRPr="002150D0">
        <w:t xml:space="preserve"> </w:t>
      </w:r>
      <w:r w:rsidR="00A53EEC" w:rsidRPr="002150D0">
        <w:t xml:space="preserve">   </w:t>
      </w:r>
      <w:r w:rsidRPr="002150D0">
        <w:t>2. Przeznaczenie pods</w:t>
      </w:r>
      <w:r w:rsidR="00B7512C" w:rsidRPr="002150D0">
        <w:t>taw</w:t>
      </w:r>
      <w:r w:rsidR="00181296" w:rsidRPr="002150D0">
        <w:t>owe: zbiornik retencyjny wód</w:t>
      </w:r>
      <w:r w:rsidR="008F44FF" w:rsidRPr="002150D0">
        <w:t xml:space="preserve"> powier</w:t>
      </w:r>
      <w:r w:rsidR="0017709C" w:rsidRPr="002150D0">
        <w:t>z</w:t>
      </w:r>
      <w:r w:rsidR="008F44FF" w:rsidRPr="002150D0">
        <w:t>chniowych</w:t>
      </w:r>
      <w:r w:rsidR="00097690" w:rsidRPr="002150D0">
        <w:t xml:space="preserve"> do odbioru wód opadowych </w:t>
      </w:r>
      <w:r w:rsidR="00A53EEC" w:rsidRPr="002150D0">
        <w:t xml:space="preserve">kanalizacji </w:t>
      </w:r>
    </w:p>
    <w:p w14:paraId="09DA5142" w14:textId="77777777" w:rsidR="004B6379" w:rsidRPr="002150D0" w:rsidRDefault="00A53EEC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     </w:t>
      </w:r>
      <w:r w:rsidR="00E05244" w:rsidRPr="002150D0">
        <w:t xml:space="preserve"> </w:t>
      </w:r>
      <w:r w:rsidRPr="002150D0">
        <w:t xml:space="preserve">deszczowej dróg </w:t>
      </w:r>
      <w:r w:rsidR="00097690" w:rsidRPr="002150D0">
        <w:t>po uprzednim ich</w:t>
      </w:r>
      <w:r w:rsidRPr="002150D0">
        <w:t xml:space="preserve"> </w:t>
      </w:r>
      <w:r w:rsidR="00097690" w:rsidRPr="002150D0">
        <w:t>podczyszczeniu.</w:t>
      </w:r>
    </w:p>
    <w:p w14:paraId="176BFB64" w14:textId="77777777" w:rsidR="003E1305" w:rsidRPr="002150D0" w:rsidRDefault="003E1305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2497D777" w14:textId="77777777" w:rsidR="00DA12DF" w:rsidRPr="002150D0" w:rsidRDefault="00B73557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rPr>
          <w:rFonts w:cs="Arial"/>
          <w:b/>
        </w:rPr>
        <w:t xml:space="preserve">   </w:t>
      </w:r>
      <w:r w:rsidR="004D5905" w:rsidRPr="002150D0">
        <w:rPr>
          <w:rFonts w:cs="Arial"/>
          <w:b/>
        </w:rPr>
        <w:t xml:space="preserve"> </w:t>
      </w:r>
      <w:r w:rsidR="00DA12DF" w:rsidRPr="002150D0">
        <w:rPr>
          <w:rFonts w:cs="Arial"/>
          <w:b/>
        </w:rPr>
        <w:t>§</w:t>
      </w:r>
      <w:r w:rsidR="00A53EEC" w:rsidRPr="002150D0">
        <w:rPr>
          <w:rFonts w:cs="Arial"/>
          <w:b/>
        </w:rPr>
        <w:t xml:space="preserve"> </w:t>
      </w:r>
      <w:r w:rsidR="00597D2F" w:rsidRPr="002150D0">
        <w:rPr>
          <w:b/>
        </w:rPr>
        <w:t>32</w:t>
      </w:r>
      <w:r w:rsidR="008D0D8C" w:rsidRPr="002150D0">
        <w:rPr>
          <w:b/>
        </w:rPr>
        <w:t>.</w:t>
      </w:r>
      <w:r w:rsidR="00DA12DF" w:rsidRPr="002150D0">
        <w:rPr>
          <w:b/>
        </w:rPr>
        <w:t>1.</w:t>
      </w:r>
      <w:r w:rsidR="00097690" w:rsidRPr="002150D0">
        <w:t xml:space="preserve"> Tereny oznaczone</w:t>
      </w:r>
      <w:r w:rsidR="00DA12DF" w:rsidRPr="002150D0">
        <w:t xml:space="preserve"> w planie </w:t>
      </w:r>
      <w:r w:rsidR="00097690" w:rsidRPr="002150D0">
        <w:t xml:space="preserve">symbolem </w:t>
      </w:r>
      <w:r w:rsidR="00B7512C" w:rsidRPr="002150D0">
        <w:t>1</w:t>
      </w:r>
      <w:r w:rsidR="00237568" w:rsidRPr="002150D0">
        <w:rPr>
          <w:b/>
        </w:rPr>
        <w:t>P</w:t>
      </w:r>
      <w:r w:rsidR="001F7BAB" w:rsidRPr="002150D0">
        <w:rPr>
          <w:b/>
        </w:rPr>
        <w:t>/</w:t>
      </w:r>
      <w:r w:rsidR="003E6FC2" w:rsidRPr="002150D0">
        <w:rPr>
          <w:b/>
        </w:rPr>
        <w:t>U</w:t>
      </w:r>
      <w:r w:rsidR="00A51D9D" w:rsidRPr="002150D0">
        <w:rPr>
          <w:b/>
        </w:rPr>
        <w:t>,</w:t>
      </w:r>
      <w:r w:rsidR="00702BCB" w:rsidRPr="002150D0">
        <w:rPr>
          <w:b/>
        </w:rPr>
        <w:t xml:space="preserve"> 2P/U</w:t>
      </w:r>
      <w:r w:rsidR="00A51D9D" w:rsidRPr="002150D0">
        <w:rPr>
          <w:b/>
        </w:rPr>
        <w:t>, 3P/U;</w:t>
      </w:r>
    </w:p>
    <w:p w14:paraId="7031A32E" w14:textId="77777777" w:rsidR="00237568" w:rsidRPr="002150D0" w:rsidRDefault="00237568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3B4E0955" w14:textId="77777777" w:rsidR="00237568" w:rsidRPr="002150D0" w:rsidRDefault="00097690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</w:t>
      </w:r>
      <w:r w:rsidR="004D5905" w:rsidRPr="002150D0">
        <w:t xml:space="preserve"> </w:t>
      </w:r>
      <w:r w:rsidR="00A53EEC" w:rsidRPr="002150D0">
        <w:t xml:space="preserve">   </w:t>
      </w:r>
      <w:r w:rsidR="00237568" w:rsidRPr="002150D0">
        <w:t>2. Prze</w:t>
      </w:r>
      <w:r w:rsidR="003E6FC2" w:rsidRPr="002150D0">
        <w:t>znaczenie podstawowe – produkcja i usługi</w:t>
      </w:r>
      <w:r w:rsidR="00487F12" w:rsidRPr="002150D0">
        <w:t xml:space="preserve"> </w:t>
      </w:r>
      <w:r w:rsidR="00E05244" w:rsidRPr="002150D0">
        <w:t>.</w:t>
      </w:r>
    </w:p>
    <w:p w14:paraId="3BC8D1D4" w14:textId="77777777" w:rsidR="00237568" w:rsidRPr="002150D0" w:rsidRDefault="00237568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22268497" w14:textId="77777777" w:rsidR="00237568" w:rsidRPr="002150D0" w:rsidRDefault="00097690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</w:t>
      </w:r>
      <w:r w:rsidR="00237568" w:rsidRPr="002150D0">
        <w:t xml:space="preserve"> </w:t>
      </w:r>
      <w:r w:rsidR="004D5905" w:rsidRPr="002150D0">
        <w:t xml:space="preserve"> </w:t>
      </w:r>
      <w:r w:rsidR="00A53EEC" w:rsidRPr="002150D0">
        <w:t xml:space="preserve">   </w:t>
      </w:r>
      <w:r w:rsidR="00237568" w:rsidRPr="002150D0">
        <w:t xml:space="preserve">3. </w:t>
      </w:r>
      <w:r w:rsidR="00F17904" w:rsidRPr="002150D0">
        <w:t>Ustala się z</w:t>
      </w:r>
      <w:r w:rsidR="00237568" w:rsidRPr="002150D0">
        <w:t>asady użytkowania i zagospodarowania terenu:</w:t>
      </w:r>
    </w:p>
    <w:p w14:paraId="3AB94EC7" w14:textId="77777777" w:rsidR="00237568" w:rsidRPr="002150D0" w:rsidRDefault="00237568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720FEB6D" w14:textId="77777777" w:rsidR="00E959F4" w:rsidRPr="002150D0" w:rsidRDefault="009B087D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</w:t>
      </w:r>
      <w:r w:rsidR="004D5905" w:rsidRPr="002150D0">
        <w:t xml:space="preserve"> </w:t>
      </w:r>
      <w:r w:rsidR="002638B7" w:rsidRPr="002150D0">
        <w:t xml:space="preserve">    </w:t>
      </w:r>
      <w:r w:rsidR="00237568" w:rsidRPr="002150D0">
        <w:t>a) lokalizacje małych i śred</w:t>
      </w:r>
      <w:r w:rsidR="00E959F4" w:rsidRPr="002150D0">
        <w:t>nich przedsiębiorstw produkcyjno-usługowych</w:t>
      </w:r>
      <w:r w:rsidR="001B35EF" w:rsidRPr="002150D0">
        <w:t xml:space="preserve"> (  uciążliwość</w:t>
      </w:r>
      <w:r w:rsidR="00E959F4" w:rsidRPr="002150D0">
        <w:t xml:space="preserve"> w granicach</w:t>
      </w:r>
    </w:p>
    <w:p w14:paraId="67C7AB35" w14:textId="77777777" w:rsidR="00237568" w:rsidRPr="002150D0" w:rsidRDefault="002638B7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        </w:t>
      </w:r>
      <w:r w:rsidR="001B35EF" w:rsidRPr="002150D0">
        <w:t xml:space="preserve"> działki z</w:t>
      </w:r>
      <w:r w:rsidR="00E959F4" w:rsidRPr="002150D0">
        <w:t xml:space="preserve"> </w:t>
      </w:r>
      <w:r w:rsidR="001B35EF" w:rsidRPr="002150D0">
        <w:t>wyłączeniem funkcji mieszkalnej)</w:t>
      </w:r>
      <w:r w:rsidR="00A45B98" w:rsidRPr="002150D0">
        <w:t xml:space="preserve"> </w:t>
      </w:r>
      <w:r w:rsidR="00D60F90" w:rsidRPr="002150D0">
        <w:t>infrastruktura techniczna, zieleń urządzona</w:t>
      </w:r>
      <w:r w:rsidR="00E959F4" w:rsidRPr="002150D0">
        <w:t>;</w:t>
      </w:r>
    </w:p>
    <w:p w14:paraId="71FFFEC5" w14:textId="77777777" w:rsidR="00237568" w:rsidRPr="002150D0" w:rsidRDefault="00237568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04DDC8B3" w14:textId="77777777" w:rsidR="00237568" w:rsidRPr="002150D0" w:rsidRDefault="009B087D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</w:t>
      </w:r>
      <w:r w:rsidR="004D5905" w:rsidRPr="002150D0">
        <w:t xml:space="preserve"> </w:t>
      </w:r>
      <w:r w:rsidR="002638B7" w:rsidRPr="002150D0">
        <w:t xml:space="preserve">   </w:t>
      </w:r>
      <w:r w:rsidR="00A45B98" w:rsidRPr="002150D0">
        <w:t xml:space="preserve"> </w:t>
      </w:r>
      <w:r w:rsidR="00237568" w:rsidRPr="002150D0">
        <w:t>b) ni</w:t>
      </w:r>
      <w:r w:rsidR="003E6FC2" w:rsidRPr="002150D0">
        <w:t>eprzekraczalne linie zabudowy 10</w:t>
      </w:r>
      <w:r w:rsidR="00E05244" w:rsidRPr="002150D0">
        <w:t xml:space="preserve"> </w:t>
      </w:r>
      <w:r w:rsidR="00A51D9D" w:rsidRPr="002150D0">
        <w:t>m od linii rozgraniczających</w:t>
      </w:r>
      <w:r w:rsidR="00E05244" w:rsidRPr="002150D0">
        <w:t xml:space="preserve"> </w:t>
      </w:r>
      <w:r w:rsidR="007C38C6" w:rsidRPr="002150D0">
        <w:t xml:space="preserve"> dróg:</w:t>
      </w:r>
      <w:r w:rsidR="00A51D9D" w:rsidRPr="002150D0">
        <w:t xml:space="preserve"> </w:t>
      </w:r>
      <w:r w:rsidR="005B7046" w:rsidRPr="002150D0">
        <w:t>1KDW</w:t>
      </w:r>
      <w:r w:rsidR="007C38C6" w:rsidRPr="002150D0">
        <w:t>,</w:t>
      </w:r>
      <w:r w:rsidR="00A51D9D" w:rsidRPr="002150D0">
        <w:t xml:space="preserve"> </w:t>
      </w:r>
      <w:r w:rsidR="002D7115" w:rsidRPr="002150D0">
        <w:t xml:space="preserve"> 5KDL, </w:t>
      </w:r>
      <w:r w:rsidR="00A51D9D" w:rsidRPr="002150D0">
        <w:t>2 KDW</w:t>
      </w:r>
      <w:r w:rsidR="00D60F90" w:rsidRPr="002150D0">
        <w:t xml:space="preserve"> i</w:t>
      </w:r>
      <w:r w:rsidR="005B7046" w:rsidRPr="002150D0">
        <w:t xml:space="preserve"> 6KDL</w:t>
      </w:r>
      <w:r w:rsidR="007F2861" w:rsidRPr="002150D0">
        <w:t>;</w:t>
      </w:r>
    </w:p>
    <w:p w14:paraId="4B693BB1" w14:textId="77777777" w:rsidR="00237568" w:rsidRPr="002150D0" w:rsidRDefault="00237568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1F23C5C7" w14:textId="77777777" w:rsidR="00C7785B" w:rsidRPr="002150D0" w:rsidRDefault="009B087D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</w:t>
      </w:r>
      <w:r w:rsidR="004D5905" w:rsidRPr="002150D0">
        <w:t xml:space="preserve"> </w:t>
      </w:r>
      <w:r w:rsidR="002638B7" w:rsidRPr="002150D0">
        <w:t xml:space="preserve">    </w:t>
      </w:r>
      <w:r w:rsidR="00237568" w:rsidRPr="002150D0">
        <w:t xml:space="preserve">c) </w:t>
      </w:r>
      <w:r w:rsidR="003E6FC2" w:rsidRPr="002150D0">
        <w:t xml:space="preserve">proponowany </w:t>
      </w:r>
      <w:r w:rsidR="00237568" w:rsidRPr="002150D0">
        <w:t>podział terenów na</w:t>
      </w:r>
      <w:r w:rsidR="007F2861" w:rsidRPr="002150D0">
        <w:t xml:space="preserve"> działki budowlane</w:t>
      </w:r>
      <w:r w:rsidR="00675247" w:rsidRPr="002150D0">
        <w:t xml:space="preserve"> </w:t>
      </w:r>
      <w:r w:rsidR="00064155" w:rsidRPr="002150D0">
        <w:t xml:space="preserve">nie </w:t>
      </w:r>
      <w:r w:rsidR="00BA1022" w:rsidRPr="002150D0">
        <w:t>jest obligatoryjny i może być zmieniany</w:t>
      </w:r>
      <w:r w:rsidR="00C7785B" w:rsidRPr="002150D0">
        <w:t xml:space="preserve"> przy podziale </w:t>
      </w:r>
    </w:p>
    <w:p w14:paraId="3A6719EB" w14:textId="77777777" w:rsidR="008F44FF" w:rsidRPr="002150D0" w:rsidRDefault="002638B7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         </w:t>
      </w:r>
      <w:r w:rsidR="00C7785B" w:rsidRPr="002150D0">
        <w:t>geodezyjnym</w:t>
      </w:r>
      <w:r w:rsidR="00E05244" w:rsidRPr="002150D0">
        <w:t>;</w:t>
      </w:r>
    </w:p>
    <w:p w14:paraId="205A0FCF" w14:textId="77777777" w:rsidR="00064155" w:rsidRPr="002150D0" w:rsidRDefault="00064155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3A1D3DF5" w14:textId="77777777" w:rsidR="00064155" w:rsidRPr="002150D0" w:rsidRDefault="009B087D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</w:t>
      </w:r>
      <w:r w:rsidR="004D5905" w:rsidRPr="002150D0">
        <w:t xml:space="preserve"> </w:t>
      </w:r>
      <w:r w:rsidR="002638B7" w:rsidRPr="002150D0">
        <w:t xml:space="preserve">    </w:t>
      </w:r>
      <w:r w:rsidR="00415F66" w:rsidRPr="002150D0">
        <w:t>d</w:t>
      </w:r>
      <w:r w:rsidR="00064155" w:rsidRPr="002150D0">
        <w:t xml:space="preserve">) zapewnienie miejsc </w:t>
      </w:r>
      <w:r w:rsidR="0070474D" w:rsidRPr="002150D0">
        <w:t xml:space="preserve">parkingowych </w:t>
      </w:r>
      <w:r w:rsidR="007C38C6" w:rsidRPr="002150D0">
        <w:t xml:space="preserve">zgodnie z </w:t>
      </w:r>
      <w:r w:rsidR="0070474D" w:rsidRPr="002150D0">
        <w:rPr>
          <w:rFonts w:cs="Arial"/>
        </w:rPr>
        <w:t>§</w:t>
      </w:r>
      <w:r w:rsidR="004776CF" w:rsidRPr="002150D0">
        <w:t xml:space="preserve"> 14 ust. 6</w:t>
      </w:r>
      <w:r w:rsidR="0070474D" w:rsidRPr="002150D0">
        <w:t>.</w:t>
      </w:r>
    </w:p>
    <w:p w14:paraId="0EDEBDF8" w14:textId="77777777" w:rsidR="00064155" w:rsidRPr="002150D0" w:rsidRDefault="00064155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122A7E08" w14:textId="77777777" w:rsidR="00064155" w:rsidRPr="002150D0" w:rsidRDefault="00064155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</w:t>
      </w:r>
      <w:r w:rsidR="004D5905" w:rsidRPr="002150D0">
        <w:t xml:space="preserve"> </w:t>
      </w:r>
      <w:r w:rsidR="00E05244" w:rsidRPr="002150D0">
        <w:t xml:space="preserve"> </w:t>
      </w:r>
      <w:r w:rsidRPr="002150D0">
        <w:t xml:space="preserve">4. </w:t>
      </w:r>
      <w:r w:rsidR="00F17904" w:rsidRPr="002150D0">
        <w:t>Ustala się w</w:t>
      </w:r>
      <w:r w:rsidRPr="002150D0">
        <w:t xml:space="preserve">skaźniki powierzchni i </w:t>
      </w:r>
      <w:r w:rsidR="00F17904" w:rsidRPr="002150D0">
        <w:t xml:space="preserve">parametry </w:t>
      </w:r>
      <w:r w:rsidRPr="002150D0">
        <w:t>kształtowania zabudowy:</w:t>
      </w:r>
    </w:p>
    <w:p w14:paraId="0331AF75" w14:textId="77777777" w:rsidR="00064155" w:rsidRPr="002150D0" w:rsidRDefault="00064155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2424D7F9" w14:textId="77777777" w:rsidR="00064155" w:rsidRPr="002150D0" w:rsidRDefault="009B087D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</w:t>
      </w:r>
      <w:r w:rsidR="004D5905" w:rsidRPr="002150D0">
        <w:t xml:space="preserve"> </w:t>
      </w:r>
      <w:r w:rsidR="00E05244" w:rsidRPr="002150D0">
        <w:t xml:space="preserve">   </w:t>
      </w:r>
      <w:r w:rsidRPr="002150D0">
        <w:t xml:space="preserve"> </w:t>
      </w:r>
      <w:r w:rsidR="00064155" w:rsidRPr="002150D0">
        <w:t xml:space="preserve">a) </w:t>
      </w:r>
      <w:r w:rsidR="00665DC4" w:rsidRPr="002150D0">
        <w:t xml:space="preserve">maksymalna powierzchnia zabudowy </w:t>
      </w:r>
      <w:r w:rsidR="00064155" w:rsidRPr="002150D0">
        <w:t xml:space="preserve"> 50 % powierzchni działki;</w:t>
      </w:r>
    </w:p>
    <w:p w14:paraId="347E3557" w14:textId="77777777" w:rsidR="00064155" w:rsidRPr="002150D0" w:rsidRDefault="00064155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68D118D4" w14:textId="77777777" w:rsidR="00064155" w:rsidRPr="002150D0" w:rsidRDefault="009B087D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 </w:t>
      </w:r>
      <w:r w:rsidR="004D5905" w:rsidRPr="002150D0">
        <w:t xml:space="preserve"> </w:t>
      </w:r>
      <w:r w:rsidR="00E05244" w:rsidRPr="002150D0">
        <w:t xml:space="preserve">   </w:t>
      </w:r>
      <w:r w:rsidR="00CA2064" w:rsidRPr="002150D0">
        <w:t>b) minimalny udział powierzchni biologicznie czynnej</w:t>
      </w:r>
      <w:r w:rsidR="00064155" w:rsidRPr="002150D0">
        <w:t xml:space="preserve"> 30%;</w:t>
      </w:r>
    </w:p>
    <w:p w14:paraId="38B26F22" w14:textId="77777777" w:rsidR="00064155" w:rsidRPr="002150D0" w:rsidRDefault="00064155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305E3755" w14:textId="77777777" w:rsidR="00064155" w:rsidRPr="002150D0" w:rsidRDefault="009B087D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 </w:t>
      </w:r>
      <w:r w:rsidR="004D5905" w:rsidRPr="002150D0">
        <w:t xml:space="preserve"> </w:t>
      </w:r>
      <w:r w:rsidR="00E05244" w:rsidRPr="002150D0">
        <w:t xml:space="preserve">   </w:t>
      </w:r>
      <w:r w:rsidR="00064155" w:rsidRPr="002150D0">
        <w:t>c) minimalny wsk</w:t>
      </w:r>
      <w:r w:rsidR="007C7E1C" w:rsidRPr="002150D0">
        <w:t>aźnik intensywności zabudowy 0,3</w:t>
      </w:r>
      <w:r w:rsidR="00064155" w:rsidRPr="002150D0">
        <w:t>;</w:t>
      </w:r>
    </w:p>
    <w:p w14:paraId="297D7266" w14:textId="77777777" w:rsidR="00064155" w:rsidRPr="002150D0" w:rsidRDefault="00064155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4C9A8793" w14:textId="77777777" w:rsidR="00064155" w:rsidRPr="002150D0" w:rsidRDefault="009B087D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 </w:t>
      </w:r>
      <w:r w:rsidR="004D5905" w:rsidRPr="002150D0">
        <w:t xml:space="preserve"> </w:t>
      </w:r>
      <w:r w:rsidR="00E05244" w:rsidRPr="002150D0">
        <w:t xml:space="preserve"> </w:t>
      </w:r>
      <w:r w:rsidR="002638B7" w:rsidRPr="002150D0">
        <w:t xml:space="preserve"> </w:t>
      </w:r>
      <w:r w:rsidR="00E05244" w:rsidRPr="002150D0">
        <w:t xml:space="preserve"> </w:t>
      </w:r>
      <w:r w:rsidR="00064155" w:rsidRPr="002150D0">
        <w:t xml:space="preserve">d) maksymalny wskaźnik </w:t>
      </w:r>
      <w:r w:rsidR="00B13223" w:rsidRPr="002150D0">
        <w:t>intensywności zabudowy 0,</w:t>
      </w:r>
      <w:r w:rsidR="00E05244" w:rsidRPr="002150D0">
        <w:t>8</w:t>
      </w:r>
      <w:r w:rsidR="008D1246" w:rsidRPr="002150D0">
        <w:t>;</w:t>
      </w:r>
    </w:p>
    <w:p w14:paraId="5F4FE80B" w14:textId="77777777" w:rsidR="008D1246" w:rsidRPr="002150D0" w:rsidRDefault="008D1246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1785DF71" w14:textId="77777777" w:rsidR="008D1246" w:rsidRPr="002150D0" w:rsidRDefault="009B087D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 </w:t>
      </w:r>
      <w:r w:rsidR="004D5905" w:rsidRPr="002150D0">
        <w:t xml:space="preserve"> </w:t>
      </w:r>
      <w:r w:rsidR="00E05244" w:rsidRPr="002150D0">
        <w:t xml:space="preserve">  e) wysokość zabudowy nie więcej niż</w:t>
      </w:r>
      <w:r w:rsidR="007C7E1C" w:rsidRPr="002150D0">
        <w:t xml:space="preserve"> 15</w:t>
      </w:r>
      <w:r w:rsidR="008D1246" w:rsidRPr="002150D0">
        <w:t xml:space="preserve"> m;</w:t>
      </w:r>
    </w:p>
    <w:p w14:paraId="05D9A5AE" w14:textId="77777777" w:rsidR="008D1246" w:rsidRPr="002150D0" w:rsidRDefault="008D1246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09B5BD76" w14:textId="77777777" w:rsidR="008D1246" w:rsidRPr="002150D0" w:rsidRDefault="009B087D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 </w:t>
      </w:r>
      <w:r w:rsidR="004D5905" w:rsidRPr="002150D0">
        <w:t xml:space="preserve"> </w:t>
      </w:r>
      <w:r w:rsidR="00E05244" w:rsidRPr="002150D0">
        <w:t xml:space="preserve">  </w:t>
      </w:r>
      <w:r w:rsidR="008D1246" w:rsidRPr="002150D0">
        <w:t>f)  geom</w:t>
      </w:r>
      <w:r w:rsidR="00B13223" w:rsidRPr="002150D0">
        <w:t>etria dachów płaskie lub</w:t>
      </w:r>
      <w:r w:rsidR="008D1246" w:rsidRPr="002150D0">
        <w:t xml:space="preserve"> dwu</w:t>
      </w:r>
      <w:r w:rsidR="00D60F90" w:rsidRPr="002150D0">
        <w:t>spadowe</w:t>
      </w:r>
      <w:r w:rsidR="008D1246" w:rsidRPr="002150D0">
        <w:t xml:space="preserve"> i wielospadowe o nachyleniu połaci dachowych w przedziale 30</w:t>
      </w:r>
      <w:r w:rsidR="008D1246" w:rsidRPr="002150D0">
        <w:rPr>
          <w:rFonts w:cs="Arial"/>
        </w:rPr>
        <w:t>º</w:t>
      </w:r>
      <w:r w:rsidR="008D1246" w:rsidRPr="002150D0">
        <w:t>-45</w:t>
      </w:r>
      <w:r w:rsidR="008D1246" w:rsidRPr="002150D0">
        <w:rPr>
          <w:rFonts w:cs="Arial"/>
        </w:rPr>
        <w:t>º</w:t>
      </w:r>
    </w:p>
    <w:p w14:paraId="1C3202A7" w14:textId="77777777" w:rsidR="008D1246" w:rsidRPr="002150D0" w:rsidRDefault="008D1246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459C8FA4" w14:textId="77777777" w:rsidR="0070474D" w:rsidRPr="002150D0" w:rsidRDefault="009B087D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 </w:t>
      </w:r>
      <w:r w:rsidR="004D5905" w:rsidRPr="002150D0">
        <w:t xml:space="preserve"> </w:t>
      </w:r>
      <w:r w:rsidR="00E05244" w:rsidRPr="002150D0">
        <w:t xml:space="preserve">  </w:t>
      </w:r>
      <w:r w:rsidR="0070474D" w:rsidRPr="002150D0">
        <w:t>g) pokrycie dachu z bl</w:t>
      </w:r>
      <w:r w:rsidR="00E155B8" w:rsidRPr="002150D0">
        <w:t>achy dachówkowej, trapezowej</w:t>
      </w:r>
      <w:r w:rsidR="0070474D" w:rsidRPr="002150D0">
        <w:t>.</w:t>
      </w:r>
    </w:p>
    <w:p w14:paraId="223F71A7" w14:textId="77777777" w:rsidR="0070474D" w:rsidRPr="002150D0" w:rsidRDefault="0070474D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76F7DCCC" w14:textId="77777777" w:rsidR="007C38C6" w:rsidRPr="002150D0" w:rsidRDefault="009B087D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 </w:t>
      </w:r>
      <w:r w:rsidR="004D5905" w:rsidRPr="002150D0">
        <w:t xml:space="preserve"> </w:t>
      </w:r>
      <w:r w:rsidR="00E05244" w:rsidRPr="002150D0">
        <w:t xml:space="preserve">  </w:t>
      </w:r>
      <w:r w:rsidR="0070474D" w:rsidRPr="002150D0">
        <w:t>h</w:t>
      </w:r>
      <w:r w:rsidR="008D1246" w:rsidRPr="002150D0">
        <w:t xml:space="preserve">) dopuszcza się realizację zabudowy </w:t>
      </w:r>
      <w:r w:rsidR="0070474D" w:rsidRPr="002150D0">
        <w:t xml:space="preserve">z gotowych elementów konstrukcyjnych </w:t>
      </w:r>
      <w:r w:rsidR="008D1246" w:rsidRPr="002150D0">
        <w:t>w wersji uprze</w:t>
      </w:r>
      <w:r w:rsidR="00D34388" w:rsidRPr="002150D0">
        <w:t>mysłowionej</w:t>
      </w:r>
      <w:r w:rsidR="00BA1022" w:rsidRPr="002150D0">
        <w:t xml:space="preserve"> </w:t>
      </w:r>
      <w:r w:rsidR="00E155B8" w:rsidRPr="002150D0">
        <w:t>i</w:t>
      </w:r>
      <w:r w:rsidR="0070474D" w:rsidRPr="002150D0">
        <w:t xml:space="preserve"> wystrojem</w:t>
      </w:r>
    </w:p>
    <w:p w14:paraId="1DDE62BE" w14:textId="77777777" w:rsidR="008D1246" w:rsidRPr="002150D0" w:rsidRDefault="009B087D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    </w:t>
      </w:r>
      <w:r w:rsidR="00E05244" w:rsidRPr="002150D0">
        <w:t xml:space="preserve">   </w:t>
      </w:r>
      <w:r w:rsidR="007C38C6" w:rsidRPr="002150D0">
        <w:t xml:space="preserve"> </w:t>
      </w:r>
      <w:r w:rsidR="00E05244" w:rsidRPr="002150D0">
        <w:t>elewacji</w:t>
      </w:r>
      <w:r w:rsidR="00E155B8" w:rsidRPr="002150D0">
        <w:t xml:space="preserve"> w stonowanych kolorach.</w:t>
      </w:r>
      <w:r w:rsidR="00E05244" w:rsidRPr="002150D0">
        <w:t>.</w:t>
      </w:r>
    </w:p>
    <w:p w14:paraId="777EC466" w14:textId="77777777" w:rsidR="00BB712F" w:rsidRPr="002150D0" w:rsidRDefault="00BB712F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554171CB" w14:textId="77777777" w:rsidR="00BB712F" w:rsidRPr="002150D0" w:rsidRDefault="00B73557" w:rsidP="00BB712F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rPr>
          <w:rFonts w:cs="Arial"/>
          <w:b/>
        </w:rPr>
        <w:t xml:space="preserve">    </w:t>
      </w:r>
      <w:r w:rsidR="004D5905" w:rsidRPr="002150D0">
        <w:rPr>
          <w:rFonts w:cs="Arial"/>
          <w:b/>
        </w:rPr>
        <w:t xml:space="preserve"> </w:t>
      </w:r>
      <w:r w:rsidR="00BB712F" w:rsidRPr="002150D0">
        <w:rPr>
          <w:rFonts w:cs="Arial"/>
          <w:b/>
        </w:rPr>
        <w:t>§</w:t>
      </w:r>
      <w:r w:rsidR="00E05244" w:rsidRPr="002150D0">
        <w:rPr>
          <w:rFonts w:cs="Arial"/>
          <w:b/>
        </w:rPr>
        <w:t xml:space="preserve"> </w:t>
      </w:r>
      <w:r w:rsidR="00597D2F" w:rsidRPr="002150D0">
        <w:rPr>
          <w:b/>
        </w:rPr>
        <w:t>33</w:t>
      </w:r>
      <w:r w:rsidR="008D0D8C" w:rsidRPr="002150D0">
        <w:rPr>
          <w:b/>
        </w:rPr>
        <w:t>.</w:t>
      </w:r>
      <w:r w:rsidR="00BB712F" w:rsidRPr="002150D0">
        <w:rPr>
          <w:b/>
        </w:rPr>
        <w:t xml:space="preserve">1. </w:t>
      </w:r>
      <w:r w:rsidR="007C38C6" w:rsidRPr="002150D0">
        <w:t>Teren oznaczony</w:t>
      </w:r>
      <w:r w:rsidR="00BB712F" w:rsidRPr="002150D0">
        <w:t xml:space="preserve"> w planie </w:t>
      </w:r>
      <w:r w:rsidR="006B696E" w:rsidRPr="002150D0">
        <w:rPr>
          <w:b/>
        </w:rPr>
        <w:t>KP</w:t>
      </w:r>
      <w:r w:rsidR="00665DC4" w:rsidRPr="002150D0">
        <w:rPr>
          <w:b/>
        </w:rPr>
        <w:t>/U</w:t>
      </w:r>
      <w:r w:rsidR="007C38C6" w:rsidRPr="002150D0">
        <w:t>.</w:t>
      </w:r>
    </w:p>
    <w:p w14:paraId="4AB75296" w14:textId="77777777" w:rsidR="00BB712F" w:rsidRPr="002150D0" w:rsidRDefault="00BB712F" w:rsidP="00BB712F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75E81629" w14:textId="77777777" w:rsidR="000A009F" w:rsidRPr="002150D0" w:rsidRDefault="00BB712F" w:rsidP="00BB712F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</w:t>
      </w:r>
      <w:r w:rsidR="004D5905" w:rsidRPr="002150D0">
        <w:t xml:space="preserve"> </w:t>
      </w:r>
      <w:r w:rsidR="00E05244" w:rsidRPr="002150D0">
        <w:t xml:space="preserve">   </w:t>
      </w:r>
      <w:r w:rsidRPr="002150D0">
        <w:t>2. Przeznacze</w:t>
      </w:r>
      <w:r w:rsidR="00665DC4" w:rsidRPr="002150D0">
        <w:t>nie pods</w:t>
      </w:r>
      <w:r w:rsidR="000033CF" w:rsidRPr="002150D0">
        <w:t>tawowe –  parking</w:t>
      </w:r>
      <w:r w:rsidR="007C38C6" w:rsidRPr="002150D0">
        <w:t>.</w:t>
      </w:r>
    </w:p>
    <w:p w14:paraId="63A722A5" w14:textId="77777777" w:rsidR="00665DC4" w:rsidRPr="002150D0" w:rsidRDefault="00665DC4" w:rsidP="00BB712F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1DE9089B" w14:textId="77777777" w:rsidR="00BB712F" w:rsidRPr="002150D0" w:rsidRDefault="006B696E" w:rsidP="00BB712F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</w:t>
      </w:r>
      <w:r w:rsidR="007C38C6" w:rsidRPr="002150D0">
        <w:t xml:space="preserve">   </w:t>
      </w:r>
      <w:r w:rsidR="004D5905" w:rsidRPr="002150D0">
        <w:t xml:space="preserve"> </w:t>
      </w:r>
      <w:r w:rsidR="00E05244" w:rsidRPr="002150D0">
        <w:t xml:space="preserve">   </w:t>
      </w:r>
      <w:r w:rsidRPr="002150D0">
        <w:t xml:space="preserve">3. Przeznaczenie dopuszczalne – obiekt </w:t>
      </w:r>
      <w:r w:rsidR="00D36772" w:rsidRPr="002150D0">
        <w:t>towarzyszący stanowiący wzbogacenie funk</w:t>
      </w:r>
      <w:r w:rsidR="00D34388" w:rsidRPr="002150D0">
        <w:t xml:space="preserve">cji podstawowej typu „MOTEL”    </w:t>
      </w:r>
    </w:p>
    <w:p w14:paraId="0FFBF508" w14:textId="77777777" w:rsidR="00BB712F" w:rsidRPr="002150D0" w:rsidRDefault="00BB712F" w:rsidP="00BB712F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4FF3FBC3" w14:textId="77777777" w:rsidR="00BB712F" w:rsidRPr="002150D0" w:rsidRDefault="006B696E" w:rsidP="00BB712F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</w:t>
      </w:r>
      <w:r w:rsidR="006B00F6" w:rsidRPr="002150D0">
        <w:t xml:space="preserve">   </w:t>
      </w:r>
      <w:r w:rsidR="004D5905" w:rsidRPr="002150D0">
        <w:t xml:space="preserve"> </w:t>
      </w:r>
      <w:r w:rsidRPr="002150D0">
        <w:t>4</w:t>
      </w:r>
      <w:r w:rsidR="00BB712F" w:rsidRPr="002150D0">
        <w:t xml:space="preserve">. </w:t>
      </w:r>
      <w:r w:rsidR="00C86634" w:rsidRPr="002150D0">
        <w:t>Ustala się z</w:t>
      </w:r>
      <w:r w:rsidR="00BB712F" w:rsidRPr="002150D0">
        <w:t>asady użytkowania i zagospodarowania terenu:</w:t>
      </w:r>
    </w:p>
    <w:p w14:paraId="5E0E4918" w14:textId="77777777" w:rsidR="00BB712F" w:rsidRPr="002150D0" w:rsidRDefault="00BB712F" w:rsidP="00BB712F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65171514" w14:textId="77777777" w:rsidR="006B00F6" w:rsidRPr="002150D0" w:rsidRDefault="009B087D" w:rsidP="00BB712F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 </w:t>
      </w:r>
      <w:r w:rsidR="00A06A05" w:rsidRPr="002150D0">
        <w:t xml:space="preserve"> </w:t>
      </w:r>
      <w:r w:rsidR="006B00F6" w:rsidRPr="002150D0">
        <w:t xml:space="preserve">     </w:t>
      </w:r>
      <w:r w:rsidR="006B696E" w:rsidRPr="002150D0">
        <w:t>a</w:t>
      </w:r>
      <w:r w:rsidR="00BB712F" w:rsidRPr="002150D0">
        <w:t xml:space="preserve">) </w:t>
      </w:r>
      <w:r w:rsidR="007823EE" w:rsidRPr="002150D0">
        <w:t>nieprzekraczalne linie zabudowy</w:t>
      </w:r>
      <w:r w:rsidR="00702BCB" w:rsidRPr="002150D0">
        <w:t xml:space="preserve"> 2</w:t>
      </w:r>
      <w:r w:rsidR="00A10C85" w:rsidRPr="002150D0">
        <w:t>5</w:t>
      </w:r>
      <w:r w:rsidR="00D36772" w:rsidRPr="002150D0">
        <w:t xml:space="preserve"> m od </w:t>
      </w:r>
      <w:r w:rsidR="00C86634" w:rsidRPr="002150D0">
        <w:t>jezdni</w:t>
      </w:r>
      <w:r w:rsidR="007C38C6" w:rsidRPr="002150D0">
        <w:t xml:space="preserve"> </w:t>
      </w:r>
      <w:r w:rsidR="0070474D" w:rsidRPr="002150D0">
        <w:t>ul. Kościuszki (droga wojewódzka</w:t>
      </w:r>
      <w:r w:rsidR="00702BCB" w:rsidRPr="002150D0">
        <w:t xml:space="preserve"> nr 655</w:t>
      </w:r>
      <w:r w:rsidR="0070474D" w:rsidRPr="002150D0">
        <w:t>)</w:t>
      </w:r>
      <w:r w:rsidR="00702BCB" w:rsidRPr="002150D0">
        <w:t xml:space="preserve"> </w:t>
      </w:r>
      <w:r w:rsidR="006D379A" w:rsidRPr="002150D0">
        <w:t xml:space="preserve">poza granicami planu </w:t>
      </w:r>
      <w:r w:rsidR="00702BCB" w:rsidRPr="002150D0">
        <w:t>i</w:t>
      </w:r>
    </w:p>
    <w:p w14:paraId="419087AB" w14:textId="77777777" w:rsidR="00D34388" w:rsidRPr="002150D0" w:rsidRDefault="006B00F6" w:rsidP="00BB712F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          </w:t>
      </w:r>
      <w:r w:rsidR="00702BCB" w:rsidRPr="002150D0">
        <w:t xml:space="preserve"> 10 m od </w:t>
      </w:r>
      <w:r w:rsidR="002638B7" w:rsidRPr="002150D0">
        <w:t>linii rozgraniczającej</w:t>
      </w:r>
      <w:r w:rsidRPr="002150D0">
        <w:t xml:space="preserve"> </w:t>
      </w:r>
      <w:r w:rsidR="007C38C6" w:rsidRPr="002150D0">
        <w:t xml:space="preserve"> </w:t>
      </w:r>
      <w:r w:rsidR="00702BCB" w:rsidRPr="002150D0">
        <w:t>drogi</w:t>
      </w:r>
      <w:r w:rsidR="00085196" w:rsidRPr="002150D0">
        <w:t xml:space="preserve"> </w:t>
      </w:r>
      <w:r w:rsidR="0070474D" w:rsidRPr="002150D0">
        <w:t>lokalnej</w:t>
      </w:r>
      <w:r w:rsidR="00674C27" w:rsidRPr="002150D0">
        <w:t xml:space="preserve"> 1KDL</w:t>
      </w:r>
      <w:r w:rsidR="00085196" w:rsidRPr="002150D0">
        <w:t>;</w:t>
      </w:r>
      <w:r w:rsidR="00D36772" w:rsidRPr="002150D0">
        <w:t xml:space="preserve"> </w:t>
      </w:r>
    </w:p>
    <w:p w14:paraId="60B17812" w14:textId="77777777" w:rsidR="007823EE" w:rsidRPr="002150D0" w:rsidRDefault="007823EE" w:rsidP="00BB712F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13583949" w14:textId="77777777" w:rsidR="00DE726C" w:rsidRPr="002150D0" w:rsidRDefault="009B087D" w:rsidP="00BB712F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 </w:t>
      </w:r>
      <w:r w:rsidR="00A06A05" w:rsidRPr="002150D0">
        <w:t xml:space="preserve"> </w:t>
      </w:r>
      <w:r w:rsidR="006B00F6" w:rsidRPr="002150D0">
        <w:t xml:space="preserve">     </w:t>
      </w:r>
      <w:r w:rsidR="001B6A3F" w:rsidRPr="002150D0">
        <w:t>b</w:t>
      </w:r>
      <w:r w:rsidR="00085196" w:rsidRPr="002150D0">
        <w:t>) wjazd na teren</w:t>
      </w:r>
      <w:r w:rsidR="00D34388" w:rsidRPr="002150D0">
        <w:t xml:space="preserve"> </w:t>
      </w:r>
      <w:r w:rsidR="001B6A3F" w:rsidRPr="002150D0">
        <w:t xml:space="preserve">wyłącznie </w:t>
      </w:r>
      <w:r w:rsidR="00DE726C" w:rsidRPr="002150D0">
        <w:t>z dr</w:t>
      </w:r>
      <w:r w:rsidR="00D31F48" w:rsidRPr="002150D0">
        <w:t>ogi lokalnej</w:t>
      </w:r>
      <w:r w:rsidR="00DE726C" w:rsidRPr="002150D0">
        <w:t xml:space="preserve"> 1KDL.</w:t>
      </w:r>
    </w:p>
    <w:p w14:paraId="3A9A6AD4" w14:textId="77777777" w:rsidR="003D2915" w:rsidRPr="002150D0" w:rsidRDefault="003D2915" w:rsidP="00BB712F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  </w:t>
      </w:r>
    </w:p>
    <w:p w14:paraId="51012187" w14:textId="77777777" w:rsidR="006B00F6" w:rsidRPr="002150D0" w:rsidRDefault="003D2915" w:rsidP="00BB712F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  </w:t>
      </w:r>
      <w:r w:rsidR="006B00F6" w:rsidRPr="002150D0">
        <w:t xml:space="preserve">     </w:t>
      </w:r>
      <w:r w:rsidRPr="002150D0">
        <w:t>c) do terenu przewiduje się dołączenie konturu oznaczonego symbolem 4ZP w celu wspólnego funkcjonowania, lecz</w:t>
      </w:r>
    </w:p>
    <w:p w14:paraId="33702211" w14:textId="77777777" w:rsidR="003D2915" w:rsidRPr="002150D0" w:rsidRDefault="006B00F6" w:rsidP="00BB712F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          </w:t>
      </w:r>
      <w:r w:rsidR="003D2915" w:rsidRPr="002150D0">
        <w:t xml:space="preserve"> bez</w:t>
      </w:r>
      <w:r w:rsidRPr="002150D0">
        <w:t xml:space="preserve"> </w:t>
      </w:r>
      <w:r w:rsidR="003D2915" w:rsidRPr="002150D0">
        <w:t>prawa zabudowy.</w:t>
      </w:r>
    </w:p>
    <w:p w14:paraId="6FD7C0D6" w14:textId="77777777" w:rsidR="00BB712F" w:rsidRPr="002150D0" w:rsidRDefault="00BB712F" w:rsidP="00BB712F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430DC9B4" w14:textId="77777777" w:rsidR="00BB712F" w:rsidRPr="002150D0" w:rsidRDefault="008D0D8C" w:rsidP="00BB712F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</w:t>
      </w:r>
      <w:r w:rsidR="00A06A05" w:rsidRPr="002150D0">
        <w:t xml:space="preserve"> </w:t>
      </w:r>
      <w:r w:rsidR="006B00F6" w:rsidRPr="002150D0">
        <w:t xml:space="preserve">   </w:t>
      </w:r>
      <w:r w:rsidRPr="002150D0">
        <w:t>5</w:t>
      </w:r>
      <w:r w:rsidR="00BB712F" w:rsidRPr="002150D0">
        <w:t xml:space="preserve">. </w:t>
      </w:r>
      <w:r w:rsidR="00C86634" w:rsidRPr="002150D0">
        <w:t>Ustala się w</w:t>
      </w:r>
      <w:r w:rsidR="00BB712F" w:rsidRPr="002150D0">
        <w:t xml:space="preserve">skaźniki powierzchni i </w:t>
      </w:r>
      <w:r w:rsidR="00C86634" w:rsidRPr="002150D0">
        <w:t xml:space="preserve">parametry </w:t>
      </w:r>
      <w:r w:rsidR="00BB712F" w:rsidRPr="002150D0">
        <w:t>kształtowania zabudowy:</w:t>
      </w:r>
    </w:p>
    <w:p w14:paraId="02FFD0E4" w14:textId="77777777" w:rsidR="00BB712F" w:rsidRPr="002150D0" w:rsidRDefault="00BB712F" w:rsidP="00BB712F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2AFD6DC8" w14:textId="77777777" w:rsidR="00BB712F" w:rsidRPr="002150D0" w:rsidRDefault="009B087D" w:rsidP="00BB712F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</w:t>
      </w:r>
      <w:r w:rsidR="00A06A05" w:rsidRPr="002150D0">
        <w:t xml:space="preserve"> </w:t>
      </w:r>
      <w:r w:rsidRPr="002150D0">
        <w:t xml:space="preserve"> </w:t>
      </w:r>
      <w:r w:rsidR="006B00F6" w:rsidRPr="002150D0">
        <w:t xml:space="preserve">     </w:t>
      </w:r>
      <w:r w:rsidR="00BB712F" w:rsidRPr="002150D0">
        <w:t xml:space="preserve">a) </w:t>
      </w:r>
      <w:r w:rsidR="00D36772" w:rsidRPr="002150D0">
        <w:t xml:space="preserve">maksymalna </w:t>
      </w:r>
      <w:r w:rsidR="00BB712F" w:rsidRPr="002150D0">
        <w:t xml:space="preserve">powierzchnia zabudowy </w:t>
      </w:r>
      <w:r w:rsidR="00D36772" w:rsidRPr="002150D0">
        <w:t>przeznaczenia dopuszczalnego</w:t>
      </w:r>
      <w:r w:rsidR="007C7E1C" w:rsidRPr="002150D0">
        <w:t xml:space="preserve"> 20 %</w:t>
      </w:r>
      <w:r w:rsidR="00BB712F" w:rsidRPr="002150D0">
        <w:t>;</w:t>
      </w:r>
    </w:p>
    <w:p w14:paraId="576958EA" w14:textId="77777777" w:rsidR="00BB712F" w:rsidRPr="002150D0" w:rsidRDefault="00BB712F" w:rsidP="00BB712F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7F84EFE1" w14:textId="77777777" w:rsidR="00BB712F" w:rsidRPr="002150D0" w:rsidRDefault="009B087D" w:rsidP="00BB712F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 </w:t>
      </w:r>
      <w:r w:rsidR="00A06A05" w:rsidRPr="002150D0">
        <w:t xml:space="preserve"> </w:t>
      </w:r>
      <w:r w:rsidR="006B00F6" w:rsidRPr="002150D0">
        <w:t xml:space="preserve">     </w:t>
      </w:r>
      <w:r w:rsidR="00F46E38" w:rsidRPr="002150D0">
        <w:t>b) minimalny udział powierzchni</w:t>
      </w:r>
      <w:r w:rsidR="00BB712F" w:rsidRPr="002150D0">
        <w:t xml:space="preserve"> biologicznie </w:t>
      </w:r>
      <w:r w:rsidR="00F46E38" w:rsidRPr="002150D0">
        <w:t>czynnej</w:t>
      </w:r>
      <w:r w:rsidR="006B00F6" w:rsidRPr="002150D0">
        <w:t xml:space="preserve"> 1</w:t>
      </w:r>
      <w:r w:rsidR="00BB712F" w:rsidRPr="002150D0">
        <w:t>0%;</w:t>
      </w:r>
    </w:p>
    <w:p w14:paraId="29F39A01" w14:textId="77777777" w:rsidR="00BB712F" w:rsidRPr="002150D0" w:rsidRDefault="00BB712F" w:rsidP="00BB712F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0167D73B" w14:textId="77777777" w:rsidR="00BB712F" w:rsidRPr="002150D0" w:rsidRDefault="009B087D" w:rsidP="00BB712F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 </w:t>
      </w:r>
      <w:r w:rsidR="00A06A05" w:rsidRPr="002150D0">
        <w:t xml:space="preserve"> </w:t>
      </w:r>
      <w:r w:rsidR="006B00F6" w:rsidRPr="002150D0">
        <w:t xml:space="preserve">     </w:t>
      </w:r>
      <w:r w:rsidR="00BB712F" w:rsidRPr="002150D0">
        <w:t>c) minimalny wskaźnik intensywności zabudow</w:t>
      </w:r>
      <w:r w:rsidR="00085196" w:rsidRPr="002150D0">
        <w:t>y 0,</w:t>
      </w:r>
      <w:r w:rsidR="007C7E1C" w:rsidRPr="002150D0">
        <w:t>0</w:t>
      </w:r>
      <w:r w:rsidR="00BB712F" w:rsidRPr="002150D0">
        <w:t>1;</w:t>
      </w:r>
    </w:p>
    <w:p w14:paraId="07B8B520" w14:textId="77777777" w:rsidR="00BB712F" w:rsidRPr="002150D0" w:rsidRDefault="00BB712F" w:rsidP="00BB712F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54093310" w14:textId="77777777" w:rsidR="00BB712F" w:rsidRPr="002150D0" w:rsidRDefault="009B087D" w:rsidP="00BB712F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 </w:t>
      </w:r>
      <w:r w:rsidR="00A06A05" w:rsidRPr="002150D0">
        <w:t xml:space="preserve"> </w:t>
      </w:r>
      <w:r w:rsidR="006B00F6" w:rsidRPr="002150D0">
        <w:t xml:space="preserve">     </w:t>
      </w:r>
      <w:r w:rsidR="00BB712F" w:rsidRPr="002150D0">
        <w:t>d) maksymalny wska</w:t>
      </w:r>
      <w:r w:rsidR="007C7E1C" w:rsidRPr="002150D0">
        <w:t>źnik intensywności zabudowy 0,2</w:t>
      </w:r>
      <w:r w:rsidR="00BB712F" w:rsidRPr="002150D0">
        <w:t>;</w:t>
      </w:r>
    </w:p>
    <w:p w14:paraId="7FF8D91E" w14:textId="77777777" w:rsidR="00BB712F" w:rsidRPr="002150D0" w:rsidRDefault="00BB712F" w:rsidP="00BB712F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08AE566D" w14:textId="77777777" w:rsidR="00BB712F" w:rsidRPr="002150D0" w:rsidRDefault="009B087D" w:rsidP="00BB712F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 </w:t>
      </w:r>
      <w:r w:rsidR="00A06A05" w:rsidRPr="002150D0">
        <w:t xml:space="preserve"> </w:t>
      </w:r>
      <w:r w:rsidR="006B00F6" w:rsidRPr="002150D0">
        <w:t xml:space="preserve">     </w:t>
      </w:r>
      <w:r w:rsidR="00D34388" w:rsidRPr="002150D0">
        <w:t>e) wysokość z</w:t>
      </w:r>
      <w:r w:rsidR="006B00F6" w:rsidRPr="002150D0">
        <w:t>abudowy nie wyżej niż</w:t>
      </w:r>
      <w:r w:rsidR="00D34388" w:rsidRPr="002150D0">
        <w:t xml:space="preserve"> 12</w:t>
      </w:r>
      <w:r w:rsidR="00BB712F" w:rsidRPr="002150D0">
        <w:t xml:space="preserve"> m;</w:t>
      </w:r>
    </w:p>
    <w:p w14:paraId="23365743" w14:textId="77777777" w:rsidR="00BB712F" w:rsidRPr="002150D0" w:rsidRDefault="00BB712F" w:rsidP="00BB712F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76BE59A3" w14:textId="77777777" w:rsidR="00BB712F" w:rsidRPr="002150D0" w:rsidRDefault="009B087D" w:rsidP="00BB712F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t xml:space="preserve">      </w:t>
      </w:r>
      <w:r w:rsidR="00A06A05" w:rsidRPr="002150D0">
        <w:t xml:space="preserve"> </w:t>
      </w:r>
      <w:r w:rsidR="006B00F6" w:rsidRPr="002150D0">
        <w:t xml:space="preserve">     </w:t>
      </w:r>
      <w:r w:rsidR="001B6A3F" w:rsidRPr="002150D0">
        <w:t>f)  geometria dachu</w:t>
      </w:r>
      <w:r w:rsidR="00BB712F" w:rsidRPr="002150D0">
        <w:t xml:space="preserve"> dwu</w:t>
      </w:r>
      <w:r w:rsidR="001B6A3F" w:rsidRPr="002150D0">
        <w:t>spadowy, lub wielospadowy</w:t>
      </w:r>
      <w:r w:rsidR="00BB712F" w:rsidRPr="002150D0">
        <w:t xml:space="preserve"> o nachyleniu połaci dachowych w przedziale 30</w:t>
      </w:r>
      <w:r w:rsidR="00BB712F" w:rsidRPr="002150D0">
        <w:rPr>
          <w:rFonts w:cs="Arial"/>
        </w:rPr>
        <w:t>º</w:t>
      </w:r>
      <w:r w:rsidR="00BB712F" w:rsidRPr="002150D0">
        <w:t>-45</w:t>
      </w:r>
      <w:r w:rsidR="00BB712F" w:rsidRPr="002150D0">
        <w:rPr>
          <w:rFonts w:cs="Arial"/>
        </w:rPr>
        <w:t>º</w:t>
      </w:r>
    </w:p>
    <w:p w14:paraId="7F81BA2C" w14:textId="77777777" w:rsidR="00D31F48" w:rsidRPr="002150D0" w:rsidRDefault="00D31F48" w:rsidP="00BB712F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2ED022D8" w14:textId="77777777" w:rsidR="00D31F48" w:rsidRPr="002150D0" w:rsidRDefault="009B087D" w:rsidP="00BB712F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rPr>
          <w:rFonts w:cs="Arial"/>
        </w:rPr>
        <w:t xml:space="preserve">      </w:t>
      </w:r>
      <w:r w:rsidR="006B00F6" w:rsidRPr="002150D0">
        <w:rPr>
          <w:rFonts w:cs="Arial"/>
        </w:rPr>
        <w:t xml:space="preserve">     </w:t>
      </w:r>
      <w:r w:rsidR="00A06A05" w:rsidRPr="002150D0">
        <w:rPr>
          <w:rFonts w:cs="Arial"/>
        </w:rPr>
        <w:t xml:space="preserve"> </w:t>
      </w:r>
      <w:r w:rsidR="00D31F48" w:rsidRPr="002150D0">
        <w:rPr>
          <w:rFonts w:cs="Arial"/>
        </w:rPr>
        <w:t>g) pokrycie dachu z dachówki, lub blachy d</w:t>
      </w:r>
      <w:r w:rsidR="005B7046" w:rsidRPr="002150D0">
        <w:rPr>
          <w:rFonts w:cs="Arial"/>
        </w:rPr>
        <w:t>achówkowej w odcieniu czerwieni, lub brązu.</w:t>
      </w:r>
    </w:p>
    <w:p w14:paraId="01D591DD" w14:textId="77777777" w:rsidR="00BB712F" w:rsidRPr="002150D0" w:rsidRDefault="00BB712F" w:rsidP="00BB712F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79497325" w14:textId="77777777" w:rsidR="00BB712F" w:rsidRPr="002150D0" w:rsidRDefault="009B087D" w:rsidP="00BB712F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 </w:t>
      </w:r>
      <w:r w:rsidR="00A06A05" w:rsidRPr="002150D0">
        <w:t xml:space="preserve"> </w:t>
      </w:r>
      <w:r w:rsidR="006B00F6" w:rsidRPr="002150D0">
        <w:t xml:space="preserve">     </w:t>
      </w:r>
      <w:r w:rsidR="00BB712F" w:rsidRPr="002150D0">
        <w:t>h) kolorystyka elewacji w stonowanych kolorach.</w:t>
      </w:r>
    </w:p>
    <w:p w14:paraId="11D34490" w14:textId="77777777" w:rsidR="00D36772" w:rsidRPr="002150D0" w:rsidRDefault="00D36772" w:rsidP="00BB712F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70FA04ED" w14:textId="77777777" w:rsidR="00D36772" w:rsidRPr="002150D0" w:rsidRDefault="00B73557" w:rsidP="00BB712F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rPr>
          <w:rFonts w:cs="Arial"/>
          <w:b/>
        </w:rPr>
        <w:t xml:space="preserve">   </w:t>
      </w:r>
      <w:r w:rsidR="00A06A05" w:rsidRPr="002150D0">
        <w:rPr>
          <w:rFonts w:cs="Arial"/>
          <w:b/>
        </w:rPr>
        <w:t xml:space="preserve"> </w:t>
      </w:r>
      <w:r w:rsidR="006B00F6" w:rsidRPr="002150D0">
        <w:rPr>
          <w:rFonts w:cs="Arial"/>
          <w:b/>
        </w:rPr>
        <w:t xml:space="preserve"> </w:t>
      </w:r>
      <w:r w:rsidR="00D36772" w:rsidRPr="002150D0">
        <w:rPr>
          <w:rFonts w:cs="Arial"/>
          <w:b/>
        </w:rPr>
        <w:t>§</w:t>
      </w:r>
      <w:r w:rsidR="006B00F6" w:rsidRPr="002150D0">
        <w:rPr>
          <w:rFonts w:cs="Arial"/>
          <w:b/>
        </w:rPr>
        <w:t xml:space="preserve"> </w:t>
      </w:r>
      <w:r w:rsidR="00597D2F" w:rsidRPr="002150D0">
        <w:rPr>
          <w:b/>
        </w:rPr>
        <w:t>34</w:t>
      </w:r>
      <w:r w:rsidR="00D36772" w:rsidRPr="002150D0">
        <w:rPr>
          <w:b/>
        </w:rPr>
        <w:t>.1.</w:t>
      </w:r>
      <w:r w:rsidR="00085196" w:rsidRPr="002150D0">
        <w:t xml:space="preserve"> Teren oznaczony</w:t>
      </w:r>
      <w:r w:rsidR="00D36772" w:rsidRPr="002150D0">
        <w:t xml:space="preserve"> w planie symbolem </w:t>
      </w:r>
      <w:r w:rsidR="00D36772" w:rsidRPr="002150D0">
        <w:rPr>
          <w:b/>
        </w:rPr>
        <w:t>KP</w:t>
      </w:r>
      <w:r w:rsidR="00720D88" w:rsidRPr="002150D0">
        <w:rPr>
          <w:b/>
        </w:rPr>
        <w:t>.</w:t>
      </w:r>
    </w:p>
    <w:p w14:paraId="429BF647" w14:textId="77777777" w:rsidR="00D36772" w:rsidRPr="002150D0" w:rsidRDefault="00D36772" w:rsidP="00BB712F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7443D722" w14:textId="77777777" w:rsidR="00D36772" w:rsidRPr="002150D0" w:rsidRDefault="00085196" w:rsidP="00BB712F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</w:t>
      </w:r>
      <w:r w:rsidR="00A06A05" w:rsidRPr="002150D0">
        <w:t xml:space="preserve"> </w:t>
      </w:r>
      <w:r w:rsidR="006B00F6" w:rsidRPr="002150D0">
        <w:t xml:space="preserve">    </w:t>
      </w:r>
      <w:r w:rsidR="00D36772" w:rsidRPr="002150D0">
        <w:t>2. Przeznaczenie podstawowe:</w:t>
      </w:r>
      <w:r w:rsidR="00F46E38" w:rsidRPr="002150D0">
        <w:t xml:space="preserve"> parking</w:t>
      </w:r>
      <w:r w:rsidR="009C47DA" w:rsidRPr="002150D0">
        <w:t xml:space="preserve"> buforowy (</w:t>
      </w:r>
      <w:proofErr w:type="spellStart"/>
      <w:r w:rsidR="001B6A3F" w:rsidRPr="002150D0">
        <w:t>tz</w:t>
      </w:r>
      <w:proofErr w:type="spellEnd"/>
      <w:r w:rsidR="001B6A3F" w:rsidRPr="002150D0">
        <w:t>.</w:t>
      </w:r>
      <w:r w:rsidR="009C47DA" w:rsidRPr="002150D0">
        <w:t xml:space="preserve"> terminal) </w:t>
      </w:r>
    </w:p>
    <w:p w14:paraId="69A12F48" w14:textId="77777777" w:rsidR="00BB712F" w:rsidRPr="002150D0" w:rsidRDefault="00BB712F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679FC7C7" w14:textId="77777777" w:rsidR="00BB712F" w:rsidRPr="002150D0" w:rsidRDefault="00E847A2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</w:t>
      </w:r>
      <w:r w:rsidR="00A06A05" w:rsidRPr="002150D0">
        <w:t xml:space="preserve"> </w:t>
      </w:r>
      <w:r w:rsidR="006B00F6" w:rsidRPr="002150D0">
        <w:t xml:space="preserve">    </w:t>
      </w:r>
      <w:r w:rsidRPr="002150D0">
        <w:t xml:space="preserve">3. </w:t>
      </w:r>
      <w:r w:rsidR="00C86634" w:rsidRPr="002150D0">
        <w:t>Ustala się z</w:t>
      </w:r>
      <w:r w:rsidRPr="002150D0">
        <w:t>asady użytkowania i zagospodarowania terenu:</w:t>
      </w:r>
    </w:p>
    <w:p w14:paraId="77C00956" w14:textId="77777777" w:rsidR="00E847A2" w:rsidRPr="002150D0" w:rsidRDefault="00E847A2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1D33259A" w14:textId="77777777" w:rsidR="00E847A2" w:rsidRPr="002150D0" w:rsidRDefault="009B087D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 </w:t>
      </w:r>
      <w:r w:rsidR="00A06A05" w:rsidRPr="002150D0">
        <w:t xml:space="preserve"> </w:t>
      </w:r>
      <w:r w:rsidR="006B00F6" w:rsidRPr="002150D0">
        <w:t xml:space="preserve">    </w:t>
      </w:r>
      <w:r w:rsidR="00FA3953" w:rsidRPr="002150D0">
        <w:t xml:space="preserve">a) parkowanie </w:t>
      </w:r>
      <w:r w:rsidR="001B6A3F" w:rsidRPr="002150D0">
        <w:t xml:space="preserve">i postój </w:t>
      </w:r>
      <w:r w:rsidR="00FA3953" w:rsidRPr="002150D0">
        <w:t>maksymalnie do</w:t>
      </w:r>
      <w:r w:rsidR="00E847A2" w:rsidRPr="002150D0">
        <w:t xml:space="preserve"> 10</w:t>
      </w:r>
      <w:r w:rsidR="00A25FA6" w:rsidRPr="002150D0">
        <w:t>-ciu</w:t>
      </w:r>
      <w:r w:rsidR="009C47DA" w:rsidRPr="002150D0">
        <w:t xml:space="preserve"> samochodów ciężarowych</w:t>
      </w:r>
      <w:r w:rsidR="00E847A2" w:rsidRPr="002150D0">
        <w:t>;</w:t>
      </w:r>
    </w:p>
    <w:p w14:paraId="4E363413" w14:textId="77777777" w:rsidR="00E847A2" w:rsidRPr="002150D0" w:rsidRDefault="00E847A2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1078A069" w14:textId="77777777" w:rsidR="00B82DE6" w:rsidRPr="002150D0" w:rsidRDefault="009B087D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</w:t>
      </w:r>
      <w:r w:rsidR="00A06A05" w:rsidRPr="002150D0">
        <w:t xml:space="preserve"> </w:t>
      </w:r>
      <w:r w:rsidRPr="002150D0">
        <w:t xml:space="preserve">  </w:t>
      </w:r>
      <w:r w:rsidR="006B00F6" w:rsidRPr="002150D0">
        <w:t xml:space="preserve">    </w:t>
      </w:r>
      <w:r w:rsidR="00FA3953" w:rsidRPr="002150D0">
        <w:t xml:space="preserve">b) </w:t>
      </w:r>
      <w:r w:rsidR="00623A89" w:rsidRPr="002150D0">
        <w:t>miejsca na karty parkingow</w:t>
      </w:r>
      <w:r w:rsidR="003448B8" w:rsidRPr="002150D0">
        <w:t xml:space="preserve">e zgodnie z </w:t>
      </w:r>
      <w:r w:rsidR="003448B8" w:rsidRPr="002150D0">
        <w:rPr>
          <w:rFonts w:cs="Arial"/>
        </w:rPr>
        <w:t>§</w:t>
      </w:r>
      <w:r w:rsidR="003448B8" w:rsidRPr="002150D0">
        <w:t xml:space="preserve"> 14 ust. 3.</w:t>
      </w:r>
    </w:p>
    <w:p w14:paraId="7EAE9802" w14:textId="77777777" w:rsidR="002638B7" w:rsidRPr="002150D0" w:rsidRDefault="002638B7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      </w:t>
      </w:r>
    </w:p>
    <w:p w14:paraId="0B0A89F4" w14:textId="77777777" w:rsidR="00BB061A" w:rsidRPr="002150D0" w:rsidRDefault="002638B7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      c) </w:t>
      </w:r>
      <w:r w:rsidR="00E155B8" w:rsidRPr="002150D0">
        <w:t>dopuszcza się lokalizację budynku</w:t>
      </w:r>
      <w:r w:rsidR="00BB061A" w:rsidRPr="002150D0">
        <w:t xml:space="preserve"> który będzie stanowił wzbogacenie funkcji podstawowej terenu</w:t>
      </w:r>
      <w:r w:rsidR="00E155B8" w:rsidRPr="002150D0">
        <w:t xml:space="preserve"> </w:t>
      </w:r>
      <w:r w:rsidR="00BB061A" w:rsidRPr="002150D0">
        <w:t xml:space="preserve"> o maksymalnej</w:t>
      </w:r>
    </w:p>
    <w:p w14:paraId="2E5B079F" w14:textId="77777777" w:rsidR="00BB061A" w:rsidRPr="002150D0" w:rsidRDefault="00BB061A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          powierzchni zabudowy 50 m</w:t>
      </w:r>
      <w:r w:rsidRPr="002150D0">
        <w:rPr>
          <w:rFonts w:cs="Arial"/>
        </w:rPr>
        <w:t>²</w:t>
      </w:r>
      <w:r w:rsidRPr="002150D0">
        <w:t xml:space="preserve"> z dachem czterospadowym o wysokości do kalenicy dachu do 6 m i pokryciem</w:t>
      </w:r>
    </w:p>
    <w:p w14:paraId="75401827" w14:textId="77777777" w:rsidR="002638B7" w:rsidRPr="002150D0" w:rsidRDefault="00BB061A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          dachowym z dachówki, lub blachy dachówkowej w kolorze czerwieni lub brązu</w:t>
      </w:r>
      <w:r w:rsidR="00793DE1" w:rsidRPr="002150D0">
        <w:rPr>
          <w:rFonts w:cs="Arial"/>
        </w:rPr>
        <w:t>.</w:t>
      </w:r>
      <w:r w:rsidR="00793DE1" w:rsidRPr="002150D0">
        <w:t xml:space="preserve"> </w:t>
      </w:r>
    </w:p>
    <w:p w14:paraId="36EB959E" w14:textId="77777777" w:rsidR="00E847A2" w:rsidRPr="002150D0" w:rsidRDefault="007C5B17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>.</w:t>
      </w:r>
    </w:p>
    <w:p w14:paraId="06D79536" w14:textId="77777777" w:rsidR="008932EB" w:rsidRPr="002150D0" w:rsidRDefault="009B087D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rPr>
          <w:rFonts w:cs="Arial"/>
          <w:b/>
        </w:rPr>
        <w:t xml:space="preserve"> </w:t>
      </w:r>
      <w:r w:rsidR="00B73557" w:rsidRPr="002150D0">
        <w:rPr>
          <w:rFonts w:cs="Arial"/>
          <w:b/>
        </w:rPr>
        <w:t xml:space="preserve">   </w:t>
      </w:r>
      <w:r w:rsidR="006B00F6" w:rsidRPr="002150D0">
        <w:rPr>
          <w:rFonts w:cs="Arial"/>
          <w:b/>
        </w:rPr>
        <w:t xml:space="preserve"> </w:t>
      </w:r>
      <w:r w:rsidR="006374F1" w:rsidRPr="002150D0">
        <w:rPr>
          <w:rFonts w:cs="Arial"/>
          <w:b/>
        </w:rPr>
        <w:t>§</w:t>
      </w:r>
      <w:r w:rsidR="00597D2F" w:rsidRPr="002150D0">
        <w:rPr>
          <w:b/>
        </w:rPr>
        <w:t xml:space="preserve"> 35</w:t>
      </w:r>
      <w:r w:rsidR="006374F1" w:rsidRPr="002150D0">
        <w:rPr>
          <w:b/>
        </w:rPr>
        <w:t>.1.</w:t>
      </w:r>
      <w:r w:rsidR="00310EB7" w:rsidRPr="002150D0">
        <w:t xml:space="preserve">Ustala się linie rozgraniczające wyznaczające pasy </w:t>
      </w:r>
      <w:r w:rsidR="000B6F7A" w:rsidRPr="002150D0">
        <w:t xml:space="preserve">projektowanych </w:t>
      </w:r>
      <w:r w:rsidR="00310EB7" w:rsidRPr="002150D0">
        <w:t>dróg pub</w:t>
      </w:r>
      <w:r w:rsidR="002B05C3" w:rsidRPr="002150D0">
        <w:t xml:space="preserve">licznych </w:t>
      </w:r>
      <w:r w:rsidR="00677353" w:rsidRPr="002150D0">
        <w:t>o szerokości 20 m w klasie</w:t>
      </w:r>
    </w:p>
    <w:p w14:paraId="1783DEAF" w14:textId="77777777" w:rsidR="009A0EE8" w:rsidRPr="002150D0" w:rsidRDefault="000B6F7A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</w:t>
      </w:r>
      <w:r w:rsidR="00677353" w:rsidRPr="002150D0">
        <w:t xml:space="preserve"> dróg lokalnyc</w:t>
      </w:r>
      <w:r w:rsidRPr="002150D0">
        <w:t>h</w:t>
      </w:r>
      <w:r w:rsidR="00677353" w:rsidRPr="002150D0">
        <w:t xml:space="preserve"> oznaczone na rysunku planu symbolami</w:t>
      </w:r>
      <w:r w:rsidR="00310EB7" w:rsidRPr="002150D0">
        <w:t xml:space="preserve"> 1KD</w:t>
      </w:r>
      <w:r w:rsidR="007823EE" w:rsidRPr="002150D0">
        <w:t>L</w:t>
      </w:r>
      <w:r w:rsidR="00310EB7" w:rsidRPr="002150D0">
        <w:t>, 2KD</w:t>
      </w:r>
      <w:r w:rsidR="007823EE" w:rsidRPr="002150D0">
        <w:t>L</w:t>
      </w:r>
      <w:r w:rsidR="00310EB7" w:rsidRPr="002150D0">
        <w:t>, 3KD</w:t>
      </w:r>
      <w:r w:rsidRPr="002150D0">
        <w:t>L</w:t>
      </w:r>
      <w:r w:rsidR="00793DE1" w:rsidRPr="002150D0">
        <w:t xml:space="preserve"> 4KDL,</w:t>
      </w:r>
      <w:r w:rsidR="00496D62" w:rsidRPr="002150D0">
        <w:t xml:space="preserve"> 5KDL</w:t>
      </w:r>
      <w:r w:rsidR="00793DE1" w:rsidRPr="002150D0">
        <w:t xml:space="preserve"> i 6KDL</w:t>
      </w:r>
      <w:r w:rsidRPr="002150D0">
        <w:t>,</w:t>
      </w:r>
    </w:p>
    <w:p w14:paraId="39029D8A" w14:textId="77777777" w:rsidR="006374F1" w:rsidRPr="002150D0" w:rsidRDefault="00B73557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</w:t>
      </w:r>
      <w:r w:rsidR="00A06A05" w:rsidRPr="002150D0">
        <w:t xml:space="preserve"> </w:t>
      </w:r>
    </w:p>
    <w:p w14:paraId="3462994A" w14:textId="77777777" w:rsidR="002B05C3" w:rsidRPr="002150D0" w:rsidRDefault="00677353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   </w:t>
      </w:r>
      <w:r w:rsidR="002B05C3" w:rsidRPr="002150D0">
        <w:t>2. W gr</w:t>
      </w:r>
      <w:r w:rsidR="00496D62" w:rsidRPr="002150D0">
        <w:t xml:space="preserve">anicach pasów drogowych </w:t>
      </w:r>
      <w:r w:rsidR="00AA6A81" w:rsidRPr="002150D0">
        <w:t>należy zrealizować:</w:t>
      </w:r>
      <w:r w:rsidR="002B05C3" w:rsidRPr="002150D0">
        <w:t>:</w:t>
      </w:r>
    </w:p>
    <w:p w14:paraId="459F83C6" w14:textId="77777777" w:rsidR="002B05C3" w:rsidRPr="002150D0" w:rsidRDefault="002B05C3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138F1F3F" w14:textId="77777777" w:rsidR="002B05C3" w:rsidRPr="002150D0" w:rsidRDefault="00B73557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</w:t>
      </w:r>
      <w:r w:rsidR="00A06A05" w:rsidRPr="002150D0">
        <w:t xml:space="preserve">   </w:t>
      </w:r>
      <w:r w:rsidR="00677353" w:rsidRPr="002150D0">
        <w:t xml:space="preserve">     </w:t>
      </w:r>
      <w:r w:rsidR="006D79F3" w:rsidRPr="002150D0">
        <w:t>a)</w:t>
      </w:r>
      <w:r w:rsidR="00B640EA" w:rsidRPr="002150D0">
        <w:t xml:space="preserve"> jezdnie o</w:t>
      </w:r>
      <w:r w:rsidR="00677353" w:rsidRPr="002150D0">
        <w:t xml:space="preserve"> szerokości 6 m </w:t>
      </w:r>
      <w:r w:rsidR="00B640EA" w:rsidRPr="002150D0">
        <w:t xml:space="preserve"> </w:t>
      </w:r>
      <w:r w:rsidR="00496D62" w:rsidRPr="002150D0">
        <w:t xml:space="preserve">o </w:t>
      </w:r>
      <w:r w:rsidR="00B640EA" w:rsidRPr="002150D0">
        <w:t>utwardzonych nawierzchniach</w:t>
      </w:r>
      <w:r w:rsidR="00B82DE6" w:rsidRPr="002150D0">
        <w:t xml:space="preserve"> z przebudową</w:t>
      </w:r>
      <w:r w:rsidR="002B05C3" w:rsidRPr="002150D0">
        <w:t xml:space="preserve"> nawierzchni</w:t>
      </w:r>
      <w:r w:rsidR="007823EE" w:rsidRPr="002150D0">
        <w:t xml:space="preserve"> dróg istniejących</w:t>
      </w:r>
      <w:r w:rsidR="002B05C3" w:rsidRPr="002150D0">
        <w:t>;</w:t>
      </w:r>
    </w:p>
    <w:p w14:paraId="74AE5EF8" w14:textId="77777777" w:rsidR="006D79F3" w:rsidRPr="002150D0" w:rsidRDefault="006D79F3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607E3AF1" w14:textId="77777777" w:rsidR="004037E1" w:rsidRPr="002150D0" w:rsidRDefault="00B73557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</w:t>
      </w:r>
      <w:r w:rsidR="00A06A05" w:rsidRPr="002150D0">
        <w:t xml:space="preserve">  </w:t>
      </w:r>
      <w:r w:rsidR="00677353" w:rsidRPr="002150D0">
        <w:t xml:space="preserve">     </w:t>
      </w:r>
      <w:r w:rsidR="00A06A05" w:rsidRPr="002150D0">
        <w:t xml:space="preserve"> </w:t>
      </w:r>
      <w:r w:rsidR="00B640EA" w:rsidRPr="002150D0">
        <w:t xml:space="preserve">b) </w:t>
      </w:r>
      <w:r w:rsidR="004037E1" w:rsidRPr="002150D0">
        <w:t xml:space="preserve">obustronne </w:t>
      </w:r>
      <w:r w:rsidR="00B640EA" w:rsidRPr="002150D0">
        <w:t>chodniki</w:t>
      </w:r>
      <w:r w:rsidR="004037E1" w:rsidRPr="002150D0">
        <w:t>;</w:t>
      </w:r>
    </w:p>
    <w:p w14:paraId="65A80A49" w14:textId="77777777" w:rsidR="004037E1" w:rsidRPr="002150D0" w:rsidRDefault="004037E1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7A9F9172" w14:textId="77777777" w:rsidR="002B05C3" w:rsidRPr="002150D0" w:rsidRDefault="004037E1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       c) pasy rowerowe</w:t>
      </w:r>
      <w:r w:rsidR="00B640EA" w:rsidRPr="002150D0">
        <w:t>;</w:t>
      </w:r>
    </w:p>
    <w:p w14:paraId="569BB714" w14:textId="77777777" w:rsidR="002B05C3" w:rsidRPr="002150D0" w:rsidRDefault="002B05C3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2ECB4D10" w14:textId="77777777" w:rsidR="002B05C3" w:rsidRPr="002150D0" w:rsidRDefault="00B73557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</w:t>
      </w:r>
      <w:r w:rsidR="00A06A05" w:rsidRPr="002150D0">
        <w:t xml:space="preserve">   </w:t>
      </w:r>
      <w:r w:rsidR="00FE50B4" w:rsidRPr="002150D0">
        <w:t xml:space="preserve">     </w:t>
      </w:r>
      <w:r w:rsidR="004037E1" w:rsidRPr="002150D0">
        <w:t>d</w:t>
      </w:r>
      <w:r w:rsidR="00DE726C" w:rsidRPr="002150D0">
        <w:t>) zatokę autobusową w pasi</w:t>
      </w:r>
      <w:r w:rsidR="00677353" w:rsidRPr="002150D0">
        <w:t>e drogi 3</w:t>
      </w:r>
      <w:r w:rsidR="00DE726C" w:rsidRPr="002150D0">
        <w:t>KDL</w:t>
      </w:r>
      <w:r w:rsidR="004037E1" w:rsidRPr="002150D0">
        <w:t>, 2KDL;</w:t>
      </w:r>
    </w:p>
    <w:p w14:paraId="48582DA3" w14:textId="77777777" w:rsidR="002B05C3" w:rsidRPr="002150D0" w:rsidRDefault="002B05C3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79DBA359" w14:textId="77777777" w:rsidR="002B05C3" w:rsidRPr="002150D0" w:rsidRDefault="00B73557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</w:t>
      </w:r>
      <w:r w:rsidR="00A06A05" w:rsidRPr="002150D0">
        <w:t xml:space="preserve">   </w:t>
      </w:r>
      <w:r w:rsidR="00FE50B4" w:rsidRPr="002150D0">
        <w:t xml:space="preserve">     </w:t>
      </w:r>
      <w:r w:rsidR="004037E1" w:rsidRPr="002150D0">
        <w:t>e</w:t>
      </w:r>
      <w:r w:rsidR="002B05C3" w:rsidRPr="002150D0">
        <w:t>)</w:t>
      </w:r>
      <w:r w:rsidR="00FE50B4" w:rsidRPr="002150D0">
        <w:t xml:space="preserve"> pasy  zieleni towarzyszącej</w:t>
      </w:r>
      <w:r w:rsidR="002B05C3" w:rsidRPr="002150D0">
        <w:t>;</w:t>
      </w:r>
    </w:p>
    <w:p w14:paraId="7A168510" w14:textId="77777777" w:rsidR="002B05C3" w:rsidRPr="002150D0" w:rsidRDefault="002B05C3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4CFBC134" w14:textId="77777777" w:rsidR="002B05C3" w:rsidRPr="002150D0" w:rsidRDefault="00B73557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</w:t>
      </w:r>
      <w:r w:rsidR="00A06A05" w:rsidRPr="002150D0">
        <w:t xml:space="preserve">   </w:t>
      </w:r>
      <w:r w:rsidR="00FE50B4" w:rsidRPr="002150D0">
        <w:t xml:space="preserve">     </w:t>
      </w:r>
      <w:r w:rsidR="004037E1" w:rsidRPr="002150D0">
        <w:t>f</w:t>
      </w:r>
      <w:r w:rsidR="00B640EA" w:rsidRPr="002150D0">
        <w:t>)</w:t>
      </w:r>
      <w:r w:rsidR="004037E1" w:rsidRPr="002150D0">
        <w:t xml:space="preserve"> </w:t>
      </w:r>
      <w:r w:rsidR="000B6F7A" w:rsidRPr="002150D0">
        <w:t xml:space="preserve"> zatoki parkingowe</w:t>
      </w:r>
      <w:r w:rsidR="00DE726C" w:rsidRPr="002150D0">
        <w:t>;</w:t>
      </w:r>
    </w:p>
    <w:p w14:paraId="712FD49C" w14:textId="77777777" w:rsidR="002B05C3" w:rsidRPr="002150D0" w:rsidRDefault="002B05C3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52FC5404" w14:textId="77777777" w:rsidR="006D79F3" w:rsidRPr="002150D0" w:rsidRDefault="00B73557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</w:t>
      </w:r>
      <w:r w:rsidR="00A06A05" w:rsidRPr="002150D0">
        <w:t xml:space="preserve">   </w:t>
      </w:r>
      <w:r w:rsidR="00FE50B4" w:rsidRPr="002150D0">
        <w:t xml:space="preserve">      </w:t>
      </w:r>
      <w:r w:rsidR="00B640EA" w:rsidRPr="002150D0">
        <w:t>f</w:t>
      </w:r>
      <w:r w:rsidR="002B05C3" w:rsidRPr="002150D0">
        <w:t>) urządzenia pomocnicze.</w:t>
      </w:r>
    </w:p>
    <w:p w14:paraId="352FF44C" w14:textId="77777777" w:rsidR="00461878" w:rsidRPr="002150D0" w:rsidRDefault="00461878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0BBBCF18" w14:textId="77777777" w:rsidR="00461878" w:rsidRPr="002150D0" w:rsidRDefault="00B73557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</w:t>
      </w:r>
      <w:r w:rsidR="00A06A05" w:rsidRPr="002150D0">
        <w:t xml:space="preserve">   </w:t>
      </w:r>
      <w:r w:rsidR="00FE50B4" w:rsidRPr="002150D0">
        <w:t xml:space="preserve">      </w:t>
      </w:r>
      <w:r w:rsidR="00461878" w:rsidRPr="002150D0">
        <w:t>g) infrastrukturę techniczną.</w:t>
      </w:r>
    </w:p>
    <w:p w14:paraId="3F048A22" w14:textId="77777777" w:rsidR="006D79F3" w:rsidRPr="002150D0" w:rsidRDefault="006D79F3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2C341FF5" w14:textId="77777777" w:rsidR="00AA6A81" w:rsidRPr="002150D0" w:rsidRDefault="00B73557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rPr>
          <w:rFonts w:cs="Arial"/>
          <w:b/>
        </w:rPr>
        <w:t xml:space="preserve">   </w:t>
      </w:r>
      <w:r w:rsidR="00A06A05" w:rsidRPr="002150D0">
        <w:rPr>
          <w:rFonts w:cs="Arial"/>
          <w:b/>
        </w:rPr>
        <w:t xml:space="preserve">  </w:t>
      </w:r>
      <w:r w:rsidR="00AA6A81" w:rsidRPr="002150D0">
        <w:rPr>
          <w:rFonts w:cs="Arial"/>
          <w:b/>
        </w:rPr>
        <w:t xml:space="preserve">  </w:t>
      </w:r>
      <w:r w:rsidR="006D79F3" w:rsidRPr="002150D0">
        <w:rPr>
          <w:rFonts w:cs="Arial"/>
          <w:b/>
        </w:rPr>
        <w:t>§</w:t>
      </w:r>
      <w:r w:rsidR="00846032" w:rsidRPr="002150D0">
        <w:rPr>
          <w:rFonts w:cs="Arial"/>
          <w:b/>
        </w:rPr>
        <w:t xml:space="preserve"> </w:t>
      </w:r>
      <w:r w:rsidR="00597D2F" w:rsidRPr="002150D0">
        <w:rPr>
          <w:b/>
        </w:rPr>
        <w:t>36</w:t>
      </w:r>
      <w:r w:rsidR="006D79F3" w:rsidRPr="002150D0">
        <w:rPr>
          <w:b/>
        </w:rPr>
        <w:t>.1.</w:t>
      </w:r>
      <w:r w:rsidR="00FE50B4" w:rsidRPr="002150D0">
        <w:rPr>
          <w:b/>
        </w:rPr>
        <w:t xml:space="preserve"> </w:t>
      </w:r>
      <w:r w:rsidR="00FE50B4" w:rsidRPr="002150D0">
        <w:t xml:space="preserve">Ustala się </w:t>
      </w:r>
      <w:r w:rsidR="0018394F" w:rsidRPr="002150D0">
        <w:t xml:space="preserve"> linie rozgraniczające wyznaczające pasy </w:t>
      </w:r>
      <w:r w:rsidR="00AA6A81" w:rsidRPr="002150D0">
        <w:t>dróg wewnętrznych</w:t>
      </w:r>
      <w:r w:rsidR="0018394F" w:rsidRPr="002150D0">
        <w:t xml:space="preserve"> </w:t>
      </w:r>
      <w:r w:rsidR="000B6F7A" w:rsidRPr="002150D0">
        <w:t>o szerokości</w:t>
      </w:r>
      <w:r w:rsidR="00AA6A81" w:rsidRPr="002150D0">
        <w:t xml:space="preserve"> 18 m</w:t>
      </w:r>
      <w:r w:rsidR="000B6F7A" w:rsidRPr="002150D0">
        <w:t xml:space="preserve"> </w:t>
      </w:r>
      <w:r w:rsidR="00FE50B4" w:rsidRPr="002150D0">
        <w:t xml:space="preserve"> oznaczone</w:t>
      </w:r>
      <w:r w:rsidR="00AA6A81" w:rsidRPr="002150D0">
        <w:t xml:space="preserve"> na </w:t>
      </w:r>
    </w:p>
    <w:p w14:paraId="66BAB92B" w14:textId="77777777" w:rsidR="000B6F7A" w:rsidRPr="002150D0" w:rsidRDefault="00AA6A81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   rysunku planu symbolami 1KDW, 2KDW , 3KDW</w:t>
      </w:r>
      <w:r w:rsidR="00FE50B4" w:rsidRPr="002150D0">
        <w:t xml:space="preserve">, </w:t>
      </w:r>
    </w:p>
    <w:p w14:paraId="245E852F" w14:textId="77777777" w:rsidR="0018394F" w:rsidRPr="002150D0" w:rsidRDefault="000B6F7A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  </w:t>
      </w:r>
    </w:p>
    <w:p w14:paraId="59281864" w14:textId="77777777" w:rsidR="005D4D93" w:rsidRPr="002150D0" w:rsidRDefault="00B73557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lastRenderedPageBreak/>
        <w:t xml:space="preserve">    </w:t>
      </w:r>
      <w:r w:rsidR="00A06A05" w:rsidRPr="002150D0">
        <w:rPr>
          <w:rFonts w:cs="Arial"/>
        </w:rPr>
        <w:t xml:space="preserve">  </w:t>
      </w:r>
      <w:r w:rsidR="007823EE" w:rsidRPr="002150D0">
        <w:rPr>
          <w:rFonts w:cs="Arial"/>
        </w:rPr>
        <w:t>2. W granicach pasa d</w:t>
      </w:r>
      <w:r w:rsidR="00AA6A81" w:rsidRPr="002150D0">
        <w:rPr>
          <w:rFonts w:cs="Arial"/>
        </w:rPr>
        <w:t xml:space="preserve">rogowego </w:t>
      </w:r>
      <w:r w:rsidR="0018394F" w:rsidRPr="002150D0">
        <w:rPr>
          <w:rFonts w:cs="Arial"/>
        </w:rPr>
        <w:t xml:space="preserve"> należy zrealizować</w:t>
      </w:r>
      <w:r w:rsidR="005D4D93" w:rsidRPr="002150D0">
        <w:rPr>
          <w:rFonts w:cs="Arial"/>
        </w:rPr>
        <w:t>:</w:t>
      </w:r>
    </w:p>
    <w:p w14:paraId="723C96A2" w14:textId="77777777" w:rsidR="005D4D93" w:rsidRPr="002150D0" w:rsidRDefault="005D4D93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196BAAAF" w14:textId="77777777" w:rsidR="005D4D93" w:rsidRPr="002150D0" w:rsidRDefault="00B73557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 </w:t>
      </w:r>
      <w:r w:rsidR="00A06A05" w:rsidRPr="002150D0">
        <w:rPr>
          <w:rFonts w:cs="Arial"/>
        </w:rPr>
        <w:t xml:space="preserve">   </w:t>
      </w:r>
      <w:r w:rsidR="005D4D93" w:rsidRPr="002150D0">
        <w:rPr>
          <w:rFonts w:cs="Arial"/>
        </w:rPr>
        <w:t xml:space="preserve">a) jezdnię </w:t>
      </w:r>
      <w:r w:rsidR="00AA6A81" w:rsidRPr="002150D0">
        <w:rPr>
          <w:rFonts w:cs="Arial"/>
        </w:rPr>
        <w:t xml:space="preserve">o szerokości 6 m </w:t>
      </w:r>
      <w:r w:rsidR="005D4D93" w:rsidRPr="002150D0">
        <w:rPr>
          <w:rFonts w:cs="Arial"/>
        </w:rPr>
        <w:t>o utwardzonej nawierzchni;</w:t>
      </w:r>
    </w:p>
    <w:p w14:paraId="527FA95B" w14:textId="77777777" w:rsidR="005D4D93" w:rsidRPr="002150D0" w:rsidRDefault="005D4D93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0690E13A" w14:textId="77777777" w:rsidR="005D4D93" w:rsidRPr="002150D0" w:rsidRDefault="00B73557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 </w:t>
      </w:r>
      <w:r w:rsidR="00A06A05" w:rsidRPr="002150D0">
        <w:rPr>
          <w:rFonts w:cs="Arial"/>
        </w:rPr>
        <w:t xml:space="preserve">   </w:t>
      </w:r>
      <w:r w:rsidR="00AA6A81" w:rsidRPr="002150D0">
        <w:rPr>
          <w:rFonts w:cs="Arial"/>
        </w:rPr>
        <w:t>b</w:t>
      </w:r>
      <w:r w:rsidR="005D4D93" w:rsidRPr="002150D0">
        <w:rPr>
          <w:rFonts w:cs="Arial"/>
        </w:rPr>
        <w:t>) urządzenia pomocnicze;</w:t>
      </w:r>
    </w:p>
    <w:p w14:paraId="7F1D2763" w14:textId="77777777" w:rsidR="005D4D93" w:rsidRPr="002150D0" w:rsidRDefault="005D4D93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1C7CFF72" w14:textId="77777777" w:rsidR="000B6F7A" w:rsidRPr="002150D0" w:rsidRDefault="00B73557" w:rsidP="00677B52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 </w:t>
      </w:r>
      <w:r w:rsidR="00A06A05" w:rsidRPr="002150D0">
        <w:rPr>
          <w:rFonts w:cs="Arial"/>
        </w:rPr>
        <w:t xml:space="preserve">   </w:t>
      </w:r>
      <w:r w:rsidR="00AA6A81" w:rsidRPr="002150D0">
        <w:rPr>
          <w:rFonts w:cs="Arial"/>
        </w:rPr>
        <w:t>c</w:t>
      </w:r>
      <w:r w:rsidR="005D4D93" w:rsidRPr="002150D0">
        <w:rPr>
          <w:rFonts w:cs="Arial"/>
        </w:rPr>
        <w:t>) infrastrukturę tech</w:t>
      </w:r>
      <w:r w:rsidR="00AA6A81" w:rsidRPr="002150D0">
        <w:rPr>
          <w:rFonts w:cs="Arial"/>
        </w:rPr>
        <w:t>niczną;</w:t>
      </w:r>
      <w:r w:rsidR="00437A82" w:rsidRPr="002150D0">
        <w:rPr>
          <w:rFonts w:cs="Arial"/>
        </w:rPr>
        <w:t>.</w:t>
      </w:r>
    </w:p>
    <w:p w14:paraId="02608346" w14:textId="77777777" w:rsidR="00437A82" w:rsidRPr="002150D0" w:rsidRDefault="00437A82" w:rsidP="00677B52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4B98B326" w14:textId="77777777" w:rsidR="00437A82" w:rsidRPr="002150D0" w:rsidRDefault="00437A82" w:rsidP="00677B52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</w:t>
      </w:r>
      <w:r w:rsidR="004037E1" w:rsidRPr="002150D0">
        <w:rPr>
          <w:rFonts w:cs="Arial"/>
        </w:rPr>
        <w:t xml:space="preserve">    d</w:t>
      </w:r>
      <w:r w:rsidRPr="002150D0">
        <w:rPr>
          <w:rFonts w:cs="Arial"/>
        </w:rPr>
        <w:t>)  zatoki parkingowe.</w:t>
      </w:r>
    </w:p>
    <w:p w14:paraId="3C1DA4C7" w14:textId="77777777" w:rsidR="00B04F37" w:rsidRPr="002150D0" w:rsidRDefault="00B04F37" w:rsidP="00CA6FF8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</w:p>
    <w:p w14:paraId="58474D51" w14:textId="77777777" w:rsidR="00AC3EC6" w:rsidRPr="002150D0" w:rsidRDefault="00B73557" w:rsidP="00BF3119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  <w:b/>
        </w:rPr>
        <w:t xml:space="preserve">   </w:t>
      </w:r>
      <w:r w:rsidR="00720D88" w:rsidRPr="002150D0">
        <w:rPr>
          <w:rFonts w:cs="Arial"/>
          <w:b/>
        </w:rPr>
        <w:t xml:space="preserve"> </w:t>
      </w:r>
      <w:r w:rsidR="00A06A05" w:rsidRPr="002150D0">
        <w:rPr>
          <w:rFonts w:cs="Arial"/>
          <w:b/>
        </w:rPr>
        <w:t xml:space="preserve">  §</w:t>
      </w:r>
      <w:r w:rsidR="005837E2" w:rsidRPr="002150D0">
        <w:rPr>
          <w:rFonts w:cs="Arial"/>
          <w:b/>
        </w:rPr>
        <w:t xml:space="preserve"> </w:t>
      </w:r>
      <w:r w:rsidR="00597D2F" w:rsidRPr="002150D0">
        <w:rPr>
          <w:rFonts w:cs="Arial"/>
          <w:b/>
        </w:rPr>
        <w:t>37</w:t>
      </w:r>
      <w:r w:rsidR="00B04F37" w:rsidRPr="002150D0">
        <w:rPr>
          <w:rFonts w:cs="Arial"/>
          <w:b/>
        </w:rPr>
        <w:t xml:space="preserve">. </w:t>
      </w:r>
      <w:r w:rsidR="00B04F37" w:rsidRPr="002150D0">
        <w:rPr>
          <w:rFonts w:cs="Arial"/>
        </w:rPr>
        <w:t>Ustala się linie rozgraniczające dróg dojazdowych do t</w:t>
      </w:r>
      <w:r w:rsidR="00EA6E09" w:rsidRPr="002150D0">
        <w:rPr>
          <w:rFonts w:cs="Arial"/>
        </w:rPr>
        <w:t>erenów oznaczonych symbolem IT,</w:t>
      </w:r>
      <w:r w:rsidR="00AC3EC6" w:rsidRPr="002150D0">
        <w:rPr>
          <w:rFonts w:cs="Arial"/>
        </w:rPr>
        <w:t xml:space="preserve"> US </w:t>
      </w:r>
      <w:r w:rsidR="00B04F37" w:rsidRPr="002150D0">
        <w:rPr>
          <w:rFonts w:cs="Arial"/>
        </w:rPr>
        <w:t>w granicach</w:t>
      </w:r>
    </w:p>
    <w:p w14:paraId="426E1343" w14:textId="77777777" w:rsidR="00AA6A81" w:rsidRPr="002150D0" w:rsidRDefault="00AC3EC6" w:rsidP="00BF3119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  </w:t>
      </w:r>
      <w:r w:rsidR="00B04F37" w:rsidRPr="002150D0">
        <w:rPr>
          <w:rFonts w:cs="Arial"/>
        </w:rPr>
        <w:t xml:space="preserve"> istniejących działek oznaczo</w:t>
      </w:r>
      <w:r w:rsidR="00AA6A81" w:rsidRPr="002150D0">
        <w:rPr>
          <w:rFonts w:cs="Arial"/>
        </w:rPr>
        <w:t>ne w planie symbolami 1KDD,</w:t>
      </w:r>
      <w:r w:rsidRPr="002150D0">
        <w:rPr>
          <w:rFonts w:cs="Arial"/>
        </w:rPr>
        <w:t xml:space="preserve"> </w:t>
      </w:r>
      <w:r w:rsidR="00AA6A81" w:rsidRPr="002150D0">
        <w:rPr>
          <w:rFonts w:cs="Arial"/>
        </w:rPr>
        <w:t xml:space="preserve">z dopuszczeniem </w:t>
      </w:r>
      <w:r w:rsidR="0096126C" w:rsidRPr="002150D0">
        <w:rPr>
          <w:rFonts w:cs="Arial"/>
        </w:rPr>
        <w:t xml:space="preserve"> rozbudowy</w:t>
      </w:r>
      <w:r w:rsidR="00AA6A81" w:rsidRPr="002150D0">
        <w:rPr>
          <w:rFonts w:cs="Arial"/>
        </w:rPr>
        <w:t xml:space="preserve"> pasa drogowego 2KDD do</w:t>
      </w:r>
    </w:p>
    <w:p w14:paraId="13E5CE54" w14:textId="77777777" w:rsidR="006D79F3" w:rsidRPr="002150D0" w:rsidRDefault="00AA6A81" w:rsidP="00BF3119">
      <w:pPr>
        <w:pStyle w:val="Tekstpodstawowy"/>
        <w:tabs>
          <w:tab w:val="left" w:pos="0"/>
          <w:tab w:val="left" w:pos="993"/>
          <w:tab w:val="left" w:pos="1276"/>
        </w:tabs>
        <w:jc w:val="both"/>
        <w:rPr>
          <w:rFonts w:cs="Arial"/>
        </w:rPr>
      </w:pPr>
      <w:r w:rsidRPr="002150D0">
        <w:rPr>
          <w:rFonts w:cs="Arial"/>
        </w:rPr>
        <w:t xml:space="preserve">      szerokości 8 m.</w:t>
      </w:r>
      <w:r w:rsidR="004037E1" w:rsidRPr="002150D0">
        <w:rPr>
          <w:rFonts w:cs="Arial"/>
        </w:rPr>
        <w:t xml:space="preserve"> </w:t>
      </w:r>
      <w:r w:rsidR="00B04F37" w:rsidRPr="002150D0">
        <w:rPr>
          <w:rFonts w:cs="Arial"/>
        </w:rPr>
        <w:t>Pl</w:t>
      </w:r>
      <w:r w:rsidR="0096126C" w:rsidRPr="002150D0">
        <w:rPr>
          <w:rFonts w:cs="Arial"/>
        </w:rPr>
        <w:t>anowany</w:t>
      </w:r>
      <w:r w:rsidR="00A06A05" w:rsidRPr="002150D0">
        <w:rPr>
          <w:rFonts w:cs="Arial"/>
        </w:rPr>
        <w:t xml:space="preserve"> </w:t>
      </w:r>
      <w:r w:rsidR="0096126C" w:rsidRPr="002150D0">
        <w:rPr>
          <w:rFonts w:cs="Arial"/>
        </w:rPr>
        <w:t>placyk nawrotowy w drodze</w:t>
      </w:r>
      <w:r w:rsidR="006E3365" w:rsidRPr="002150D0">
        <w:rPr>
          <w:rFonts w:cs="Arial"/>
        </w:rPr>
        <w:t xml:space="preserve"> 2</w:t>
      </w:r>
      <w:r w:rsidR="0096126C" w:rsidRPr="002150D0">
        <w:rPr>
          <w:rFonts w:cs="Arial"/>
        </w:rPr>
        <w:t xml:space="preserve"> KDD o wymiarach 12x18</w:t>
      </w:r>
      <w:r w:rsidR="00B04F37" w:rsidRPr="002150D0">
        <w:rPr>
          <w:rFonts w:cs="Arial"/>
        </w:rPr>
        <w:t xml:space="preserve"> m.</w:t>
      </w:r>
    </w:p>
    <w:p w14:paraId="72292FF3" w14:textId="77777777" w:rsidR="006D79F3" w:rsidRPr="002150D0" w:rsidRDefault="006D79F3" w:rsidP="002B05C3">
      <w:pPr>
        <w:pStyle w:val="Tekstpodstawowy"/>
        <w:tabs>
          <w:tab w:val="left" w:pos="0"/>
          <w:tab w:val="left" w:pos="993"/>
          <w:tab w:val="left" w:pos="1276"/>
        </w:tabs>
        <w:ind w:firstLine="142"/>
        <w:rPr>
          <w:b/>
          <w:szCs w:val="18"/>
        </w:rPr>
      </w:pPr>
    </w:p>
    <w:p w14:paraId="31216966" w14:textId="77777777" w:rsidR="006878C8" w:rsidRPr="002150D0" w:rsidRDefault="009B087D" w:rsidP="002B05C3">
      <w:pPr>
        <w:pStyle w:val="Tekstpodstawowy"/>
        <w:tabs>
          <w:tab w:val="left" w:pos="0"/>
          <w:tab w:val="left" w:pos="993"/>
          <w:tab w:val="left" w:pos="1276"/>
        </w:tabs>
        <w:ind w:firstLine="142"/>
        <w:rPr>
          <w:b/>
          <w:szCs w:val="18"/>
        </w:rPr>
      </w:pPr>
      <w:r w:rsidRPr="002150D0">
        <w:rPr>
          <w:b/>
          <w:szCs w:val="18"/>
        </w:rPr>
        <w:t xml:space="preserve">                                                                                           </w:t>
      </w:r>
      <w:r w:rsidR="00035D0C" w:rsidRPr="002150D0">
        <w:rPr>
          <w:b/>
          <w:szCs w:val="18"/>
        </w:rPr>
        <w:t>DZIAŁ IV</w:t>
      </w:r>
    </w:p>
    <w:p w14:paraId="69D54C16" w14:textId="77777777" w:rsidR="00735701" w:rsidRPr="002150D0" w:rsidRDefault="00735701" w:rsidP="00643A57">
      <w:pPr>
        <w:pStyle w:val="Tekstpodstawowy"/>
        <w:tabs>
          <w:tab w:val="left" w:pos="0"/>
          <w:tab w:val="left" w:pos="993"/>
          <w:tab w:val="left" w:pos="1276"/>
        </w:tabs>
        <w:ind w:firstLine="142"/>
        <w:jc w:val="center"/>
        <w:rPr>
          <w:b/>
          <w:szCs w:val="18"/>
        </w:rPr>
      </w:pPr>
      <w:r w:rsidRPr="002150D0">
        <w:rPr>
          <w:b/>
          <w:szCs w:val="18"/>
        </w:rPr>
        <w:t>Ustalenia końcowe</w:t>
      </w:r>
    </w:p>
    <w:p w14:paraId="36D4E69F" w14:textId="77777777" w:rsidR="00CA6FF8" w:rsidRPr="002150D0" w:rsidRDefault="00CA6FF8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20A03A8E" w14:textId="77777777" w:rsidR="00B73557" w:rsidRPr="002150D0" w:rsidRDefault="00B73557" w:rsidP="009E4B34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rPr>
          <w:b/>
        </w:rPr>
        <w:t xml:space="preserve">   </w:t>
      </w:r>
      <w:r w:rsidR="00720D88" w:rsidRPr="002150D0">
        <w:rPr>
          <w:b/>
        </w:rPr>
        <w:t xml:space="preserve"> </w:t>
      </w:r>
      <w:r w:rsidR="00A06A05" w:rsidRPr="002150D0">
        <w:rPr>
          <w:b/>
        </w:rPr>
        <w:t xml:space="preserve">  </w:t>
      </w:r>
      <w:r w:rsidR="00AC770F" w:rsidRPr="002150D0">
        <w:rPr>
          <w:b/>
        </w:rPr>
        <w:t>§</w:t>
      </w:r>
      <w:r w:rsidR="005837E2" w:rsidRPr="002150D0">
        <w:rPr>
          <w:b/>
        </w:rPr>
        <w:t xml:space="preserve"> </w:t>
      </w:r>
      <w:r w:rsidR="00597D2F" w:rsidRPr="002150D0">
        <w:rPr>
          <w:b/>
        </w:rPr>
        <w:t>38</w:t>
      </w:r>
      <w:r w:rsidR="00643A57" w:rsidRPr="002150D0">
        <w:rPr>
          <w:b/>
        </w:rPr>
        <w:t>.</w:t>
      </w:r>
      <w:r w:rsidR="00437A82" w:rsidRPr="002150D0">
        <w:rPr>
          <w:b/>
        </w:rPr>
        <w:t xml:space="preserve"> </w:t>
      </w:r>
      <w:r w:rsidR="003947A3" w:rsidRPr="002150D0">
        <w:t xml:space="preserve">Nieustalone w </w:t>
      </w:r>
      <w:r w:rsidR="005D174A" w:rsidRPr="002150D0">
        <w:t>planie warunki zabudowy regulują</w:t>
      </w:r>
      <w:r w:rsidR="003947A3" w:rsidRPr="002150D0">
        <w:t xml:space="preserve"> (odpowiednio) przepisy prawa budowlanego wraz z właściwym</w:t>
      </w:r>
      <w:r w:rsidR="00243C14" w:rsidRPr="002150D0">
        <w:t>i</w:t>
      </w:r>
    </w:p>
    <w:p w14:paraId="3DF3166E" w14:textId="77777777" w:rsidR="003947A3" w:rsidRPr="002150D0" w:rsidRDefault="00243C14" w:rsidP="009E4B34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</w:t>
      </w:r>
      <w:r w:rsidR="00B73557" w:rsidRPr="002150D0">
        <w:t xml:space="preserve"> </w:t>
      </w:r>
      <w:r w:rsidR="00720D88" w:rsidRPr="002150D0">
        <w:t xml:space="preserve"> </w:t>
      </w:r>
      <w:r w:rsidR="00A06A05" w:rsidRPr="002150D0">
        <w:t xml:space="preserve">  </w:t>
      </w:r>
      <w:r w:rsidR="00B73557" w:rsidRPr="002150D0">
        <w:t xml:space="preserve"> </w:t>
      </w:r>
      <w:r w:rsidRPr="002150D0">
        <w:t>rozporządzeniami wykonawczymi</w:t>
      </w:r>
      <w:r w:rsidR="004357B5" w:rsidRPr="002150D0">
        <w:t xml:space="preserve">. </w:t>
      </w:r>
    </w:p>
    <w:p w14:paraId="31B04052" w14:textId="77777777" w:rsidR="00525BF6" w:rsidRPr="002150D0" w:rsidRDefault="002632C2" w:rsidP="009E4B34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rPr>
          <w:vanish/>
        </w:rPr>
        <w:t xml:space="preserve"> .162/2000alni śclni ścieków w z                                               obrazie</w:t>
      </w:r>
      <w:r w:rsidRPr="002150D0">
        <w:rPr>
          <w:vanish/>
        </w:rPr>
        <w:pgNum/>
      </w:r>
      <w:r w:rsidRPr="002150D0">
        <w:rPr>
          <w:vanish/>
        </w:rPr>
        <w:pgNum/>
      </w:r>
      <w:r w:rsidRPr="002150D0">
        <w:rPr>
          <w:vanish/>
        </w:rPr>
        <w:pgNum/>
      </w:r>
      <w:r w:rsidRPr="002150D0">
        <w:rPr>
          <w:vanish/>
        </w:rPr>
        <w:pgNum/>
      </w:r>
      <w:r w:rsidRPr="002150D0">
        <w:rPr>
          <w:vanish/>
        </w:rPr>
        <w:pgNum/>
      </w:r>
      <w:r w:rsidRPr="002150D0">
        <w:rPr>
          <w:vanish/>
        </w:rPr>
        <w:pgNum/>
      </w:r>
      <w:r w:rsidRPr="002150D0">
        <w:rPr>
          <w:vanish/>
        </w:rPr>
        <w:pgNum/>
      </w:r>
      <w:r w:rsidRPr="002150D0">
        <w:rPr>
          <w:vanish/>
        </w:rPr>
        <w:pgNum/>
      </w:r>
      <w:r w:rsidRPr="002150D0">
        <w:rPr>
          <w:vanish/>
        </w:rPr>
        <w:pgNum/>
      </w:r>
      <w:r w:rsidRPr="002150D0">
        <w:rPr>
          <w:vanish/>
        </w:rPr>
        <w:pgNum/>
      </w:r>
      <w:r w:rsidRPr="002150D0">
        <w:rPr>
          <w:vanish/>
        </w:rPr>
        <w:pgNum/>
      </w:r>
      <w:r w:rsidR="00322C71" w:rsidRPr="002150D0">
        <w:rPr>
          <w:vanish/>
        </w:rPr>
        <w:pgNum/>
      </w:r>
      <w:r w:rsidR="00322C71" w:rsidRPr="002150D0">
        <w:rPr>
          <w:vanish/>
        </w:rPr>
        <w:pgNum/>
      </w:r>
      <w:r w:rsidR="00322C71" w:rsidRPr="002150D0">
        <w:rPr>
          <w:vanish/>
        </w:rPr>
        <w:pgNum/>
      </w:r>
      <w:r w:rsidR="00322C71" w:rsidRPr="002150D0">
        <w:rPr>
          <w:vanish/>
        </w:rPr>
        <w:pgNum/>
      </w:r>
      <w:r w:rsidR="00322C71" w:rsidRPr="002150D0">
        <w:rPr>
          <w:vanish/>
        </w:rPr>
        <w:pgNum/>
      </w:r>
      <w:r w:rsidR="00322C71" w:rsidRPr="002150D0">
        <w:rPr>
          <w:vanish/>
        </w:rPr>
        <w:pgNum/>
      </w:r>
      <w:r w:rsidR="00322C71" w:rsidRPr="002150D0">
        <w:rPr>
          <w:vanish/>
        </w:rPr>
        <w:pgNum/>
      </w:r>
      <w:r w:rsidR="00322C71" w:rsidRPr="002150D0">
        <w:rPr>
          <w:vanish/>
        </w:rPr>
        <w:pgNum/>
      </w:r>
      <w:r w:rsidR="00322C71" w:rsidRPr="002150D0">
        <w:rPr>
          <w:vanish/>
        </w:rPr>
        <w:pgNum/>
      </w:r>
      <w:r w:rsidR="00322C71" w:rsidRPr="002150D0">
        <w:rPr>
          <w:vanish/>
        </w:rPr>
        <w:pgNum/>
      </w:r>
      <w:r w:rsidR="00322C71" w:rsidRPr="002150D0">
        <w:rPr>
          <w:vanish/>
        </w:rPr>
        <w:pgNum/>
      </w:r>
      <w:r w:rsidR="00322C71" w:rsidRPr="002150D0">
        <w:rPr>
          <w:vanish/>
        </w:rPr>
        <w:pgNum/>
      </w:r>
      <w:r w:rsidR="00322C71" w:rsidRPr="002150D0">
        <w:rPr>
          <w:vanish/>
        </w:rPr>
        <w:pgNum/>
      </w:r>
      <w:r w:rsidR="00322C71" w:rsidRPr="002150D0">
        <w:rPr>
          <w:vanish/>
        </w:rPr>
        <w:pgNum/>
      </w:r>
      <w:r w:rsidR="00322C71" w:rsidRPr="002150D0">
        <w:rPr>
          <w:vanish/>
        </w:rPr>
        <w:pgNum/>
      </w:r>
      <w:r w:rsidR="00322C71" w:rsidRPr="002150D0">
        <w:rPr>
          <w:vanish/>
        </w:rPr>
        <w:pgNum/>
      </w:r>
      <w:r w:rsidR="00322C71" w:rsidRPr="002150D0">
        <w:rPr>
          <w:vanish/>
        </w:rPr>
        <w:pgNum/>
      </w:r>
      <w:r w:rsidR="00322C71" w:rsidRPr="002150D0">
        <w:rPr>
          <w:vanish/>
        </w:rPr>
        <w:pgNum/>
      </w:r>
      <w:r w:rsidR="00322C71" w:rsidRPr="002150D0">
        <w:rPr>
          <w:vanish/>
        </w:rPr>
        <w:pgNum/>
      </w:r>
      <w:r w:rsidR="00322C71" w:rsidRPr="002150D0">
        <w:rPr>
          <w:vanish/>
        </w:rPr>
        <w:pgNum/>
      </w:r>
      <w:r w:rsidR="00322C71" w:rsidRPr="002150D0">
        <w:rPr>
          <w:vanish/>
        </w:rPr>
        <w:pgNum/>
      </w:r>
      <w:r w:rsidR="00322C71" w:rsidRPr="002150D0">
        <w:rPr>
          <w:vanish/>
        </w:rPr>
        <w:pgNum/>
      </w:r>
      <w:r w:rsidR="00322C71" w:rsidRPr="002150D0">
        <w:rPr>
          <w:vanish/>
        </w:rPr>
        <w:pgNum/>
      </w:r>
      <w:r w:rsidR="00322C71" w:rsidRPr="002150D0">
        <w:rPr>
          <w:vanish/>
        </w:rPr>
        <w:pgNum/>
      </w:r>
      <w:r w:rsidR="00322C71" w:rsidRPr="002150D0">
        <w:rPr>
          <w:vanish/>
        </w:rPr>
        <w:pgNum/>
      </w:r>
    </w:p>
    <w:p w14:paraId="51A052C5" w14:textId="77777777" w:rsidR="00CA6FF8" w:rsidRPr="002150D0" w:rsidRDefault="00CA6FF8" w:rsidP="00643A57">
      <w:pPr>
        <w:pStyle w:val="Tekstpodstawowy"/>
        <w:tabs>
          <w:tab w:val="left" w:pos="0"/>
          <w:tab w:val="left" w:pos="993"/>
          <w:tab w:val="left" w:pos="1276"/>
        </w:tabs>
        <w:jc w:val="both"/>
      </w:pPr>
    </w:p>
    <w:p w14:paraId="0E942643" w14:textId="77777777" w:rsidR="00720D88" w:rsidRPr="002150D0" w:rsidRDefault="00B73557" w:rsidP="009E4B34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rPr>
          <w:rFonts w:cs="Arial"/>
        </w:rPr>
        <w:t xml:space="preserve">   </w:t>
      </w:r>
      <w:r w:rsidR="00720D88" w:rsidRPr="002150D0">
        <w:rPr>
          <w:rFonts w:cs="Arial"/>
        </w:rPr>
        <w:t xml:space="preserve"> </w:t>
      </w:r>
      <w:r w:rsidR="00A06A05" w:rsidRPr="002150D0">
        <w:rPr>
          <w:rFonts w:cs="Arial"/>
        </w:rPr>
        <w:t xml:space="preserve">  </w:t>
      </w:r>
      <w:r w:rsidR="009E4B34" w:rsidRPr="002150D0">
        <w:rPr>
          <w:rFonts w:cs="Arial"/>
        </w:rPr>
        <w:t>§</w:t>
      </w:r>
      <w:r w:rsidR="005837E2" w:rsidRPr="002150D0">
        <w:rPr>
          <w:rFonts w:cs="Arial"/>
        </w:rPr>
        <w:t xml:space="preserve"> </w:t>
      </w:r>
      <w:r w:rsidR="00597D2F" w:rsidRPr="002150D0">
        <w:rPr>
          <w:b/>
        </w:rPr>
        <w:t>39</w:t>
      </w:r>
      <w:r w:rsidR="00643A57" w:rsidRPr="002150D0">
        <w:rPr>
          <w:b/>
        </w:rPr>
        <w:t>.</w:t>
      </w:r>
      <w:r w:rsidR="00437A82" w:rsidRPr="002150D0">
        <w:rPr>
          <w:b/>
        </w:rPr>
        <w:t xml:space="preserve"> </w:t>
      </w:r>
      <w:r w:rsidR="00525BF6" w:rsidRPr="002150D0">
        <w:t>Uchwa</w:t>
      </w:r>
      <w:r w:rsidR="00AF4BC9" w:rsidRPr="002150D0">
        <w:t>ła wchodzi w życie po upływie 14</w:t>
      </w:r>
      <w:r w:rsidR="00525BF6" w:rsidRPr="002150D0">
        <w:t xml:space="preserve"> dni od ogłoszenia w Dzienniku Urzędowym Województwa Warmińsko-</w:t>
      </w:r>
    </w:p>
    <w:p w14:paraId="648C91E2" w14:textId="77777777" w:rsidR="00525BF6" w:rsidRPr="002150D0" w:rsidRDefault="00B73557" w:rsidP="009E4B34">
      <w:pPr>
        <w:pStyle w:val="Tekstpodstawowy"/>
        <w:tabs>
          <w:tab w:val="left" w:pos="0"/>
          <w:tab w:val="left" w:pos="993"/>
          <w:tab w:val="left" w:pos="1276"/>
        </w:tabs>
        <w:jc w:val="both"/>
      </w:pPr>
      <w:r w:rsidRPr="002150D0">
        <w:t xml:space="preserve">  </w:t>
      </w:r>
      <w:r w:rsidR="00720D88" w:rsidRPr="002150D0">
        <w:t xml:space="preserve">  </w:t>
      </w:r>
      <w:r w:rsidRPr="002150D0">
        <w:t xml:space="preserve"> </w:t>
      </w:r>
      <w:r w:rsidR="00A06A05" w:rsidRPr="002150D0">
        <w:t xml:space="preserve"> </w:t>
      </w:r>
      <w:r w:rsidR="00525BF6" w:rsidRPr="002150D0">
        <w:t>Mazurskiego.</w:t>
      </w:r>
    </w:p>
    <w:p w14:paraId="7FC5781E" w14:textId="77777777" w:rsidR="00CA6FF8" w:rsidRPr="002150D0" w:rsidRDefault="00CA6FF8" w:rsidP="00CA6FF8">
      <w:pPr>
        <w:pStyle w:val="Tekstpodstawowy"/>
        <w:tabs>
          <w:tab w:val="left" w:pos="0"/>
          <w:tab w:val="left" w:pos="993"/>
          <w:tab w:val="left" w:pos="1276"/>
        </w:tabs>
      </w:pPr>
    </w:p>
    <w:p w14:paraId="559E221D" w14:textId="77777777" w:rsidR="00CA6FF8" w:rsidRPr="002150D0" w:rsidRDefault="00CA6FF8" w:rsidP="00CA6FF8">
      <w:pPr>
        <w:pStyle w:val="Tekstpodstawowy"/>
        <w:tabs>
          <w:tab w:val="left" w:pos="0"/>
          <w:tab w:val="left" w:pos="993"/>
          <w:tab w:val="left" w:pos="1276"/>
        </w:tabs>
        <w:ind w:firstLine="6237"/>
      </w:pPr>
      <w:r w:rsidRPr="002150D0">
        <w:t>Przewodniczący Rady Miejskiej</w:t>
      </w:r>
    </w:p>
    <w:p w14:paraId="2E8F9F42" w14:textId="77777777" w:rsidR="00CA6FF8" w:rsidRPr="002150D0" w:rsidRDefault="00CA6FF8" w:rsidP="000F70D9">
      <w:pPr>
        <w:pStyle w:val="Tekstpodstawowy"/>
        <w:tabs>
          <w:tab w:val="left" w:pos="0"/>
          <w:tab w:val="left" w:pos="993"/>
          <w:tab w:val="left" w:pos="1276"/>
        </w:tabs>
      </w:pPr>
    </w:p>
    <w:p w14:paraId="56DD6FF5" w14:textId="77777777" w:rsidR="00CA6FF8" w:rsidRPr="002150D0" w:rsidRDefault="00DA4029" w:rsidP="00CA6FF8">
      <w:pPr>
        <w:pStyle w:val="Tekstpodstawowy"/>
        <w:tabs>
          <w:tab w:val="left" w:pos="0"/>
          <w:tab w:val="left" w:pos="993"/>
          <w:tab w:val="left" w:pos="1276"/>
        </w:tabs>
        <w:ind w:firstLine="6237"/>
      </w:pPr>
      <w:r w:rsidRPr="002150D0">
        <w:t>Alicja Stefanowska</w:t>
      </w:r>
    </w:p>
    <w:p w14:paraId="081CE0B3" w14:textId="77777777" w:rsidR="00525BF6" w:rsidRPr="002150D0" w:rsidRDefault="00525BF6">
      <w:pPr>
        <w:pStyle w:val="Tekstpodstawowy"/>
        <w:tabs>
          <w:tab w:val="left" w:pos="0"/>
          <w:tab w:val="left" w:pos="993"/>
          <w:tab w:val="left" w:pos="1276"/>
        </w:tabs>
      </w:pPr>
    </w:p>
    <w:sectPr w:rsidR="00525BF6" w:rsidRPr="002150D0" w:rsidSect="00E7201E">
      <w:headerReference w:type="default" r:id="rId8"/>
      <w:pgSz w:w="11906" w:h="16838" w:code="9"/>
      <w:pgMar w:top="907" w:right="851" w:bottom="1077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5C4C8" w14:textId="77777777" w:rsidR="0054297D" w:rsidRDefault="0054297D" w:rsidP="003C178F">
      <w:r>
        <w:separator/>
      </w:r>
    </w:p>
  </w:endnote>
  <w:endnote w:type="continuationSeparator" w:id="0">
    <w:p w14:paraId="38F143FC" w14:textId="77777777" w:rsidR="0054297D" w:rsidRDefault="0054297D" w:rsidP="003C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Medium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D3D47" w14:textId="77777777" w:rsidR="0054297D" w:rsidRDefault="0054297D" w:rsidP="003C178F">
      <w:r>
        <w:separator/>
      </w:r>
    </w:p>
  </w:footnote>
  <w:footnote w:type="continuationSeparator" w:id="0">
    <w:p w14:paraId="611C042D" w14:textId="77777777" w:rsidR="0054297D" w:rsidRDefault="0054297D" w:rsidP="003C1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DDAA4" w14:textId="77777777" w:rsidR="008B1E9C" w:rsidRDefault="008B1E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131F"/>
    <w:multiLevelType w:val="hybridMultilevel"/>
    <w:tmpl w:val="74A20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C2481"/>
    <w:multiLevelType w:val="hybridMultilevel"/>
    <w:tmpl w:val="514C369C"/>
    <w:lvl w:ilvl="0" w:tplc="35F453C0">
      <w:start w:val="1"/>
      <w:numFmt w:val="decimal"/>
      <w:lvlText w:val="%1)"/>
      <w:lvlJc w:val="left"/>
      <w:pPr>
        <w:tabs>
          <w:tab w:val="num" w:pos="562"/>
        </w:tabs>
        <w:ind w:left="562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2E656D2"/>
    <w:multiLevelType w:val="hybridMultilevel"/>
    <w:tmpl w:val="F4F28542"/>
    <w:lvl w:ilvl="0" w:tplc="04150017">
      <w:start w:val="1"/>
      <w:numFmt w:val="lowerLetter"/>
      <w:lvlText w:val="%1)"/>
      <w:lvlJc w:val="left"/>
      <w:pPr>
        <w:ind w:left="2302" w:hanging="360"/>
      </w:p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3" w15:restartNumberingAfterBreak="0">
    <w:nsid w:val="06B6333D"/>
    <w:multiLevelType w:val="hybridMultilevel"/>
    <w:tmpl w:val="D084DC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A7814"/>
    <w:multiLevelType w:val="hybridMultilevel"/>
    <w:tmpl w:val="EF9E0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B9E9D68">
      <w:start w:val="1"/>
      <w:numFmt w:val="decimal"/>
      <w:lvlText w:val="%3."/>
      <w:lvlJc w:val="left"/>
      <w:pPr>
        <w:ind w:left="2475" w:hanging="49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03C8A"/>
    <w:multiLevelType w:val="hybridMultilevel"/>
    <w:tmpl w:val="2D0A43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0B5D15"/>
    <w:multiLevelType w:val="hybridMultilevel"/>
    <w:tmpl w:val="82A2F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A77E2"/>
    <w:multiLevelType w:val="hybridMultilevel"/>
    <w:tmpl w:val="E214DD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46596E"/>
    <w:multiLevelType w:val="hybridMultilevel"/>
    <w:tmpl w:val="F4F28542"/>
    <w:lvl w:ilvl="0" w:tplc="04150017">
      <w:start w:val="1"/>
      <w:numFmt w:val="lowerLetter"/>
      <w:lvlText w:val="%1)"/>
      <w:lvlJc w:val="left"/>
      <w:pPr>
        <w:ind w:left="2302" w:hanging="360"/>
      </w:p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9" w15:restartNumberingAfterBreak="0">
    <w:nsid w:val="0EBE388E"/>
    <w:multiLevelType w:val="hybridMultilevel"/>
    <w:tmpl w:val="219000B8"/>
    <w:lvl w:ilvl="0" w:tplc="85F6A4A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01C3310"/>
    <w:multiLevelType w:val="hybridMultilevel"/>
    <w:tmpl w:val="74A20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11876"/>
    <w:multiLevelType w:val="hybridMultilevel"/>
    <w:tmpl w:val="74A20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E59D4"/>
    <w:multiLevelType w:val="hybridMultilevel"/>
    <w:tmpl w:val="6D7C9320"/>
    <w:lvl w:ilvl="0" w:tplc="ECC60306">
      <w:start w:val="2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3" w15:restartNumberingAfterBreak="0">
    <w:nsid w:val="16ED356C"/>
    <w:multiLevelType w:val="hybridMultilevel"/>
    <w:tmpl w:val="1B60B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3573DF"/>
    <w:multiLevelType w:val="hybridMultilevel"/>
    <w:tmpl w:val="74A20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A383A"/>
    <w:multiLevelType w:val="hybridMultilevel"/>
    <w:tmpl w:val="0316C370"/>
    <w:lvl w:ilvl="0" w:tplc="6B1EE880">
      <w:start w:val="1"/>
      <w:numFmt w:val="decimal"/>
      <w:lvlText w:val="%1)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199E052B"/>
    <w:multiLevelType w:val="hybridMultilevel"/>
    <w:tmpl w:val="F4F28542"/>
    <w:lvl w:ilvl="0" w:tplc="04150017">
      <w:start w:val="1"/>
      <w:numFmt w:val="lowerLetter"/>
      <w:lvlText w:val="%1)"/>
      <w:lvlJc w:val="left"/>
      <w:pPr>
        <w:ind w:left="2302" w:hanging="360"/>
      </w:p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17" w15:restartNumberingAfterBreak="0">
    <w:nsid w:val="23A76E8E"/>
    <w:multiLevelType w:val="hybridMultilevel"/>
    <w:tmpl w:val="74A20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7B2A51"/>
    <w:multiLevelType w:val="hybridMultilevel"/>
    <w:tmpl w:val="74A20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036A74"/>
    <w:multiLevelType w:val="hybridMultilevel"/>
    <w:tmpl w:val="45F8B0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E8A0DA1"/>
    <w:multiLevelType w:val="hybridMultilevel"/>
    <w:tmpl w:val="ADFC4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8941B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60AD3"/>
    <w:multiLevelType w:val="hybridMultilevel"/>
    <w:tmpl w:val="02B08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640767"/>
    <w:multiLevelType w:val="hybridMultilevel"/>
    <w:tmpl w:val="5A282BCC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3" w15:restartNumberingAfterBreak="0">
    <w:nsid w:val="45BE52C5"/>
    <w:multiLevelType w:val="hybridMultilevel"/>
    <w:tmpl w:val="74A20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D59C4"/>
    <w:multiLevelType w:val="hybridMultilevel"/>
    <w:tmpl w:val="CD361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465AC0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11E12"/>
    <w:multiLevelType w:val="hybridMultilevel"/>
    <w:tmpl w:val="154C4C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406B5C"/>
    <w:multiLevelType w:val="hybridMultilevel"/>
    <w:tmpl w:val="D084DC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A96EE8"/>
    <w:multiLevelType w:val="hybridMultilevel"/>
    <w:tmpl w:val="74A20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93522"/>
    <w:multiLevelType w:val="hybridMultilevel"/>
    <w:tmpl w:val="8B084B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44436C"/>
    <w:multiLevelType w:val="hybridMultilevel"/>
    <w:tmpl w:val="74A20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F23AA"/>
    <w:multiLevelType w:val="hybridMultilevel"/>
    <w:tmpl w:val="E9A88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01CF0"/>
    <w:multiLevelType w:val="hybridMultilevel"/>
    <w:tmpl w:val="40CC346C"/>
    <w:lvl w:ilvl="0" w:tplc="652E0362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2" w15:restartNumberingAfterBreak="0">
    <w:nsid w:val="584224F4"/>
    <w:multiLevelType w:val="hybridMultilevel"/>
    <w:tmpl w:val="74A20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F0BFC"/>
    <w:multiLevelType w:val="hybridMultilevel"/>
    <w:tmpl w:val="F4F28542"/>
    <w:lvl w:ilvl="0" w:tplc="04150017">
      <w:start w:val="1"/>
      <w:numFmt w:val="lowerLetter"/>
      <w:lvlText w:val="%1)"/>
      <w:lvlJc w:val="left"/>
      <w:pPr>
        <w:ind w:left="2302" w:hanging="360"/>
      </w:p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34" w15:restartNumberingAfterBreak="0">
    <w:nsid w:val="5AB5186E"/>
    <w:multiLevelType w:val="hybridMultilevel"/>
    <w:tmpl w:val="B30EB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A3B1C"/>
    <w:multiLevelType w:val="hybridMultilevel"/>
    <w:tmpl w:val="74A20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6604A"/>
    <w:multiLevelType w:val="hybridMultilevel"/>
    <w:tmpl w:val="0316C370"/>
    <w:lvl w:ilvl="0" w:tplc="6B1EE880">
      <w:start w:val="1"/>
      <w:numFmt w:val="decimal"/>
      <w:lvlText w:val="%1)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 w15:restartNumberingAfterBreak="0">
    <w:nsid w:val="5C9755F5"/>
    <w:multiLevelType w:val="hybridMultilevel"/>
    <w:tmpl w:val="CC7C4AF6"/>
    <w:lvl w:ilvl="0" w:tplc="29482C24">
      <w:start w:val="1"/>
      <w:numFmt w:val="bullet"/>
      <w:lvlText w:val="-"/>
      <w:lvlJc w:val="left"/>
      <w:pPr>
        <w:ind w:left="105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8" w15:restartNumberingAfterBreak="0">
    <w:nsid w:val="5D5C65BF"/>
    <w:multiLevelType w:val="hybridMultilevel"/>
    <w:tmpl w:val="25463C4E"/>
    <w:lvl w:ilvl="0" w:tplc="6B1EE880">
      <w:start w:val="1"/>
      <w:numFmt w:val="decimal"/>
      <w:lvlText w:val="%1)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E138E5E0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 w15:restartNumberingAfterBreak="0">
    <w:nsid w:val="5E7F6781"/>
    <w:multiLevelType w:val="hybridMultilevel"/>
    <w:tmpl w:val="5A282BCC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0" w15:restartNumberingAfterBreak="0">
    <w:nsid w:val="5F5B7FD2"/>
    <w:multiLevelType w:val="hybridMultilevel"/>
    <w:tmpl w:val="74A20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EA4DB2"/>
    <w:multiLevelType w:val="hybridMultilevel"/>
    <w:tmpl w:val="74A20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450B78"/>
    <w:multiLevelType w:val="hybridMultilevel"/>
    <w:tmpl w:val="F4F28542"/>
    <w:lvl w:ilvl="0" w:tplc="04150017">
      <w:start w:val="1"/>
      <w:numFmt w:val="lowerLetter"/>
      <w:lvlText w:val="%1)"/>
      <w:lvlJc w:val="left"/>
      <w:pPr>
        <w:ind w:left="2302" w:hanging="360"/>
      </w:p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43" w15:restartNumberingAfterBreak="0">
    <w:nsid w:val="629F3DE8"/>
    <w:multiLevelType w:val="hybridMultilevel"/>
    <w:tmpl w:val="4A9EDEE0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4" w15:restartNumberingAfterBreak="0">
    <w:nsid w:val="66AD36E7"/>
    <w:multiLevelType w:val="hybridMultilevel"/>
    <w:tmpl w:val="048A93BA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7">
      <w:start w:val="1"/>
      <w:numFmt w:val="lowerLetter"/>
      <w:lvlText w:val="%2)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5" w15:restartNumberingAfterBreak="0">
    <w:nsid w:val="6C6B2161"/>
    <w:multiLevelType w:val="hybridMultilevel"/>
    <w:tmpl w:val="9D28B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A7AE19E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2D0D0D"/>
    <w:multiLevelType w:val="hybridMultilevel"/>
    <w:tmpl w:val="AA2276F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72F20476"/>
    <w:multiLevelType w:val="hybridMultilevel"/>
    <w:tmpl w:val="74A20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D70F5C"/>
    <w:multiLevelType w:val="hybridMultilevel"/>
    <w:tmpl w:val="F4F28542"/>
    <w:lvl w:ilvl="0" w:tplc="04150017">
      <w:start w:val="1"/>
      <w:numFmt w:val="lowerLetter"/>
      <w:lvlText w:val="%1)"/>
      <w:lvlJc w:val="left"/>
      <w:pPr>
        <w:ind w:left="2302" w:hanging="360"/>
      </w:p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49" w15:restartNumberingAfterBreak="0">
    <w:nsid w:val="7CE1137E"/>
    <w:multiLevelType w:val="hybridMultilevel"/>
    <w:tmpl w:val="74A20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F128EB"/>
    <w:multiLevelType w:val="hybridMultilevel"/>
    <w:tmpl w:val="154C4C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F1C3B67"/>
    <w:multiLevelType w:val="hybridMultilevel"/>
    <w:tmpl w:val="F6C47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E54A43"/>
    <w:multiLevelType w:val="hybridMultilevel"/>
    <w:tmpl w:val="5CB4C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8"/>
  </w:num>
  <w:num w:numId="3">
    <w:abstractNumId w:val="1"/>
  </w:num>
  <w:num w:numId="4">
    <w:abstractNumId w:val="15"/>
  </w:num>
  <w:num w:numId="5">
    <w:abstractNumId w:val="46"/>
  </w:num>
  <w:num w:numId="6">
    <w:abstractNumId w:val="22"/>
  </w:num>
  <w:num w:numId="7">
    <w:abstractNumId w:val="39"/>
  </w:num>
  <w:num w:numId="8">
    <w:abstractNumId w:val="52"/>
  </w:num>
  <w:num w:numId="9">
    <w:abstractNumId w:val="44"/>
  </w:num>
  <w:num w:numId="10">
    <w:abstractNumId w:val="48"/>
  </w:num>
  <w:num w:numId="11">
    <w:abstractNumId w:val="42"/>
  </w:num>
  <w:num w:numId="12">
    <w:abstractNumId w:val="2"/>
  </w:num>
  <w:num w:numId="13">
    <w:abstractNumId w:val="8"/>
  </w:num>
  <w:num w:numId="14">
    <w:abstractNumId w:val="16"/>
  </w:num>
  <w:num w:numId="15">
    <w:abstractNumId w:val="33"/>
  </w:num>
  <w:num w:numId="16">
    <w:abstractNumId w:val="13"/>
  </w:num>
  <w:num w:numId="17">
    <w:abstractNumId w:val="28"/>
  </w:num>
  <w:num w:numId="18">
    <w:abstractNumId w:val="26"/>
  </w:num>
  <w:num w:numId="19">
    <w:abstractNumId w:val="3"/>
  </w:num>
  <w:num w:numId="20">
    <w:abstractNumId w:val="20"/>
  </w:num>
  <w:num w:numId="21">
    <w:abstractNumId w:val="7"/>
  </w:num>
  <w:num w:numId="22">
    <w:abstractNumId w:val="21"/>
  </w:num>
  <w:num w:numId="23">
    <w:abstractNumId w:val="45"/>
  </w:num>
  <w:num w:numId="24">
    <w:abstractNumId w:val="19"/>
  </w:num>
  <w:num w:numId="25">
    <w:abstractNumId w:val="24"/>
  </w:num>
  <w:num w:numId="26">
    <w:abstractNumId w:val="50"/>
  </w:num>
  <w:num w:numId="27">
    <w:abstractNumId w:val="25"/>
  </w:num>
  <w:num w:numId="28">
    <w:abstractNumId w:val="29"/>
  </w:num>
  <w:num w:numId="29">
    <w:abstractNumId w:val="49"/>
  </w:num>
  <w:num w:numId="30">
    <w:abstractNumId w:val="41"/>
  </w:num>
  <w:num w:numId="31">
    <w:abstractNumId w:val="32"/>
  </w:num>
  <w:num w:numId="32">
    <w:abstractNumId w:val="35"/>
  </w:num>
  <w:num w:numId="33">
    <w:abstractNumId w:val="47"/>
  </w:num>
  <w:num w:numId="34">
    <w:abstractNumId w:val="27"/>
  </w:num>
  <w:num w:numId="35">
    <w:abstractNumId w:val="11"/>
  </w:num>
  <w:num w:numId="36">
    <w:abstractNumId w:val="14"/>
  </w:num>
  <w:num w:numId="37">
    <w:abstractNumId w:val="10"/>
  </w:num>
  <w:num w:numId="38">
    <w:abstractNumId w:val="18"/>
  </w:num>
  <w:num w:numId="39">
    <w:abstractNumId w:val="4"/>
  </w:num>
  <w:num w:numId="40">
    <w:abstractNumId w:val="40"/>
  </w:num>
  <w:num w:numId="41">
    <w:abstractNumId w:val="5"/>
  </w:num>
  <w:num w:numId="42">
    <w:abstractNumId w:val="43"/>
  </w:num>
  <w:num w:numId="43">
    <w:abstractNumId w:val="37"/>
  </w:num>
  <w:num w:numId="44">
    <w:abstractNumId w:val="30"/>
  </w:num>
  <w:num w:numId="45">
    <w:abstractNumId w:val="17"/>
  </w:num>
  <w:num w:numId="46">
    <w:abstractNumId w:val="0"/>
  </w:num>
  <w:num w:numId="47">
    <w:abstractNumId w:val="23"/>
  </w:num>
  <w:num w:numId="48">
    <w:abstractNumId w:val="9"/>
  </w:num>
  <w:num w:numId="49">
    <w:abstractNumId w:val="31"/>
  </w:num>
  <w:num w:numId="50">
    <w:abstractNumId w:val="12"/>
  </w:num>
  <w:num w:numId="51">
    <w:abstractNumId w:val="34"/>
  </w:num>
  <w:num w:numId="52">
    <w:abstractNumId w:val="51"/>
  </w:num>
  <w:num w:numId="53">
    <w:abstractNumId w:val="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31A"/>
    <w:rsid w:val="00000F9F"/>
    <w:rsid w:val="0000118D"/>
    <w:rsid w:val="000033CF"/>
    <w:rsid w:val="00003E6F"/>
    <w:rsid w:val="00005201"/>
    <w:rsid w:val="00006C3F"/>
    <w:rsid w:val="00006D59"/>
    <w:rsid w:val="00007F54"/>
    <w:rsid w:val="0001031E"/>
    <w:rsid w:val="00012BE8"/>
    <w:rsid w:val="000135DC"/>
    <w:rsid w:val="00014701"/>
    <w:rsid w:val="00015C7B"/>
    <w:rsid w:val="000166DD"/>
    <w:rsid w:val="00017FE0"/>
    <w:rsid w:val="00021785"/>
    <w:rsid w:val="00021C3D"/>
    <w:rsid w:val="00025B87"/>
    <w:rsid w:val="00026F23"/>
    <w:rsid w:val="00027A8E"/>
    <w:rsid w:val="0003511E"/>
    <w:rsid w:val="00035D0C"/>
    <w:rsid w:val="00036466"/>
    <w:rsid w:val="00036611"/>
    <w:rsid w:val="00041B20"/>
    <w:rsid w:val="00043695"/>
    <w:rsid w:val="00045055"/>
    <w:rsid w:val="00045E11"/>
    <w:rsid w:val="00045E9F"/>
    <w:rsid w:val="0004627A"/>
    <w:rsid w:val="00047156"/>
    <w:rsid w:val="0005086B"/>
    <w:rsid w:val="00060168"/>
    <w:rsid w:val="0006073D"/>
    <w:rsid w:val="00060CA5"/>
    <w:rsid w:val="000612D9"/>
    <w:rsid w:val="00061A01"/>
    <w:rsid w:val="00061C5D"/>
    <w:rsid w:val="00064155"/>
    <w:rsid w:val="00064308"/>
    <w:rsid w:val="00066811"/>
    <w:rsid w:val="00066B00"/>
    <w:rsid w:val="000675BB"/>
    <w:rsid w:val="000728A6"/>
    <w:rsid w:val="00073059"/>
    <w:rsid w:val="00073847"/>
    <w:rsid w:val="00074E89"/>
    <w:rsid w:val="00075D85"/>
    <w:rsid w:val="000769F8"/>
    <w:rsid w:val="000816A7"/>
    <w:rsid w:val="00082407"/>
    <w:rsid w:val="00082655"/>
    <w:rsid w:val="00085196"/>
    <w:rsid w:val="00085424"/>
    <w:rsid w:val="000858C0"/>
    <w:rsid w:val="00086AFC"/>
    <w:rsid w:val="00087308"/>
    <w:rsid w:val="00090B10"/>
    <w:rsid w:val="00091700"/>
    <w:rsid w:val="0009384F"/>
    <w:rsid w:val="00093BE1"/>
    <w:rsid w:val="00094C9A"/>
    <w:rsid w:val="00095A67"/>
    <w:rsid w:val="00096393"/>
    <w:rsid w:val="00097690"/>
    <w:rsid w:val="00097C01"/>
    <w:rsid w:val="00097CB5"/>
    <w:rsid w:val="000A009F"/>
    <w:rsid w:val="000A0BD9"/>
    <w:rsid w:val="000A0DCA"/>
    <w:rsid w:val="000A0FEC"/>
    <w:rsid w:val="000A1B5D"/>
    <w:rsid w:val="000A1FAA"/>
    <w:rsid w:val="000A27FF"/>
    <w:rsid w:val="000A2C52"/>
    <w:rsid w:val="000A3E41"/>
    <w:rsid w:val="000A4CE7"/>
    <w:rsid w:val="000A5B9D"/>
    <w:rsid w:val="000B126C"/>
    <w:rsid w:val="000B2383"/>
    <w:rsid w:val="000B344B"/>
    <w:rsid w:val="000B4C1B"/>
    <w:rsid w:val="000B6F7A"/>
    <w:rsid w:val="000B716B"/>
    <w:rsid w:val="000B7E30"/>
    <w:rsid w:val="000C125C"/>
    <w:rsid w:val="000C23A8"/>
    <w:rsid w:val="000C2FF9"/>
    <w:rsid w:val="000C4089"/>
    <w:rsid w:val="000C4A41"/>
    <w:rsid w:val="000C598C"/>
    <w:rsid w:val="000D40A3"/>
    <w:rsid w:val="000D4372"/>
    <w:rsid w:val="000D6E21"/>
    <w:rsid w:val="000E13C7"/>
    <w:rsid w:val="000E1B06"/>
    <w:rsid w:val="000E241D"/>
    <w:rsid w:val="000E3A41"/>
    <w:rsid w:val="000F170F"/>
    <w:rsid w:val="000F1CE0"/>
    <w:rsid w:val="000F2AA7"/>
    <w:rsid w:val="000F556E"/>
    <w:rsid w:val="000F5C86"/>
    <w:rsid w:val="000F70D9"/>
    <w:rsid w:val="001016AF"/>
    <w:rsid w:val="00104B5C"/>
    <w:rsid w:val="00106A64"/>
    <w:rsid w:val="00106ED1"/>
    <w:rsid w:val="00110ADA"/>
    <w:rsid w:val="0011182B"/>
    <w:rsid w:val="00113B39"/>
    <w:rsid w:val="00116226"/>
    <w:rsid w:val="0011713C"/>
    <w:rsid w:val="001212B0"/>
    <w:rsid w:val="00121E5F"/>
    <w:rsid w:val="00122670"/>
    <w:rsid w:val="00125BA8"/>
    <w:rsid w:val="0013062D"/>
    <w:rsid w:val="001320D0"/>
    <w:rsid w:val="00132554"/>
    <w:rsid w:val="00132D15"/>
    <w:rsid w:val="001331C3"/>
    <w:rsid w:val="0013580F"/>
    <w:rsid w:val="001368EB"/>
    <w:rsid w:val="001435D2"/>
    <w:rsid w:val="00144367"/>
    <w:rsid w:val="00144E97"/>
    <w:rsid w:val="00145AB3"/>
    <w:rsid w:val="00145ED3"/>
    <w:rsid w:val="001502AB"/>
    <w:rsid w:val="00150CDA"/>
    <w:rsid w:val="001511D5"/>
    <w:rsid w:val="00161B86"/>
    <w:rsid w:val="00162773"/>
    <w:rsid w:val="0016332D"/>
    <w:rsid w:val="00164087"/>
    <w:rsid w:val="00165C65"/>
    <w:rsid w:val="00166112"/>
    <w:rsid w:val="00166843"/>
    <w:rsid w:val="00170309"/>
    <w:rsid w:val="0017251A"/>
    <w:rsid w:val="00173017"/>
    <w:rsid w:val="001733BF"/>
    <w:rsid w:val="001739D7"/>
    <w:rsid w:val="00173F7A"/>
    <w:rsid w:val="00174410"/>
    <w:rsid w:val="001756EE"/>
    <w:rsid w:val="00176368"/>
    <w:rsid w:val="0017709C"/>
    <w:rsid w:val="00177776"/>
    <w:rsid w:val="001778EE"/>
    <w:rsid w:val="00177DDF"/>
    <w:rsid w:val="00180DA6"/>
    <w:rsid w:val="00181296"/>
    <w:rsid w:val="00182554"/>
    <w:rsid w:val="00183320"/>
    <w:rsid w:val="00183719"/>
    <w:rsid w:val="0018394F"/>
    <w:rsid w:val="001860C6"/>
    <w:rsid w:val="00191F9D"/>
    <w:rsid w:val="00196922"/>
    <w:rsid w:val="0019797B"/>
    <w:rsid w:val="00197CE7"/>
    <w:rsid w:val="001A455C"/>
    <w:rsid w:val="001A49C3"/>
    <w:rsid w:val="001A5DD2"/>
    <w:rsid w:val="001A6897"/>
    <w:rsid w:val="001A6FCF"/>
    <w:rsid w:val="001A759B"/>
    <w:rsid w:val="001B1E6A"/>
    <w:rsid w:val="001B2A12"/>
    <w:rsid w:val="001B35EF"/>
    <w:rsid w:val="001B4DEE"/>
    <w:rsid w:val="001B5398"/>
    <w:rsid w:val="001B6A3F"/>
    <w:rsid w:val="001B6BEA"/>
    <w:rsid w:val="001C1B93"/>
    <w:rsid w:val="001C34BA"/>
    <w:rsid w:val="001C45D1"/>
    <w:rsid w:val="001C506D"/>
    <w:rsid w:val="001C6378"/>
    <w:rsid w:val="001C68C9"/>
    <w:rsid w:val="001C741A"/>
    <w:rsid w:val="001C7C37"/>
    <w:rsid w:val="001D25B3"/>
    <w:rsid w:val="001D5F76"/>
    <w:rsid w:val="001E0054"/>
    <w:rsid w:val="001E1C62"/>
    <w:rsid w:val="001E1DEF"/>
    <w:rsid w:val="001E28A1"/>
    <w:rsid w:val="001E3304"/>
    <w:rsid w:val="001E3410"/>
    <w:rsid w:val="001E3942"/>
    <w:rsid w:val="001E5157"/>
    <w:rsid w:val="001E6E54"/>
    <w:rsid w:val="001E6FF8"/>
    <w:rsid w:val="001E71D0"/>
    <w:rsid w:val="001F072C"/>
    <w:rsid w:val="001F2C8B"/>
    <w:rsid w:val="001F2EBF"/>
    <w:rsid w:val="001F5AFE"/>
    <w:rsid w:val="001F5E50"/>
    <w:rsid w:val="001F7BAB"/>
    <w:rsid w:val="002011CB"/>
    <w:rsid w:val="00203D06"/>
    <w:rsid w:val="00206957"/>
    <w:rsid w:val="00210641"/>
    <w:rsid w:val="002114AC"/>
    <w:rsid w:val="002150D0"/>
    <w:rsid w:val="0021598B"/>
    <w:rsid w:val="00216794"/>
    <w:rsid w:val="002167F6"/>
    <w:rsid w:val="002172CD"/>
    <w:rsid w:val="00222D05"/>
    <w:rsid w:val="00223EC1"/>
    <w:rsid w:val="00224AA2"/>
    <w:rsid w:val="00225075"/>
    <w:rsid w:val="002259DA"/>
    <w:rsid w:val="00226057"/>
    <w:rsid w:val="002270FC"/>
    <w:rsid w:val="00233A0F"/>
    <w:rsid w:val="00235D5E"/>
    <w:rsid w:val="00236E62"/>
    <w:rsid w:val="0023743E"/>
    <w:rsid w:val="00237568"/>
    <w:rsid w:val="00243C14"/>
    <w:rsid w:val="00244312"/>
    <w:rsid w:val="00247D86"/>
    <w:rsid w:val="00250140"/>
    <w:rsid w:val="00250851"/>
    <w:rsid w:val="0025172C"/>
    <w:rsid w:val="00257064"/>
    <w:rsid w:val="00257128"/>
    <w:rsid w:val="00257DF4"/>
    <w:rsid w:val="002603F7"/>
    <w:rsid w:val="0026087C"/>
    <w:rsid w:val="0026327B"/>
    <w:rsid w:val="002632C2"/>
    <w:rsid w:val="002638B7"/>
    <w:rsid w:val="00265431"/>
    <w:rsid w:val="00270B20"/>
    <w:rsid w:val="00270FFF"/>
    <w:rsid w:val="002716CA"/>
    <w:rsid w:val="002731B0"/>
    <w:rsid w:val="00274A21"/>
    <w:rsid w:val="0027565A"/>
    <w:rsid w:val="00277965"/>
    <w:rsid w:val="00280ED7"/>
    <w:rsid w:val="00281486"/>
    <w:rsid w:val="002846AC"/>
    <w:rsid w:val="00285299"/>
    <w:rsid w:val="0028571E"/>
    <w:rsid w:val="00292886"/>
    <w:rsid w:val="00292CC7"/>
    <w:rsid w:val="002955C4"/>
    <w:rsid w:val="00295682"/>
    <w:rsid w:val="002960A3"/>
    <w:rsid w:val="00296277"/>
    <w:rsid w:val="00296CEB"/>
    <w:rsid w:val="002970DC"/>
    <w:rsid w:val="002A0523"/>
    <w:rsid w:val="002A202B"/>
    <w:rsid w:val="002A279C"/>
    <w:rsid w:val="002A388C"/>
    <w:rsid w:val="002A3B44"/>
    <w:rsid w:val="002B05C3"/>
    <w:rsid w:val="002B1339"/>
    <w:rsid w:val="002B22CB"/>
    <w:rsid w:val="002B4F7A"/>
    <w:rsid w:val="002B5108"/>
    <w:rsid w:val="002B51F8"/>
    <w:rsid w:val="002B57BD"/>
    <w:rsid w:val="002B71DD"/>
    <w:rsid w:val="002C13B4"/>
    <w:rsid w:val="002C27F9"/>
    <w:rsid w:val="002C3D9E"/>
    <w:rsid w:val="002C3EB5"/>
    <w:rsid w:val="002C4204"/>
    <w:rsid w:val="002C4DB7"/>
    <w:rsid w:val="002C5953"/>
    <w:rsid w:val="002C60A1"/>
    <w:rsid w:val="002C7147"/>
    <w:rsid w:val="002C79D3"/>
    <w:rsid w:val="002D078D"/>
    <w:rsid w:val="002D2E57"/>
    <w:rsid w:val="002D6C7A"/>
    <w:rsid w:val="002D7115"/>
    <w:rsid w:val="002E108C"/>
    <w:rsid w:val="002E142A"/>
    <w:rsid w:val="002E1754"/>
    <w:rsid w:val="002E3231"/>
    <w:rsid w:val="002E3F02"/>
    <w:rsid w:val="002E6491"/>
    <w:rsid w:val="002E6D88"/>
    <w:rsid w:val="002E6F91"/>
    <w:rsid w:val="002F30F6"/>
    <w:rsid w:val="002F3CE2"/>
    <w:rsid w:val="00301C14"/>
    <w:rsid w:val="00301EC2"/>
    <w:rsid w:val="00302BED"/>
    <w:rsid w:val="003047B0"/>
    <w:rsid w:val="003047C0"/>
    <w:rsid w:val="00304D6F"/>
    <w:rsid w:val="0030564C"/>
    <w:rsid w:val="00305B86"/>
    <w:rsid w:val="00305C61"/>
    <w:rsid w:val="00305DB0"/>
    <w:rsid w:val="0030717C"/>
    <w:rsid w:val="003074D3"/>
    <w:rsid w:val="00310EB7"/>
    <w:rsid w:val="00317D09"/>
    <w:rsid w:val="00321F47"/>
    <w:rsid w:val="003222A7"/>
    <w:rsid w:val="003225FD"/>
    <w:rsid w:val="00322943"/>
    <w:rsid w:val="00322C71"/>
    <w:rsid w:val="00323ECE"/>
    <w:rsid w:val="00324D0A"/>
    <w:rsid w:val="003318A4"/>
    <w:rsid w:val="00332D49"/>
    <w:rsid w:val="00333529"/>
    <w:rsid w:val="0033598A"/>
    <w:rsid w:val="00335F7E"/>
    <w:rsid w:val="00337237"/>
    <w:rsid w:val="003403BA"/>
    <w:rsid w:val="003420C4"/>
    <w:rsid w:val="00342F4F"/>
    <w:rsid w:val="003437C5"/>
    <w:rsid w:val="0034450F"/>
    <w:rsid w:val="003448B8"/>
    <w:rsid w:val="00344A04"/>
    <w:rsid w:val="00344CB2"/>
    <w:rsid w:val="003459CC"/>
    <w:rsid w:val="003469BD"/>
    <w:rsid w:val="00347154"/>
    <w:rsid w:val="00352017"/>
    <w:rsid w:val="003545D4"/>
    <w:rsid w:val="00354680"/>
    <w:rsid w:val="003546B9"/>
    <w:rsid w:val="00356600"/>
    <w:rsid w:val="00357FFE"/>
    <w:rsid w:val="0036194A"/>
    <w:rsid w:val="00361BC0"/>
    <w:rsid w:val="003630C3"/>
    <w:rsid w:val="00363C9A"/>
    <w:rsid w:val="00366F85"/>
    <w:rsid w:val="00367A05"/>
    <w:rsid w:val="003767C9"/>
    <w:rsid w:val="00376BF7"/>
    <w:rsid w:val="003771B7"/>
    <w:rsid w:val="00381B06"/>
    <w:rsid w:val="003832AA"/>
    <w:rsid w:val="00383975"/>
    <w:rsid w:val="00383CF8"/>
    <w:rsid w:val="003846B7"/>
    <w:rsid w:val="003852A4"/>
    <w:rsid w:val="00385C48"/>
    <w:rsid w:val="00390D06"/>
    <w:rsid w:val="00391465"/>
    <w:rsid w:val="00391B3E"/>
    <w:rsid w:val="003923BB"/>
    <w:rsid w:val="0039260B"/>
    <w:rsid w:val="0039426F"/>
    <w:rsid w:val="003947A3"/>
    <w:rsid w:val="00395A92"/>
    <w:rsid w:val="003A10ED"/>
    <w:rsid w:val="003A41DD"/>
    <w:rsid w:val="003A60D6"/>
    <w:rsid w:val="003A6A0A"/>
    <w:rsid w:val="003B14B2"/>
    <w:rsid w:val="003B246E"/>
    <w:rsid w:val="003B253E"/>
    <w:rsid w:val="003B2BC3"/>
    <w:rsid w:val="003B34F7"/>
    <w:rsid w:val="003B5D11"/>
    <w:rsid w:val="003B6DE2"/>
    <w:rsid w:val="003B74AA"/>
    <w:rsid w:val="003C178F"/>
    <w:rsid w:val="003C329D"/>
    <w:rsid w:val="003C6A50"/>
    <w:rsid w:val="003C789A"/>
    <w:rsid w:val="003D2915"/>
    <w:rsid w:val="003D2B30"/>
    <w:rsid w:val="003D3217"/>
    <w:rsid w:val="003D51E4"/>
    <w:rsid w:val="003D77EA"/>
    <w:rsid w:val="003E03DB"/>
    <w:rsid w:val="003E0908"/>
    <w:rsid w:val="003E1305"/>
    <w:rsid w:val="003E6A70"/>
    <w:rsid w:val="003E6BB2"/>
    <w:rsid w:val="003E6CC4"/>
    <w:rsid w:val="003E6FC2"/>
    <w:rsid w:val="003F09E8"/>
    <w:rsid w:val="003F1FC6"/>
    <w:rsid w:val="003F2371"/>
    <w:rsid w:val="003F4D47"/>
    <w:rsid w:val="003F629A"/>
    <w:rsid w:val="003F6692"/>
    <w:rsid w:val="003F6FAB"/>
    <w:rsid w:val="00400509"/>
    <w:rsid w:val="00400785"/>
    <w:rsid w:val="00401043"/>
    <w:rsid w:val="00401ED0"/>
    <w:rsid w:val="004037E1"/>
    <w:rsid w:val="00404070"/>
    <w:rsid w:val="00404169"/>
    <w:rsid w:val="00410EC0"/>
    <w:rsid w:val="00412D25"/>
    <w:rsid w:val="00413E09"/>
    <w:rsid w:val="0041477A"/>
    <w:rsid w:val="00415F66"/>
    <w:rsid w:val="00416B7E"/>
    <w:rsid w:val="00416E2B"/>
    <w:rsid w:val="0042174B"/>
    <w:rsid w:val="00421A18"/>
    <w:rsid w:val="00422323"/>
    <w:rsid w:val="004227AD"/>
    <w:rsid w:val="0042419B"/>
    <w:rsid w:val="00426C64"/>
    <w:rsid w:val="004321BB"/>
    <w:rsid w:val="00432499"/>
    <w:rsid w:val="0043535F"/>
    <w:rsid w:val="004357B5"/>
    <w:rsid w:val="004362FF"/>
    <w:rsid w:val="00437A5B"/>
    <w:rsid w:val="00437A82"/>
    <w:rsid w:val="0044500B"/>
    <w:rsid w:val="0044531A"/>
    <w:rsid w:val="00445F60"/>
    <w:rsid w:val="004460D5"/>
    <w:rsid w:val="00446B18"/>
    <w:rsid w:val="00450A61"/>
    <w:rsid w:val="004512A1"/>
    <w:rsid w:val="004515FB"/>
    <w:rsid w:val="004531B9"/>
    <w:rsid w:val="00453AEA"/>
    <w:rsid w:val="00453C89"/>
    <w:rsid w:val="004549FA"/>
    <w:rsid w:val="00457D37"/>
    <w:rsid w:val="00461878"/>
    <w:rsid w:val="00461D3C"/>
    <w:rsid w:val="004626D4"/>
    <w:rsid w:val="00462B8B"/>
    <w:rsid w:val="00466405"/>
    <w:rsid w:val="00474797"/>
    <w:rsid w:val="004776CF"/>
    <w:rsid w:val="00485362"/>
    <w:rsid w:val="0048573C"/>
    <w:rsid w:val="00487F12"/>
    <w:rsid w:val="00490001"/>
    <w:rsid w:val="00490320"/>
    <w:rsid w:val="00492356"/>
    <w:rsid w:val="00496D62"/>
    <w:rsid w:val="00496ED4"/>
    <w:rsid w:val="004A0A40"/>
    <w:rsid w:val="004A1E76"/>
    <w:rsid w:val="004A2D8C"/>
    <w:rsid w:val="004A4182"/>
    <w:rsid w:val="004A5094"/>
    <w:rsid w:val="004A6D29"/>
    <w:rsid w:val="004A791E"/>
    <w:rsid w:val="004B055F"/>
    <w:rsid w:val="004B30A0"/>
    <w:rsid w:val="004B56C0"/>
    <w:rsid w:val="004B56D7"/>
    <w:rsid w:val="004B6148"/>
    <w:rsid w:val="004B6379"/>
    <w:rsid w:val="004B6A38"/>
    <w:rsid w:val="004C1774"/>
    <w:rsid w:val="004C5171"/>
    <w:rsid w:val="004C56AD"/>
    <w:rsid w:val="004D2E83"/>
    <w:rsid w:val="004D44D4"/>
    <w:rsid w:val="004D5905"/>
    <w:rsid w:val="004E31ED"/>
    <w:rsid w:val="004E3B4E"/>
    <w:rsid w:val="004E5D40"/>
    <w:rsid w:val="004E6687"/>
    <w:rsid w:val="004F01E3"/>
    <w:rsid w:val="004F066F"/>
    <w:rsid w:val="004F0D1C"/>
    <w:rsid w:val="004F0FA0"/>
    <w:rsid w:val="004F15E1"/>
    <w:rsid w:val="005000B6"/>
    <w:rsid w:val="0050062F"/>
    <w:rsid w:val="00502B5C"/>
    <w:rsid w:val="00504FE3"/>
    <w:rsid w:val="00505685"/>
    <w:rsid w:val="005100FF"/>
    <w:rsid w:val="0051050D"/>
    <w:rsid w:val="00510A68"/>
    <w:rsid w:val="00513381"/>
    <w:rsid w:val="00513D7E"/>
    <w:rsid w:val="00513DFC"/>
    <w:rsid w:val="00513FFC"/>
    <w:rsid w:val="005147CE"/>
    <w:rsid w:val="00515ABF"/>
    <w:rsid w:val="00517483"/>
    <w:rsid w:val="00521691"/>
    <w:rsid w:val="005250D0"/>
    <w:rsid w:val="00525BF6"/>
    <w:rsid w:val="00525E05"/>
    <w:rsid w:val="00526FF2"/>
    <w:rsid w:val="005303F4"/>
    <w:rsid w:val="00531E76"/>
    <w:rsid w:val="00532B87"/>
    <w:rsid w:val="00534840"/>
    <w:rsid w:val="00535B73"/>
    <w:rsid w:val="00535EB3"/>
    <w:rsid w:val="00536FCE"/>
    <w:rsid w:val="0054245F"/>
    <w:rsid w:val="0054297D"/>
    <w:rsid w:val="005430BD"/>
    <w:rsid w:val="005449C5"/>
    <w:rsid w:val="005458E4"/>
    <w:rsid w:val="00546A7C"/>
    <w:rsid w:val="00551153"/>
    <w:rsid w:val="00551A91"/>
    <w:rsid w:val="005521A3"/>
    <w:rsid w:val="005521D9"/>
    <w:rsid w:val="005526AE"/>
    <w:rsid w:val="00554739"/>
    <w:rsid w:val="00557AE6"/>
    <w:rsid w:val="00557D3D"/>
    <w:rsid w:val="005606F7"/>
    <w:rsid w:val="00563A23"/>
    <w:rsid w:val="00564A27"/>
    <w:rsid w:val="005665D4"/>
    <w:rsid w:val="00570EFA"/>
    <w:rsid w:val="00571EC8"/>
    <w:rsid w:val="005729B3"/>
    <w:rsid w:val="00573B77"/>
    <w:rsid w:val="0057527B"/>
    <w:rsid w:val="005759E9"/>
    <w:rsid w:val="00576164"/>
    <w:rsid w:val="00576DA4"/>
    <w:rsid w:val="00577F1D"/>
    <w:rsid w:val="00580EA2"/>
    <w:rsid w:val="00582E97"/>
    <w:rsid w:val="005837E2"/>
    <w:rsid w:val="00583D1B"/>
    <w:rsid w:val="00590559"/>
    <w:rsid w:val="00591140"/>
    <w:rsid w:val="00592230"/>
    <w:rsid w:val="005925AC"/>
    <w:rsid w:val="00593349"/>
    <w:rsid w:val="0059365A"/>
    <w:rsid w:val="00593BF2"/>
    <w:rsid w:val="0059443D"/>
    <w:rsid w:val="00594EF8"/>
    <w:rsid w:val="00595B01"/>
    <w:rsid w:val="005967AD"/>
    <w:rsid w:val="00597D2F"/>
    <w:rsid w:val="005A01AA"/>
    <w:rsid w:val="005A023D"/>
    <w:rsid w:val="005A1302"/>
    <w:rsid w:val="005A24F1"/>
    <w:rsid w:val="005A32AD"/>
    <w:rsid w:val="005A5D40"/>
    <w:rsid w:val="005A6280"/>
    <w:rsid w:val="005A732E"/>
    <w:rsid w:val="005A7D09"/>
    <w:rsid w:val="005B0CFC"/>
    <w:rsid w:val="005B2E40"/>
    <w:rsid w:val="005B4C4F"/>
    <w:rsid w:val="005B4C6C"/>
    <w:rsid w:val="005B575C"/>
    <w:rsid w:val="005B7046"/>
    <w:rsid w:val="005B72DE"/>
    <w:rsid w:val="005C1968"/>
    <w:rsid w:val="005C1C54"/>
    <w:rsid w:val="005C28A2"/>
    <w:rsid w:val="005D174A"/>
    <w:rsid w:val="005D2547"/>
    <w:rsid w:val="005D2B63"/>
    <w:rsid w:val="005D2F83"/>
    <w:rsid w:val="005D3327"/>
    <w:rsid w:val="005D33A7"/>
    <w:rsid w:val="005D3DBC"/>
    <w:rsid w:val="005D3EBA"/>
    <w:rsid w:val="005D4D93"/>
    <w:rsid w:val="005D555E"/>
    <w:rsid w:val="005D66EA"/>
    <w:rsid w:val="005D6825"/>
    <w:rsid w:val="005D6B24"/>
    <w:rsid w:val="005D72C7"/>
    <w:rsid w:val="005D7A99"/>
    <w:rsid w:val="005D7CD6"/>
    <w:rsid w:val="005E224D"/>
    <w:rsid w:val="005E29D5"/>
    <w:rsid w:val="005E3D01"/>
    <w:rsid w:val="005E3DC9"/>
    <w:rsid w:val="005E493E"/>
    <w:rsid w:val="005E4BD8"/>
    <w:rsid w:val="005E5524"/>
    <w:rsid w:val="005E640F"/>
    <w:rsid w:val="005F0382"/>
    <w:rsid w:val="005F04E6"/>
    <w:rsid w:val="005F4A0D"/>
    <w:rsid w:val="005F6829"/>
    <w:rsid w:val="006038D5"/>
    <w:rsid w:val="00603B7B"/>
    <w:rsid w:val="006041D6"/>
    <w:rsid w:val="00604988"/>
    <w:rsid w:val="00605285"/>
    <w:rsid w:val="006122AD"/>
    <w:rsid w:val="0061332D"/>
    <w:rsid w:val="00613CFC"/>
    <w:rsid w:val="00615FAD"/>
    <w:rsid w:val="00616942"/>
    <w:rsid w:val="006175B6"/>
    <w:rsid w:val="0062301C"/>
    <w:rsid w:val="00623775"/>
    <w:rsid w:val="00623A89"/>
    <w:rsid w:val="00623F67"/>
    <w:rsid w:val="006242F5"/>
    <w:rsid w:val="00627D58"/>
    <w:rsid w:val="0063043C"/>
    <w:rsid w:val="00632269"/>
    <w:rsid w:val="006328CC"/>
    <w:rsid w:val="006338E8"/>
    <w:rsid w:val="00636576"/>
    <w:rsid w:val="006374F1"/>
    <w:rsid w:val="00642388"/>
    <w:rsid w:val="0064242B"/>
    <w:rsid w:val="00642573"/>
    <w:rsid w:val="00643A57"/>
    <w:rsid w:val="0064496E"/>
    <w:rsid w:val="00645D94"/>
    <w:rsid w:val="00647F00"/>
    <w:rsid w:val="006500F7"/>
    <w:rsid w:val="00650EE1"/>
    <w:rsid w:val="00655920"/>
    <w:rsid w:val="0066059E"/>
    <w:rsid w:val="00661C8A"/>
    <w:rsid w:val="006633C1"/>
    <w:rsid w:val="00663515"/>
    <w:rsid w:val="00665DC4"/>
    <w:rsid w:val="00666975"/>
    <w:rsid w:val="00667CE0"/>
    <w:rsid w:val="00671A27"/>
    <w:rsid w:val="00673A5C"/>
    <w:rsid w:val="006746F7"/>
    <w:rsid w:val="00674C27"/>
    <w:rsid w:val="00675247"/>
    <w:rsid w:val="00675DDE"/>
    <w:rsid w:val="00677353"/>
    <w:rsid w:val="00677B52"/>
    <w:rsid w:val="006815B3"/>
    <w:rsid w:val="006820D7"/>
    <w:rsid w:val="00682999"/>
    <w:rsid w:val="00685EFD"/>
    <w:rsid w:val="00686ECF"/>
    <w:rsid w:val="006878C8"/>
    <w:rsid w:val="0069140E"/>
    <w:rsid w:val="00692507"/>
    <w:rsid w:val="006939DF"/>
    <w:rsid w:val="0069453D"/>
    <w:rsid w:val="00695288"/>
    <w:rsid w:val="00697089"/>
    <w:rsid w:val="006979DD"/>
    <w:rsid w:val="006A01C9"/>
    <w:rsid w:val="006A3462"/>
    <w:rsid w:val="006A440A"/>
    <w:rsid w:val="006A4A2C"/>
    <w:rsid w:val="006B00F6"/>
    <w:rsid w:val="006B140F"/>
    <w:rsid w:val="006B18D6"/>
    <w:rsid w:val="006B5097"/>
    <w:rsid w:val="006B696E"/>
    <w:rsid w:val="006C14E8"/>
    <w:rsid w:val="006C2B28"/>
    <w:rsid w:val="006C3AA6"/>
    <w:rsid w:val="006C4029"/>
    <w:rsid w:val="006C4D14"/>
    <w:rsid w:val="006C518A"/>
    <w:rsid w:val="006C6728"/>
    <w:rsid w:val="006C77DC"/>
    <w:rsid w:val="006C7981"/>
    <w:rsid w:val="006D034A"/>
    <w:rsid w:val="006D04C1"/>
    <w:rsid w:val="006D1593"/>
    <w:rsid w:val="006D1AFA"/>
    <w:rsid w:val="006D288A"/>
    <w:rsid w:val="006D3021"/>
    <w:rsid w:val="006D379A"/>
    <w:rsid w:val="006D7658"/>
    <w:rsid w:val="006D79F3"/>
    <w:rsid w:val="006E00DA"/>
    <w:rsid w:val="006E0AB9"/>
    <w:rsid w:val="006E148A"/>
    <w:rsid w:val="006E3365"/>
    <w:rsid w:val="006E4B51"/>
    <w:rsid w:val="006E62DE"/>
    <w:rsid w:val="006E7C10"/>
    <w:rsid w:val="006F3796"/>
    <w:rsid w:val="006F38A1"/>
    <w:rsid w:val="006F38F9"/>
    <w:rsid w:val="006F44B8"/>
    <w:rsid w:val="006F50D1"/>
    <w:rsid w:val="006F62DF"/>
    <w:rsid w:val="006F7B48"/>
    <w:rsid w:val="00700487"/>
    <w:rsid w:val="00700C0A"/>
    <w:rsid w:val="00701811"/>
    <w:rsid w:val="00702BCB"/>
    <w:rsid w:val="007035C5"/>
    <w:rsid w:val="00703F23"/>
    <w:rsid w:val="007045F1"/>
    <w:rsid w:val="0070474D"/>
    <w:rsid w:val="00705F68"/>
    <w:rsid w:val="00706544"/>
    <w:rsid w:val="00707881"/>
    <w:rsid w:val="00707AE2"/>
    <w:rsid w:val="00710F71"/>
    <w:rsid w:val="00711054"/>
    <w:rsid w:val="0071271F"/>
    <w:rsid w:val="0071455C"/>
    <w:rsid w:val="007201F2"/>
    <w:rsid w:val="00720C31"/>
    <w:rsid w:val="00720D88"/>
    <w:rsid w:val="00721297"/>
    <w:rsid w:val="007225A8"/>
    <w:rsid w:val="00722648"/>
    <w:rsid w:val="0072347F"/>
    <w:rsid w:val="00724265"/>
    <w:rsid w:val="00724867"/>
    <w:rsid w:val="007256C4"/>
    <w:rsid w:val="00725CD2"/>
    <w:rsid w:val="00726093"/>
    <w:rsid w:val="00727E85"/>
    <w:rsid w:val="00730CC9"/>
    <w:rsid w:val="00730E7D"/>
    <w:rsid w:val="00732709"/>
    <w:rsid w:val="00733588"/>
    <w:rsid w:val="007347CD"/>
    <w:rsid w:val="00735701"/>
    <w:rsid w:val="00735B8A"/>
    <w:rsid w:val="00740310"/>
    <w:rsid w:val="00740E7C"/>
    <w:rsid w:val="00741963"/>
    <w:rsid w:val="00742551"/>
    <w:rsid w:val="00743554"/>
    <w:rsid w:val="00744AED"/>
    <w:rsid w:val="00744F17"/>
    <w:rsid w:val="00744FDE"/>
    <w:rsid w:val="0074506D"/>
    <w:rsid w:val="00747AB8"/>
    <w:rsid w:val="00747BB4"/>
    <w:rsid w:val="0075082E"/>
    <w:rsid w:val="00752395"/>
    <w:rsid w:val="0075281E"/>
    <w:rsid w:val="00753B6A"/>
    <w:rsid w:val="0075647D"/>
    <w:rsid w:val="007565D8"/>
    <w:rsid w:val="0076092A"/>
    <w:rsid w:val="007624FB"/>
    <w:rsid w:val="00764C36"/>
    <w:rsid w:val="00772ECB"/>
    <w:rsid w:val="00772F86"/>
    <w:rsid w:val="00776466"/>
    <w:rsid w:val="00777EB4"/>
    <w:rsid w:val="0078171B"/>
    <w:rsid w:val="007818A9"/>
    <w:rsid w:val="00781A8F"/>
    <w:rsid w:val="007821EB"/>
    <w:rsid w:val="007823EE"/>
    <w:rsid w:val="0078250D"/>
    <w:rsid w:val="007837AC"/>
    <w:rsid w:val="00787982"/>
    <w:rsid w:val="00793DE1"/>
    <w:rsid w:val="0079404D"/>
    <w:rsid w:val="00794AA6"/>
    <w:rsid w:val="007A0464"/>
    <w:rsid w:val="007A190A"/>
    <w:rsid w:val="007A4342"/>
    <w:rsid w:val="007A7287"/>
    <w:rsid w:val="007B15FA"/>
    <w:rsid w:val="007B23DC"/>
    <w:rsid w:val="007B2A56"/>
    <w:rsid w:val="007B2E27"/>
    <w:rsid w:val="007B3F70"/>
    <w:rsid w:val="007B494D"/>
    <w:rsid w:val="007C0E79"/>
    <w:rsid w:val="007C197B"/>
    <w:rsid w:val="007C34A2"/>
    <w:rsid w:val="007C38C6"/>
    <w:rsid w:val="007C3D41"/>
    <w:rsid w:val="007C4E1C"/>
    <w:rsid w:val="007C56BF"/>
    <w:rsid w:val="007C5B17"/>
    <w:rsid w:val="007C7365"/>
    <w:rsid w:val="007C7E1C"/>
    <w:rsid w:val="007D0166"/>
    <w:rsid w:val="007D1EEC"/>
    <w:rsid w:val="007D6559"/>
    <w:rsid w:val="007E08DE"/>
    <w:rsid w:val="007E2EC8"/>
    <w:rsid w:val="007E554C"/>
    <w:rsid w:val="007F0418"/>
    <w:rsid w:val="007F0CA2"/>
    <w:rsid w:val="007F2353"/>
    <w:rsid w:val="007F2861"/>
    <w:rsid w:val="007F2996"/>
    <w:rsid w:val="007F2CF9"/>
    <w:rsid w:val="007F3864"/>
    <w:rsid w:val="007F3D18"/>
    <w:rsid w:val="007F4C23"/>
    <w:rsid w:val="007F5D96"/>
    <w:rsid w:val="00802D2B"/>
    <w:rsid w:val="00806634"/>
    <w:rsid w:val="00810889"/>
    <w:rsid w:val="008111E6"/>
    <w:rsid w:val="008116A9"/>
    <w:rsid w:val="0081438D"/>
    <w:rsid w:val="00814630"/>
    <w:rsid w:val="0081496A"/>
    <w:rsid w:val="00815DF6"/>
    <w:rsid w:val="00816051"/>
    <w:rsid w:val="008168B1"/>
    <w:rsid w:val="008168DC"/>
    <w:rsid w:val="00816A0D"/>
    <w:rsid w:val="0081710A"/>
    <w:rsid w:val="008208DF"/>
    <w:rsid w:val="00820C5F"/>
    <w:rsid w:val="008212A5"/>
    <w:rsid w:val="0082156D"/>
    <w:rsid w:val="00822D85"/>
    <w:rsid w:val="008231AC"/>
    <w:rsid w:val="00825222"/>
    <w:rsid w:val="00825A26"/>
    <w:rsid w:val="00827CC8"/>
    <w:rsid w:val="00833768"/>
    <w:rsid w:val="00833FFF"/>
    <w:rsid w:val="008354BA"/>
    <w:rsid w:val="0083553A"/>
    <w:rsid w:val="00836374"/>
    <w:rsid w:val="00840AA6"/>
    <w:rsid w:val="00841DEA"/>
    <w:rsid w:val="0084260A"/>
    <w:rsid w:val="00842751"/>
    <w:rsid w:val="00846032"/>
    <w:rsid w:val="00846FA3"/>
    <w:rsid w:val="008504A2"/>
    <w:rsid w:val="008513D7"/>
    <w:rsid w:val="00851B67"/>
    <w:rsid w:val="00855535"/>
    <w:rsid w:val="00857676"/>
    <w:rsid w:val="0085788F"/>
    <w:rsid w:val="00860FEC"/>
    <w:rsid w:val="0086125D"/>
    <w:rsid w:val="00861856"/>
    <w:rsid w:val="00862F20"/>
    <w:rsid w:val="00866102"/>
    <w:rsid w:val="00867DF0"/>
    <w:rsid w:val="008708D3"/>
    <w:rsid w:val="00872148"/>
    <w:rsid w:val="00872A5B"/>
    <w:rsid w:val="00874340"/>
    <w:rsid w:val="008754F3"/>
    <w:rsid w:val="0087740D"/>
    <w:rsid w:val="0088264A"/>
    <w:rsid w:val="008828D3"/>
    <w:rsid w:val="0088718A"/>
    <w:rsid w:val="008903D9"/>
    <w:rsid w:val="0089076A"/>
    <w:rsid w:val="00890BF2"/>
    <w:rsid w:val="00890C9E"/>
    <w:rsid w:val="008913E2"/>
    <w:rsid w:val="008932EB"/>
    <w:rsid w:val="00893436"/>
    <w:rsid w:val="00895542"/>
    <w:rsid w:val="00895735"/>
    <w:rsid w:val="00897270"/>
    <w:rsid w:val="008975B0"/>
    <w:rsid w:val="008A0B2A"/>
    <w:rsid w:val="008A14E0"/>
    <w:rsid w:val="008A193B"/>
    <w:rsid w:val="008A2093"/>
    <w:rsid w:val="008A20F4"/>
    <w:rsid w:val="008A63F2"/>
    <w:rsid w:val="008B1E9C"/>
    <w:rsid w:val="008B3102"/>
    <w:rsid w:val="008B32F1"/>
    <w:rsid w:val="008B749D"/>
    <w:rsid w:val="008B752D"/>
    <w:rsid w:val="008B7EE7"/>
    <w:rsid w:val="008C4263"/>
    <w:rsid w:val="008C7135"/>
    <w:rsid w:val="008C7FF0"/>
    <w:rsid w:val="008D0D8C"/>
    <w:rsid w:val="008D1045"/>
    <w:rsid w:val="008D1246"/>
    <w:rsid w:val="008D3204"/>
    <w:rsid w:val="008D470C"/>
    <w:rsid w:val="008D5CFF"/>
    <w:rsid w:val="008E1EE8"/>
    <w:rsid w:val="008E26B0"/>
    <w:rsid w:val="008E26BE"/>
    <w:rsid w:val="008E4716"/>
    <w:rsid w:val="008E6F7E"/>
    <w:rsid w:val="008E7574"/>
    <w:rsid w:val="008F3982"/>
    <w:rsid w:val="008F44FF"/>
    <w:rsid w:val="008F4B48"/>
    <w:rsid w:val="008F4C09"/>
    <w:rsid w:val="008F4F75"/>
    <w:rsid w:val="008F7823"/>
    <w:rsid w:val="009013D0"/>
    <w:rsid w:val="00902588"/>
    <w:rsid w:val="00902903"/>
    <w:rsid w:val="00902CF6"/>
    <w:rsid w:val="00903D60"/>
    <w:rsid w:val="00905025"/>
    <w:rsid w:val="009070A0"/>
    <w:rsid w:val="00910816"/>
    <w:rsid w:val="00911C65"/>
    <w:rsid w:val="00912CA8"/>
    <w:rsid w:val="009143F0"/>
    <w:rsid w:val="0091443B"/>
    <w:rsid w:val="00916225"/>
    <w:rsid w:val="00916D88"/>
    <w:rsid w:val="00921297"/>
    <w:rsid w:val="00921AD1"/>
    <w:rsid w:val="00922FEB"/>
    <w:rsid w:val="00924336"/>
    <w:rsid w:val="00926128"/>
    <w:rsid w:val="00926E44"/>
    <w:rsid w:val="00927F4A"/>
    <w:rsid w:val="00930101"/>
    <w:rsid w:val="009310CB"/>
    <w:rsid w:val="0093173A"/>
    <w:rsid w:val="009318E5"/>
    <w:rsid w:val="0093190A"/>
    <w:rsid w:val="009325ED"/>
    <w:rsid w:val="009366BF"/>
    <w:rsid w:val="00937C46"/>
    <w:rsid w:val="00940DD0"/>
    <w:rsid w:val="00941037"/>
    <w:rsid w:val="009425DA"/>
    <w:rsid w:val="009425F8"/>
    <w:rsid w:val="0094335D"/>
    <w:rsid w:val="00943949"/>
    <w:rsid w:val="00944007"/>
    <w:rsid w:val="00945FB0"/>
    <w:rsid w:val="00946546"/>
    <w:rsid w:val="00947735"/>
    <w:rsid w:val="00950636"/>
    <w:rsid w:val="00951169"/>
    <w:rsid w:val="009513BA"/>
    <w:rsid w:val="00952780"/>
    <w:rsid w:val="009549BF"/>
    <w:rsid w:val="00954D16"/>
    <w:rsid w:val="00955203"/>
    <w:rsid w:val="00955C31"/>
    <w:rsid w:val="0096126C"/>
    <w:rsid w:val="00961868"/>
    <w:rsid w:val="00963E15"/>
    <w:rsid w:val="009642CF"/>
    <w:rsid w:val="00966F19"/>
    <w:rsid w:val="009671D0"/>
    <w:rsid w:val="00967590"/>
    <w:rsid w:val="00974017"/>
    <w:rsid w:val="009742A2"/>
    <w:rsid w:val="00976630"/>
    <w:rsid w:val="009776C8"/>
    <w:rsid w:val="009801BF"/>
    <w:rsid w:val="00981DB1"/>
    <w:rsid w:val="009824D3"/>
    <w:rsid w:val="00984A98"/>
    <w:rsid w:val="00986DBB"/>
    <w:rsid w:val="00986F98"/>
    <w:rsid w:val="009900A3"/>
    <w:rsid w:val="009912A6"/>
    <w:rsid w:val="0099271A"/>
    <w:rsid w:val="00993C11"/>
    <w:rsid w:val="00997273"/>
    <w:rsid w:val="009A0EE8"/>
    <w:rsid w:val="009A1BF7"/>
    <w:rsid w:val="009A2258"/>
    <w:rsid w:val="009A384F"/>
    <w:rsid w:val="009A4733"/>
    <w:rsid w:val="009A4862"/>
    <w:rsid w:val="009A4B0A"/>
    <w:rsid w:val="009A5835"/>
    <w:rsid w:val="009A5F0D"/>
    <w:rsid w:val="009A69C7"/>
    <w:rsid w:val="009A7A50"/>
    <w:rsid w:val="009B02A7"/>
    <w:rsid w:val="009B087D"/>
    <w:rsid w:val="009B3F3A"/>
    <w:rsid w:val="009B4A57"/>
    <w:rsid w:val="009B5DC0"/>
    <w:rsid w:val="009C0962"/>
    <w:rsid w:val="009C3D44"/>
    <w:rsid w:val="009C3F48"/>
    <w:rsid w:val="009C47DA"/>
    <w:rsid w:val="009C49C7"/>
    <w:rsid w:val="009C4DF1"/>
    <w:rsid w:val="009C4F91"/>
    <w:rsid w:val="009C5B1E"/>
    <w:rsid w:val="009D0376"/>
    <w:rsid w:val="009D0DA3"/>
    <w:rsid w:val="009D30E8"/>
    <w:rsid w:val="009D3879"/>
    <w:rsid w:val="009D4D4A"/>
    <w:rsid w:val="009D4F8F"/>
    <w:rsid w:val="009D54C9"/>
    <w:rsid w:val="009D59DC"/>
    <w:rsid w:val="009D5A0C"/>
    <w:rsid w:val="009D616E"/>
    <w:rsid w:val="009D7629"/>
    <w:rsid w:val="009D7F54"/>
    <w:rsid w:val="009E0AAE"/>
    <w:rsid w:val="009E2355"/>
    <w:rsid w:val="009E30F9"/>
    <w:rsid w:val="009E435F"/>
    <w:rsid w:val="009E4440"/>
    <w:rsid w:val="009E4B34"/>
    <w:rsid w:val="009E5370"/>
    <w:rsid w:val="009E650F"/>
    <w:rsid w:val="009F0E08"/>
    <w:rsid w:val="009F49D6"/>
    <w:rsid w:val="009F49DA"/>
    <w:rsid w:val="009F567B"/>
    <w:rsid w:val="009F5CD3"/>
    <w:rsid w:val="009F60E0"/>
    <w:rsid w:val="009F61F4"/>
    <w:rsid w:val="009F7932"/>
    <w:rsid w:val="009F7D7B"/>
    <w:rsid w:val="00A0086E"/>
    <w:rsid w:val="00A01A3A"/>
    <w:rsid w:val="00A01AFF"/>
    <w:rsid w:val="00A037F9"/>
    <w:rsid w:val="00A0403F"/>
    <w:rsid w:val="00A04DA1"/>
    <w:rsid w:val="00A05518"/>
    <w:rsid w:val="00A05CF1"/>
    <w:rsid w:val="00A06A05"/>
    <w:rsid w:val="00A07E18"/>
    <w:rsid w:val="00A10C85"/>
    <w:rsid w:val="00A1561B"/>
    <w:rsid w:val="00A16B52"/>
    <w:rsid w:val="00A176EE"/>
    <w:rsid w:val="00A215DD"/>
    <w:rsid w:val="00A25FA6"/>
    <w:rsid w:val="00A275F0"/>
    <w:rsid w:val="00A27FFC"/>
    <w:rsid w:val="00A30D17"/>
    <w:rsid w:val="00A315F4"/>
    <w:rsid w:val="00A31777"/>
    <w:rsid w:val="00A32388"/>
    <w:rsid w:val="00A32FB8"/>
    <w:rsid w:val="00A3459F"/>
    <w:rsid w:val="00A34984"/>
    <w:rsid w:val="00A34F01"/>
    <w:rsid w:val="00A37A3E"/>
    <w:rsid w:val="00A407AA"/>
    <w:rsid w:val="00A40FE6"/>
    <w:rsid w:val="00A43354"/>
    <w:rsid w:val="00A43B80"/>
    <w:rsid w:val="00A43D0E"/>
    <w:rsid w:val="00A44BBD"/>
    <w:rsid w:val="00A45126"/>
    <w:rsid w:val="00A45B98"/>
    <w:rsid w:val="00A45D01"/>
    <w:rsid w:val="00A50265"/>
    <w:rsid w:val="00A518A6"/>
    <w:rsid w:val="00A51A22"/>
    <w:rsid w:val="00A51D9D"/>
    <w:rsid w:val="00A53A68"/>
    <w:rsid w:val="00A53EEC"/>
    <w:rsid w:val="00A5633F"/>
    <w:rsid w:val="00A56EFC"/>
    <w:rsid w:val="00A631C5"/>
    <w:rsid w:val="00A651C3"/>
    <w:rsid w:val="00A67E67"/>
    <w:rsid w:val="00A67FBF"/>
    <w:rsid w:val="00A711C4"/>
    <w:rsid w:val="00A71F60"/>
    <w:rsid w:val="00A72C75"/>
    <w:rsid w:val="00A73369"/>
    <w:rsid w:val="00A763DC"/>
    <w:rsid w:val="00A76DED"/>
    <w:rsid w:val="00A76E5C"/>
    <w:rsid w:val="00A80959"/>
    <w:rsid w:val="00A81D8A"/>
    <w:rsid w:val="00A826CD"/>
    <w:rsid w:val="00A835AD"/>
    <w:rsid w:val="00A85AEF"/>
    <w:rsid w:val="00A8737A"/>
    <w:rsid w:val="00A9264A"/>
    <w:rsid w:val="00A933BA"/>
    <w:rsid w:val="00A935FD"/>
    <w:rsid w:val="00A95838"/>
    <w:rsid w:val="00A97312"/>
    <w:rsid w:val="00AA042F"/>
    <w:rsid w:val="00AA0C80"/>
    <w:rsid w:val="00AA2127"/>
    <w:rsid w:val="00AA23EE"/>
    <w:rsid w:val="00AA2C20"/>
    <w:rsid w:val="00AA2CA6"/>
    <w:rsid w:val="00AA47C7"/>
    <w:rsid w:val="00AA6A81"/>
    <w:rsid w:val="00AA6AFC"/>
    <w:rsid w:val="00AA7A6C"/>
    <w:rsid w:val="00AB1BE8"/>
    <w:rsid w:val="00AB348C"/>
    <w:rsid w:val="00AB4882"/>
    <w:rsid w:val="00AB4E2B"/>
    <w:rsid w:val="00AC1CE4"/>
    <w:rsid w:val="00AC3EC6"/>
    <w:rsid w:val="00AC4DB9"/>
    <w:rsid w:val="00AC591E"/>
    <w:rsid w:val="00AC6E09"/>
    <w:rsid w:val="00AC770F"/>
    <w:rsid w:val="00AD1195"/>
    <w:rsid w:val="00AD27FC"/>
    <w:rsid w:val="00AD637B"/>
    <w:rsid w:val="00AD65CB"/>
    <w:rsid w:val="00AE08D9"/>
    <w:rsid w:val="00AE2848"/>
    <w:rsid w:val="00AE2CC1"/>
    <w:rsid w:val="00AE6838"/>
    <w:rsid w:val="00AF22FA"/>
    <w:rsid w:val="00AF24AB"/>
    <w:rsid w:val="00AF27A1"/>
    <w:rsid w:val="00AF4B62"/>
    <w:rsid w:val="00AF4BC9"/>
    <w:rsid w:val="00AF5035"/>
    <w:rsid w:val="00AF64F1"/>
    <w:rsid w:val="00AF75DD"/>
    <w:rsid w:val="00AF7D21"/>
    <w:rsid w:val="00B009CB"/>
    <w:rsid w:val="00B03C4F"/>
    <w:rsid w:val="00B04F37"/>
    <w:rsid w:val="00B055B7"/>
    <w:rsid w:val="00B077F2"/>
    <w:rsid w:val="00B07FB9"/>
    <w:rsid w:val="00B108B2"/>
    <w:rsid w:val="00B10B98"/>
    <w:rsid w:val="00B13223"/>
    <w:rsid w:val="00B1686B"/>
    <w:rsid w:val="00B1714F"/>
    <w:rsid w:val="00B17944"/>
    <w:rsid w:val="00B17A0E"/>
    <w:rsid w:val="00B20A68"/>
    <w:rsid w:val="00B20F66"/>
    <w:rsid w:val="00B216D4"/>
    <w:rsid w:val="00B22491"/>
    <w:rsid w:val="00B2394C"/>
    <w:rsid w:val="00B2758D"/>
    <w:rsid w:val="00B30131"/>
    <w:rsid w:val="00B30253"/>
    <w:rsid w:val="00B30B60"/>
    <w:rsid w:val="00B30BA6"/>
    <w:rsid w:val="00B32851"/>
    <w:rsid w:val="00B330E8"/>
    <w:rsid w:val="00B334AA"/>
    <w:rsid w:val="00B349CA"/>
    <w:rsid w:val="00B36128"/>
    <w:rsid w:val="00B36327"/>
    <w:rsid w:val="00B36663"/>
    <w:rsid w:val="00B3746E"/>
    <w:rsid w:val="00B37583"/>
    <w:rsid w:val="00B379FF"/>
    <w:rsid w:val="00B37D73"/>
    <w:rsid w:val="00B4033F"/>
    <w:rsid w:val="00B44230"/>
    <w:rsid w:val="00B444A3"/>
    <w:rsid w:val="00B45A94"/>
    <w:rsid w:val="00B462DF"/>
    <w:rsid w:val="00B4638B"/>
    <w:rsid w:val="00B51C46"/>
    <w:rsid w:val="00B5271C"/>
    <w:rsid w:val="00B5356D"/>
    <w:rsid w:val="00B5664A"/>
    <w:rsid w:val="00B56D1A"/>
    <w:rsid w:val="00B57981"/>
    <w:rsid w:val="00B60905"/>
    <w:rsid w:val="00B61FFE"/>
    <w:rsid w:val="00B622B4"/>
    <w:rsid w:val="00B6292F"/>
    <w:rsid w:val="00B62CE6"/>
    <w:rsid w:val="00B640EA"/>
    <w:rsid w:val="00B6514D"/>
    <w:rsid w:val="00B658E2"/>
    <w:rsid w:val="00B65E24"/>
    <w:rsid w:val="00B67B76"/>
    <w:rsid w:val="00B67E4A"/>
    <w:rsid w:val="00B7119B"/>
    <w:rsid w:val="00B7159E"/>
    <w:rsid w:val="00B7348F"/>
    <w:rsid w:val="00B73557"/>
    <w:rsid w:val="00B74AA0"/>
    <w:rsid w:val="00B7506E"/>
    <w:rsid w:val="00B7512C"/>
    <w:rsid w:val="00B761AB"/>
    <w:rsid w:val="00B764E0"/>
    <w:rsid w:val="00B80F2B"/>
    <w:rsid w:val="00B812D6"/>
    <w:rsid w:val="00B82855"/>
    <w:rsid w:val="00B82DE6"/>
    <w:rsid w:val="00B836C8"/>
    <w:rsid w:val="00B8433A"/>
    <w:rsid w:val="00B844FE"/>
    <w:rsid w:val="00B93ACE"/>
    <w:rsid w:val="00B94698"/>
    <w:rsid w:val="00B953B2"/>
    <w:rsid w:val="00B95660"/>
    <w:rsid w:val="00B97191"/>
    <w:rsid w:val="00B97B84"/>
    <w:rsid w:val="00BA009C"/>
    <w:rsid w:val="00BA1022"/>
    <w:rsid w:val="00BA36A8"/>
    <w:rsid w:val="00BA39B0"/>
    <w:rsid w:val="00BA3F0E"/>
    <w:rsid w:val="00BA5562"/>
    <w:rsid w:val="00BA6958"/>
    <w:rsid w:val="00BA6D7F"/>
    <w:rsid w:val="00BA7C72"/>
    <w:rsid w:val="00BB01E9"/>
    <w:rsid w:val="00BB061A"/>
    <w:rsid w:val="00BB226F"/>
    <w:rsid w:val="00BB2883"/>
    <w:rsid w:val="00BB502B"/>
    <w:rsid w:val="00BB712F"/>
    <w:rsid w:val="00BB7661"/>
    <w:rsid w:val="00BC01E2"/>
    <w:rsid w:val="00BC039B"/>
    <w:rsid w:val="00BC0523"/>
    <w:rsid w:val="00BC1EB4"/>
    <w:rsid w:val="00BC1F9D"/>
    <w:rsid w:val="00BC3261"/>
    <w:rsid w:val="00BC3EEC"/>
    <w:rsid w:val="00BC4084"/>
    <w:rsid w:val="00BC4909"/>
    <w:rsid w:val="00BC52C5"/>
    <w:rsid w:val="00BC59A0"/>
    <w:rsid w:val="00BC668F"/>
    <w:rsid w:val="00BC7ABD"/>
    <w:rsid w:val="00BD25AB"/>
    <w:rsid w:val="00BD2614"/>
    <w:rsid w:val="00BD332B"/>
    <w:rsid w:val="00BD4A39"/>
    <w:rsid w:val="00BD571B"/>
    <w:rsid w:val="00BD6408"/>
    <w:rsid w:val="00BE0F6B"/>
    <w:rsid w:val="00BE1693"/>
    <w:rsid w:val="00BE27BC"/>
    <w:rsid w:val="00BE428D"/>
    <w:rsid w:val="00BE4A61"/>
    <w:rsid w:val="00BE6B6D"/>
    <w:rsid w:val="00BE6C9C"/>
    <w:rsid w:val="00BE74B6"/>
    <w:rsid w:val="00BF060B"/>
    <w:rsid w:val="00BF0A58"/>
    <w:rsid w:val="00BF287C"/>
    <w:rsid w:val="00BF3119"/>
    <w:rsid w:val="00BF45AE"/>
    <w:rsid w:val="00BF563F"/>
    <w:rsid w:val="00BF717B"/>
    <w:rsid w:val="00C0467A"/>
    <w:rsid w:val="00C061F8"/>
    <w:rsid w:val="00C1420A"/>
    <w:rsid w:val="00C1606E"/>
    <w:rsid w:val="00C173DE"/>
    <w:rsid w:val="00C1755F"/>
    <w:rsid w:val="00C17604"/>
    <w:rsid w:val="00C17BB2"/>
    <w:rsid w:val="00C208DA"/>
    <w:rsid w:val="00C21369"/>
    <w:rsid w:val="00C21D0E"/>
    <w:rsid w:val="00C22BC2"/>
    <w:rsid w:val="00C230C7"/>
    <w:rsid w:val="00C24567"/>
    <w:rsid w:val="00C261D9"/>
    <w:rsid w:val="00C266EC"/>
    <w:rsid w:val="00C275C8"/>
    <w:rsid w:val="00C2774F"/>
    <w:rsid w:val="00C35D6C"/>
    <w:rsid w:val="00C35D7D"/>
    <w:rsid w:val="00C40668"/>
    <w:rsid w:val="00C43BC4"/>
    <w:rsid w:val="00C466B9"/>
    <w:rsid w:val="00C46738"/>
    <w:rsid w:val="00C4733A"/>
    <w:rsid w:val="00C5258A"/>
    <w:rsid w:val="00C54821"/>
    <w:rsid w:val="00C573B3"/>
    <w:rsid w:val="00C6200C"/>
    <w:rsid w:val="00C62F3E"/>
    <w:rsid w:val="00C62F5F"/>
    <w:rsid w:val="00C6348E"/>
    <w:rsid w:val="00C6509F"/>
    <w:rsid w:val="00C65F52"/>
    <w:rsid w:val="00C71191"/>
    <w:rsid w:val="00C74601"/>
    <w:rsid w:val="00C757E8"/>
    <w:rsid w:val="00C75EDD"/>
    <w:rsid w:val="00C76D84"/>
    <w:rsid w:val="00C7785B"/>
    <w:rsid w:val="00C81EB7"/>
    <w:rsid w:val="00C830D6"/>
    <w:rsid w:val="00C83869"/>
    <w:rsid w:val="00C83D73"/>
    <w:rsid w:val="00C83EC3"/>
    <w:rsid w:val="00C83F99"/>
    <w:rsid w:val="00C84B16"/>
    <w:rsid w:val="00C86051"/>
    <w:rsid w:val="00C86634"/>
    <w:rsid w:val="00C86840"/>
    <w:rsid w:val="00C8709A"/>
    <w:rsid w:val="00C878C4"/>
    <w:rsid w:val="00C905E8"/>
    <w:rsid w:val="00C945B0"/>
    <w:rsid w:val="00C954F0"/>
    <w:rsid w:val="00C95F6E"/>
    <w:rsid w:val="00C965FA"/>
    <w:rsid w:val="00CA2064"/>
    <w:rsid w:val="00CA3715"/>
    <w:rsid w:val="00CA4E37"/>
    <w:rsid w:val="00CA6FF8"/>
    <w:rsid w:val="00CB002D"/>
    <w:rsid w:val="00CB1258"/>
    <w:rsid w:val="00CB154B"/>
    <w:rsid w:val="00CB1784"/>
    <w:rsid w:val="00CB17E2"/>
    <w:rsid w:val="00CB30FC"/>
    <w:rsid w:val="00CB3708"/>
    <w:rsid w:val="00CB7EDB"/>
    <w:rsid w:val="00CC0B11"/>
    <w:rsid w:val="00CC1EFA"/>
    <w:rsid w:val="00CC4DA9"/>
    <w:rsid w:val="00CC6E2C"/>
    <w:rsid w:val="00CC7D32"/>
    <w:rsid w:val="00CC7FC5"/>
    <w:rsid w:val="00CD0ECA"/>
    <w:rsid w:val="00CD14E3"/>
    <w:rsid w:val="00CD50C4"/>
    <w:rsid w:val="00CD6280"/>
    <w:rsid w:val="00CD704A"/>
    <w:rsid w:val="00CD73A8"/>
    <w:rsid w:val="00CD73D2"/>
    <w:rsid w:val="00CD7A93"/>
    <w:rsid w:val="00CE0CA4"/>
    <w:rsid w:val="00CE1354"/>
    <w:rsid w:val="00CE1C24"/>
    <w:rsid w:val="00CE3FBF"/>
    <w:rsid w:val="00CE4DA4"/>
    <w:rsid w:val="00CE5D5A"/>
    <w:rsid w:val="00CE780E"/>
    <w:rsid w:val="00CF0316"/>
    <w:rsid w:val="00CF0906"/>
    <w:rsid w:val="00CF1FA1"/>
    <w:rsid w:val="00CF29C2"/>
    <w:rsid w:val="00CF31E9"/>
    <w:rsid w:val="00CF43C6"/>
    <w:rsid w:val="00D0005C"/>
    <w:rsid w:val="00D07533"/>
    <w:rsid w:val="00D07B65"/>
    <w:rsid w:val="00D1147B"/>
    <w:rsid w:val="00D1220B"/>
    <w:rsid w:val="00D1316A"/>
    <w:rsid w:val="00D14504"/>
    <w:rsid w:val="00D15F95"/>
    <w:rsid w:val="00D178A7"/>
    <w:rsid w:val="00D21E7F"/>
    <w:rsid w:val="00D228FC"/>
    <w:rsid w:val="00D232E7"/>
    <w:rsid w:val="00D239EF"/>
    <w:rsid w:val="00D24F71"/>
    <w:rsid w:val="00D26A2C"/>
    <w:rsid w:val="00D26C1B"/>
    <w:rsid w:val="00D272CE"/>
    <w:rsid w:val="00D276D3"/>
    <w:rsid w:val="00D279C3"/>
    <w:rsid w:val="00D30833"/>
    <w:rsid w:val="00D31F48"/>
    <w:rsid w:val="00D322A0"/>
    <w:rsid w:val="00D323DF"/>
    <w:rsid w:val="00D32744"/>
    <w:rsid w:val="00D32825"/>
    <w:rsid w:val="00D3366C"/>
    <w:rsid w:val="00D34388"/>
    <w:rsid w:val="00D36772"/>
    <w:rsid w:val="00D41EC0"/>
    <w:rsid w:val="00D44D63"/>
    <w:rsid w:val="00D4606A"/>
    <w:rsid w:val="00D47A80"/>
    <w:rsid w:val="00D53745"/>
    <w:rsid w:val="00D53C4E"/>
    <w:rsid w:val="00D553DD"/>
    <w:rsid w:val="00D57EF9"/>
    <w:rsid w:val="00D60F90"/>
    <w:rsid w:val="00D626B6"/>
    <w:rsid w:val="00D64FEA"/>
    <w:rsid w:val="00D6791A"/>
    <w:rsid w:val="00D67B9B"/>
    <w:rsid w:val="00D71EDD"/>
    <w:rsid w:val="00D73C62"/>
    <w:rsid w:val="00D74A31"/>
    <w:rsid w:val="00D76081"/>
    <w:rsid w:val="00D77A74"/>
    <w:rsid w:val="00D81DE4"/>
    <w:rsid w:val="00D862F0"/>
    <w:rsid w:val="00D862F3"/>
    <w:rsid w:val="00D9462A"/>
    <w:rsid w:val="00D94F3E"/>
    <w:rsid w:val="00D95BC9"/>
    <w:rsid w:val="00D961AE"/>
    <w:rsid w:val="00D96CB2"/>
    <w:rsid w:val="00D96D89"/>
    <w:rsid w:val="00D975B4"/>
    <w:rsid w:val="00DA1059"/>
    <w:rsid w:val="00DA12DF"/>
    <w:rsid w:val="00DA1C5A"/>
    <w:rsid w:val="00DA2D64"/>
    <w:rsid w:val="00DA321A"/>
    <w:rsid w:val="00DA4029"/>
    <w:rsid w:val="00DA49EF"/>
    <w:rsid w:val="00DA528D"/>
    <w:rsid w:val="00DA58C1"/>
    <w:rsid w:val="00DA6891"/>
    <w:rsid w:val="00DB016F"/>
    <w:rsid w:val="00DB1DA3"/>
    <w:rsid w:val="00DB20CF"/>
    <w:rsid w:val="00DB293C"/>
    <w:rsid w:val="00DB4429"/>
    <w:rsid w:val="00DB6740"/>
    <w:rsid w:val="00DB6E8A"/>
    <w:rsid w:val="00DB6F5C"/>
    <w:rsid w:val="00DC0765"/>
    <w:rsid w:val="00DC11FA"/>
    <w:rsid w:val="00DC2066"/>
    <w:rsid w:val="00DC2223"/>
    <w:rsid w:val="00DC2855"/>
    <w:rsid w:val="00DC416B"/>
    <w:rsid w:val="00DC5B9A"/>
    <w:rsid w:val="00DD326D"/>
    <w:rsid w:val="00DD6840"/>
    <w:rsid w:val="00DD7050"/>
    <w:rsid w:val="00DD79C5"/>
    <w:rsid w:val="00DE0C26"/>
    <w:rsid w:val="00DE2ED8"/>
    <w:rsid w:val="00DE53F0"/>
    <w:rsid w:val="00DE6703"/>
    <w:rsid w:val="00DE6C86"/>
    <w:rsid w:val="00DE726C"/>
    <w:rsid w:val="00DF0675"/>
    <w:rsid w:val="00DF0802"/>
    <w:rsid w:val="00DF0B63"/>
    <w:rsid w:val="00DF1E27"/>
    <w:rsid w:val="00DF2B42"/>
    <w:rsid w:val="00DF563B"/>
    <w:rsid w:val="00DF61F2"/>
    <w:rsid w:val="00DF7EA9"/>
    <w:rsid w:val="00E012B9"/>
    <w:rsid w:val="00E02709"/>
    <w:rsid w:val="00E03A0C"/>
    <w:rsid w:val="00E0467C"/>
    <w:rsid w:val="00E04726"/>
    <w:rsid w:val="00E05244"/>
    <w:rsid w:val="00E07759"/>
    <w:rsid w:val="00E1311D"/>
    <w:rsid w:val="00E14087"/>
    <w:rsid w:val="00E14256"/>
    <w:rsid w:val="00E155B8"/>
    <w:rsid w:val="00E20788"/>
    <w:rsid w:val="00E2082A"/>
    <w:rsid w:val="00E21D3D"/>
    <w:rsid w:val="00E223D1"/>
    <w:rsid w:val="00E22415"/>
    <w:rsid w:val="00E26177"/>
    <w:rsid w:val="00E26417"/>
    <w:rsid w:val="00E31B35"/>
    <w:rsid w:val="00E3519D"/>
    <w:rsid w:val="00E3726A"/>
    <w:rsid w:val="00E43739"/>
    <w:rsid w:val="00E4796D"/>
    <w:rsid w:val="00E47A5D"/>
    <w:rsid w:val="00E53302"/>
    <w:rsid w:val="00E61AEF"/>
    <w:rsid w:val="00E61DE5"/>
    <w:rsid w:val="00E63055"/>
    <w:rsid w:val="00E651E4"/>
    <w:rsid w:val="00E65DE3"/>
    <w:rsid w:val="00E66301"/>
    <w:rsid w:val="00E70D2B"/>
    <w:rsid w:val="00E7201E"/>
    <w:rsid w:val="00E74C3E"/>
    <w:rsid w:val="00E75301"/>
    <w:rsid w:val="00E80AF0"/>
    <w:rsid w:val="00E81815"/>
    <w:rsid w:val="00E826BA"/>
    <w:rsid w:val="00E847A2"/>
    <w:rsid w:val="00E87FE7"/>
    <w:rsid w:val="00E90764"/>
    <w:rsid w:val="00E91446"/>
    <w:rsid w:val="00E91DF2"/>
    <w:rsid w:val="00E9235E"/>
    <w:rsid w:val="00E929FB"/>
    <w:rsid w:val="00E93FA9"/>
    <w:rsid w:val="00E959F4"/>
    <w:rsid w:val="00E95BEB"/>
    <w:rsid w:val="00E974FD"/>
    <w:rsid w:val="00E9772E"/>
    <w:rsid w:val="00E97EBA"/>
    <w:rsid w:val="00EA1258"/>
    <w:rsid w:val="00EA3500"/>
    <w:rsid w:val="00EA35EA"/>
    <w:rsid w:val="00EA3D8D"/>
    <w:rsid w:val="00EA6E09"/>
    <w:rsid w:val="00EB0F09"/>
    <w:rsid w:val="00EB0F42"/>
    <w:rsid w:val="00EB3B8A"/>
    <w:rsid w:val="00EB5A39"/>
    <w:rsid w:val="00EB6FEC"/>
    <w:rsid w:val="00EB71CF"/>
    <w:rsid w:val="00EC03BD"/>
    <w:rsid w:val="00EC354F"/>
    <w:rsid w:val="00EC6122"/>
    <w:rsid w:val="00EC6859"/>
    <w:rsid w:val="00EC701E"/>
    <w:rsid w:val="00EC7AEC"/>
    <w:rsid w:val="00EC7C59"/>
    <w:rsid w:val="00ED1A4C"/>
    <w:rsid w:val="00ED2299"/>
    <w:rsid w:val="00ED2BEF"/>
    <w:rsid w:val="00ED2E2C"/>
    <w:rsid w:val="00ED326F"/>
    <w:rsid w:val="00ED4647"/>
    <w:rsid w:val="00ED5499"/>
    <w:rsid w:val="00ED76EB"/>
    <w:rsid w:val="00ED772D"/>
    <w:rsid w:val="00ED7C10"/>
    <w:rsid w:val="00ED7CE0"/>
    <w:rsid w:val="00EE0282"/>
    <w:rsid w:val="00EE0409"/>
    <w:rsid w:val="00EE1683"/>
    <w:rsid w:val="00EE4A5D"/>
    <w:rsid w:val="00EE56F3"/>
    <w:rsid w:val="00EE5755"/>
    <w:rsid w:val="00EE7CE5"/>
    <w:rsid w:val="00EF0A89"/>
    <w:rsid w:val="00EF13F3"/>
    <w:rsid w:val="00EF2247"/>
    <w:rsid w:val="00EF26BF"/>
    <w:rsid w:val="00EF3771"/>
    <w:rsid w:val="00EF4A87"/>
    <w:rsid w:val="00EF5105"/>
    <w:rsid w:val="00EF7E53"/>
    <w:rsid w:val="00F00B36"/>
    <w:rsid w:val="00F048FA"/>
    <w:rsid w:val="00F0618E"/>
    <w:rsid w:val="00F125AB"/>
    <w:rsid w:val="00F153ED"/>
    <w:rsid w:val="00F17904"/>
    <w:rsid w:val="00F205FD"/>
    <w:rsid w:val="00F20A06"/>
    <w:rsid w:val="00F24130"/>
    <w:rsid w:val="00F24FA3"/>
    <w:rsid w:val="00F25582"/>
    <w:rsid w:val="00F2691A"/>
    <w:rsid w:val="00F27536"/>
    <w:rsid w:val="00F30CA7"/>
    <w:rsid w:val="00F31269"/>
    <w:rsid w:val="00F3154B"/>
    <w:rsid w:val="00F35BF8"/>
    <w:rsid w:val="00F376DA"/>
    <w:rsid w:val="00F41754"/>
    <w:rsid w:val="00F43394"/>
    <w:rsid w:val="00F4644B"/>
    <w:rsid w:val="00F46D55"/>
    <w:rsid w:val="00F46E38"/>
    <w:rsid w:val="00F502DA"/>
    <w:rsid w:val="00F5086D"/>
    <w:rsid w:val="00F52369"/>
    <w:rsid w:val="00F52E7C"/>
    <w:rsid w:val="00F5321E"/>
    <w:rsid w:val="00F538C3"/>
    <w:rsid w:val="00F54ACC"/>
    <w:rsid w:val="00F56F47"/>
    <w:rsid w:val="00F6024C"/>
    <w:rsid w:val="00F60275"/>
    <w:rsid w:val="00F61E78"/>
    <w:rsid w:val="00F62229"/>
    <w:rsid w:val="00F64D3C"/>
    <w:rsid w:val="00F65AB6"/>
    <w:rsid w:val="00F6610B"/>
    <w:rsid w:val="00F66EFA"/>
    <w:rsid w:val="00F708E1"/>
    <w:rsid w:val="00F71042"/>
    <w:rsid w:val="00F720CE"/>
    <w:rsid w:val="00F73E9B"/>
    <w:rsid w:val="00F76AFC"/>
    <w:rsid w:val="00F77960"/>
    <w:rsid w:val="00F81F6E"/>
    <w:rsid w:val="00F840A7"/>
    <w:rsid w:val="00F84C82"/>
    <w:rsid w:val="00F87AD1"/>
    <w:rsid w:val="00F90072"/>
    <w:rsid w:val="00F91925"/>
    <w:rsid w:val="00F92426"/>
    <w:rsid w:val="00F92C55"/>
    <w:rsid w:val="00F933AE"/>
    <w:rsid w:val="00F94001"/>
    <w:rsid w:val="00F94293"/>
    <w:rsid w:val="00F94B5D"/>
    <w:rsid w:val="00F97C88"/>
    <w:rsid w:val="00FA02C4"/>
    <w:rsid w:val="00FA238F"/>
    <w:rsid w:val="00FA2649"/>
    <w:rsid w:val="00FA2B55"/>
    <w:rsid w:val="00FA2B57"/>
    <w:rsid w:val="00FA35D4"/>
    <w:rsid w:val="00FA3953"/>
    <w:rsid w:val="00FA43A8"/>
    <w:rsid w:val="00FA5AD5"/>
    <w:rsid w:val="00FA5CC1"/>
    <w:rsid w:val="00FA6380"/>
    <w:rsid w:val="00FA683E"/>
    <w:rsid w:val="00FA6E2D"/>
    <w:rsid w:val="00FB0159"/>
    <w:rsid w:val="00FB169C"/>
    <w:rsid w:val="00FB53DE"/>
    <w:rsid w:val="00FB751A"/>
    <w:rsid w:val="00FC24F5"/>
    <w:rsid w:val="00FC54E7"/>
    <w:rsid w:val="00FC76C8"/>
    <w:rsid w:val="00FC79C8"/>
    <w:rsid w:val="00FD0406"/>
    <w:rsid w:val="00FD115A"/>
    <w:rsid w:val="00FD4010"/>
    <w:rsid w:val="00FD422F"/>
    <w:rsid w:val="00FD5457"/>
    <w:rsid w:val="00FD57C8"/>
    <w:rsid w:val="00FD7772"/>
    <w:rsid w:val="00FE003B"/>
    <w:rsid w:val="00FE0D98"/>
    <w:rsid w:val="00FE1F1A"/>
    <w:rsid w:val="00FE50B4"/>
    <w:rsid w:val="00FE68C0"/>
    <w:rsid w:val="00FF05CF"/>
    <w:rsid w:val="00FF0C9D"/>
    <w:rsid w:val="00FF2176"/>
    <w:rsid w:val="00FF2D35"/>
    <w:rsid w:val="00FF4515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948F8"/>
  <w15:docId w15:val="{DB2F7EFF-ABCE-47D8-BBE0-9FA3F2BA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4821"/>
  </w:style>
  <w:style w:type="paragraph" w:styleId="Nagwek1">
    <w:name w:val="heading 1"/>
    <w:basedOn w:val="Normalny"/>
    <w:next w:val="Normalny"/>
    <w:qFormat/>
    <w:rsid w:val="00C54821"/>
    <w:pPr>
      <w:keepNext/>
      <w:jc w:val="center"/>
      <w:outlineLvl w:val="0"/>
    </w:pPr>
    <w:rPr>
      <w:rFonts w:ascii="Arial" w:hAnsi="Arial"/>
      <w:b/>
      <w:sz w:val="18"/>
    </w:rPr>
  </w:style>
  <w:style w:type="paragraph" w:styleId="Nagwek3">
    <w:name w:val="heading 3"/>
    <w:basedOn w:val="Normalny"/>
    <w:next w:val="Normalny"/>
    <w:link w:val="Nagwek3Znak"/>
    <w:unhideWhenUsed/>
    <w:qFormat/>
    <w:rsid w:val="006829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54821"/>
    <w:pPr>
      <w:tabs>
        <w:tab w:val="left" w:pos="142"/>
      </w:tabs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C54821"/>
    <w:pPr>
      <w:tabs>
        <w:tab w:val="left" w:pos="0"/>
        <w:tab w:val="left" w:pos="142"/>
      </w:tabs>
      <w:ind w:firstLine="1276"/>
    </w:pPr>
    <w:rPr>
      <w:rFonts w:ascii="Arial" w:hAnsi="Arial"/>
      <w:sz w:val="18"/>
    </w:rPr>
  </w:style>
  <w:style w:type="paragraph" w:styleId="Tekstpodstawowywcity2">
    <w:name w:val="Body Text Indent 2"/>
    <w:basedOn w:val="Normalny"/>
    <w:rsid w:val="00C54821"/>
    <w:pPr>
      <w:tabs>
        <w:tab w:val="left" w:pos="0"/>
      </w:tabs>
      <w:ind w:left="90" w:hanging="90"/>
      <w:jc w:val="both"/>
    </w:pPr>
    <w:rPr>
      <w:rFonts w:ascii="Arial" w:hAnsi="Arial"/>
      <w:sz w:val="18"/>
    </w:rPr>
  </w:style>
  <w:style w:type="paragraph" w:styleId="Tekstpodstawowy2">
    <w:name w:val="Body Text 2"/>
    <w:basedOn w:val="Normalny"/>
    <w:rsid w:val="00C54821"/>
    <w:pPr>
      <w:tabs>
        <w:tab w:val="left" w:pos="142"/>
      </w:tabs>
      <w:jc w:val="both"/>
    </w:pPr>
    <w:rPr>
      <w:rFonts w:ascii="Arial" w:hAnsi="Arial"/>
      <w:sz w:val="18"/>
    </w:rPr>
  </w:style>
  <w:style w:type="paragraph" w:styleId="Akapitzlist">
    <w:name w:val="List Paragraph"/>
    <w:basedOn w:val="Normalny"/>
    <w:uiPriority w:val="34"/>
    <w:qFormat/>
    <w:rsid w:val="002B57BD"/>
    <w:pPr>
      <w:ind w:left="708"/>
    </w:pPr>
  </w:style>
  <w:style w:type="paragraph" w:styleId="Tekstprzypisukocowego">
    <w:name w:val="endnote text"/>
    <w:basedOn w:val="Normalny"/>
    <w:link w:val="TekstprzypisukocowegoZnak"/>
    <w:rsid w:val="003C178F"/>
  </w:style>
  <w:style w:type="character" w:customStyle="1" w:styleId="TekstprzypisukocowegoZnak">
    <w:name w:val="Tekst przypisu końcowego Znak"/>
    <w:basedOn w:val="Domylnaczcionkaakapitu"/>
    <w:link w:val="Tekstprzypisukocowego"/>
    <w:rsid w:val="003C178F"/>
  </w:style>
  <w:style w:type="character" w:styleId="Odwoanieprzypisukocowego">
    <w:name w:val="endnote reference"/>
    <w:basedOn w:val="Domylnaczcionkaakapitu"/>
    <w:rsid w:val="003C178F"/>
    <w:rPr>
      <w:vertAlign w:val="superscript"/>
    </w:rPr>
  </w:style>
  <w:style w:type="paragraph" w:styleId="Nagwek">
    <w:name w:val="header"/>
    <w:basedOn w:val="Normalny"/>
    <w:link w:val="NagwekZnak"/>
    <w:rsid w:val="00806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6634"/>
  </w:style>
  <w:style w:type="paragraph" w:styleId="Stopka">
    <w:name w:val="footer"/>
    <w:basedOn w:val="Normalny"/>
    <w:link w:val="StopkaZnak"/>
    <w:rsid w:val="008066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6634"/>
  </w:style>
  <w:style w:type="character" w:customStyle="1" w:styleId="Nagwek3Znak">
    <w:name w:val="Nagłówek 3 Znak"/>
    <w:basedOn w:val="Domylnaczcionkaakapitu"/>
    <w:link w:val="Nagwek3"/>
    <w:rsid w:val="0068299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796B2-B108-4167-8318-70413232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14</Pages>
  <Words>6698</Words>
  <Characters>40188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Nieznana organizacja</Company>
  <LinksUpToDate>false</LinksUpToDate>
  <CharactersWithSpaces>46793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Renata</dc:creator>
  <cp:keywords/>
  <dc:description/>
  <cp:lastModifiedBy>UD</cp:lastModifiedBy>
  <cp:revision>8</cp:revision>
  <cp:lastPrinted>2021-03-11T10:12:00Z</cp:lastPrinted>
  <dcterms:created xsi:type="dcterms:W3CDTF">2021-03-04T14:38:00Z</dcterms:created>
  <dcterms:modified xsi:type="dcterms:W3CDTF">2021-03-15T19:31:00Z</dcterms:modified>
</cp:coreProperties>
</file>