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3A" w:rsidRPr="0040333A" w:rsidRDefault="0040333A" w:rsidP="0040333A">
      <w:pPr>
        <w:pBdr>
          <w:bottom w:val="single" w:sz="6" w:space="1" w:color="auto"/>
        </w:pBdr>
        <w:spacing w:after="0" w:line="240" w:lineRule="auto"/>
        <w:jc w:val="center"/>
        <w:rPr>
          <w:rFonts w:ascii="Arial" w:eastAsia="Times New Roman" w:hAnsi="Arial" w:cs="Arial"/>
          <w:vanish/>
          <w:sz w:val="16"/>
          <w:szCs w:val="16"/>
          <w:lang w:eastAsia="pl-PL"/>
        </w:rPr>
      </w:pPr>
      <w:r w:rsidRPr="0040333A">
        <w:rPr>
          <w:rFonts w:ascii="Arial" w:eastAsia="Times New Roman" w:hAnsi="Arial" w:cs="Arial"/>
          <w:vanish/>
          <w:sz w:val="16"/>
          <w:szCs w:val="16"/>
          <w:lang w:eastAsia="pl-PL"/>
        </w:rPr>
        <w:t>Początek formularza</w:t>
      </w:r>
    </w:p>
    <w:p w:rsidR="0040333A" w:rsidRPr="0040333A" w:rsidRDefault="0040333A" w:rsidP="0040333A">
      <w:pPr>
        <w:spacing w:after="24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bookmarkStart w:id="0" w:name="_GoBack"/>
      <w:r w:rsidRPr="0040333A">
        <w:rPr>
          <w:rFonts w:ascii="Times New Roman" w:eastAsia="Times New Roman" w:hAnsi="Times New Roman" w:cs="Times New Roman"/>
          <w:sz w:val="24"/>
          <w:szCs w:val="24"/>
          <w:lang w:eastAsia="pl-PL"/>
        </w:rPr>
        <w:t>Ogłoszenie nr 556776-N-2019</w:t>
      </w:r>
      <w:bookmarkEnd w:id="0"/>
      <w:r w:rsidRPr="0040333A">
        <w:rPr>
          <w:rFonts w:ascii="Times New Roman" w:eastAsia="Times New Roman" w:hAnsi="Times New Roman" w:cs="Times New Roman"/>
          <w:sz w:val="24"/>
          <w:szCs w:val="24"/>
          <w:lang w:eastAsia="pl-PL"/>
        </w:rPr>
        <w:t xml:space="preserve"> z dnia 2019-06-05 r. </w:t>
      </w:r>
    </w:p>
    <w:p w:rsidR="0040333A" w:rsidRPr="0040333A" w:rsidRDefault="0040333A" w:rsidP="0040333A">
      <w:pPr>
        <w:spacing w:after="0" w:line="240" w:lineRule="auto"/>
        <w:jc w:val="center"/>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Gmina Olecko: Zagospodarowanie nabrzeża rzeki Lega w mieście – Zwiększenie różnorodności biologicznej fauny i flory rzeki Lega w Olecku. </w:t>
      </w:r>
      <w:r w:rsidRPr="0040333A">
        <w:rPr>
          <w:rFonts w:ascii="Times New Roman" w:eastAsia="Times New Roman" w:hAnsi="Times New Roman" w:cs="Times New Roman"/>
          <w:sz w:val="24"/>
          <w:szCs w:val="24"/>
          <w:lang w:eastAsia="pl-PL"/>
        </w:rPr>
        <w:br/>
        <w:t xml:space="preserve">OGŁOSZENIE O ZAMÓWIENIU - Roboty budowlane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Zamieszczanie ogłoszenia:</w:t>
      </w:r>
      <w:r w:rsidRPr="0040333A">
        <w:rPr>
          <w:rFonts w:ascii="Times New Roman" w:eastAsia="Times New Roman" w:hAnsi="Times New Roman" w:cs="Times New Roman"/>
          <w:sz w:val="24"/>
          <w:szCs w:val="24"/>
          <w:lang w:eastAsia="pl-PL"/>
        </w:rPr>
        <w:t xml:space="preserve"> Zamieszczanie obowiązkowe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Ogłoszenie dotyczy:</w:t>
      </w:r>
      <w:r w:rsidRPr="0040333A">
        <w:rPr>
          <w:rFonts w:ascii="Times New Roman" w:eastAsia="Times New Roman" w:hAnsi="Times New Roman" w:cs="Times New Roman"/>
          <w:sz w:val="24"/>
          <w:szCs w:val="24"/>
          <w:lang w:eastAsia="pl-PL"/>
        </w:rPr>
        <w:t xml:space="preserve"> Zamówienia publicznego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Tak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Nazwa projektu lub programu</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Regionalny Program Operacyjny Województwa Warmińsko Mazurskiego. OP 5 Środowisko przyrodnicze i racjonalne wykorzystanie zasobów, D 5.3 Ochrona różnorodności </w:t>
      </w:r>
      <w:proofErr w:type="spellStart"/>
      <w:r w:rsidRPr="0040333A">
        <w:rPr>
          <w:rFonts w:ascii="Times New Roman" w:eastAsia="Times New Roman" w:hAnsi="Times New Roman" w:cs="Times New Roman"/>
          <w:sz w:val="24"/>
          <w:szCs w:val="24"/>
          <w:lang w:eastAsia="pl-PL"/>
        </w:rPr>
        <w:t>bilogicznej</w:t>
      </w:r>
      <w:proofErr w:type="spellEnd"/>
      <w:r w:rsidRPr="0040333A">
        <w:rPr>
          <w:rFonts w:ascii="Times New Roman" w:eastAsia="Times New Roman" w:hAnsi="Times New Roman" w:cs="Times New Roman"/>
          <w:sz w:val="24"/>
          <w:szCs w:val="24"/>
          <w:lang w:eastAsia="pl-PL"/>
        </w:rPr>
        <w:t xml:space="preserv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0333A">
        <w:rPr>
          <w:rFonts w:ascii="Times New Roman" w:eastAsia="Times New Roman" w:hAnsi="Times New Roman" w:cs="Times New Roman"/>
          <w:sz w:val="24"/>
          <w:szCs w:val="24"/>
          <w:lang w:eastAsia="pl-PL"/>
        </w:rPr>
        <w:t>Pzp</w:t>
      </w:r>
      <w:proofErr w:type="spellEnd"/>
      <w:r w:rsidRPr="0040333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u w:val="single"/>
          <w:lang w:eastAsia="pl-PL"/>
        </w:rPr>
        <w:t>SEKCJA I: ZAMAWIAJĄCY</w:t>
      </w:r>
      <w:r w:rsidRPr="0040333A">
        <w:rPr>
          <w:rFonts w:ascii="Times New Roman" w:eastAsia="Times New Roman" w:hAnsi="Times New Roman" w:cs="Times New Roman"/>
          <w:sz w:val="24"/>
          <w:szCs w:val="24"/>
          <w:lang w:eastAsia="pl-PL"/>
        </w:rPr>
        <w:t xml:space="preserv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Postępowanie przeprowadza centralny zamawiający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Informacje na temat podmiotu któremu zamawiający powierzył/powierzyli prowadzenie postępowania:</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Postępowanie jest przeprowadzane wspólnie przez zamawiających</w:t>
      </w:r>
      <w:r w:rsidRPr="0040333A">
        <w:rPr>
          <w:rFonts w:ascii="Times New Roman" w:eastAsia="Times New Roman" w:hAnsi="Times New Roman" w:cs="Times New Roman"/>
          <w:sz w:val="24"/>
          <w:szCs w:val="24"/>
          <w:lang w:eastAsia="pl-PL"/>
        </w:rPr>
        <w:t xml:space="preserv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Informacje dodatkowe:</w:t>
      </w:r>
      <w:r w:rsidRPr="0040333A">
        <w:rPr>
          <w:rFonts w:ascii="Times New Roman" w:eastAsia="Times New Roman" w:hAnsi="Times New Roman" w:cs="Times New Roman"/>
          <w:sz w:val="24"/>
          <w:szCs w:val="24"/>
          <w:lang w:eastAsia="pl-PL"/>
        </w:rPr>
        <w:t xml:space="preserv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 1) NAZWA I ADRES: </w:t>
      </w:r>
      <w:r w:rsidRPr="0040333A">
        <w:rPr>
          <w:rFonts w:ascii="Times New Roman" w:eastAsia="Times New Roman" w:hAnsi="Times New Roman" w:cs="Times New Roman"/>
          <w:sz w:val="24"/>
          <w:szCs w:val="24"/>
          <w:lang w:eastAsia="pl-PL"/>
        </w:rPr>
        <w:t xml:space="preserve">Gmina Olecko, krajowy numer identyfikacyjny 79067127700000, ul. Plac Wolności  3 , 19-400  Olecko, woj. warmińsko-mazurskie, państwo Polska, tel. 87 </w:t>
      </w:r>
      <w:r w:rsidRPr="0040333A">
        <w:rPr>
          <w:rFonts w:ascii="Times New Roman" w:eastAsia="Times New Roman" w:hAnsi="Times New Roman" w:cs="Times New Roman"/>
          <w:sz w:val="24"/>
          <w:szCs w:val="24"/>
          <w:lang w:eastAsia="pl-PL"/>
        </w:rPr>
        <w:lastRenderedPageBreak/>
        <w:t xml:space="preserve">520 21 68, , e-mail um@um.olecko.pl, , faks 87 520 25 58. </w:t>
      </w:r>
      <w:r w:rsidRPr="0040333A">
        <w:rPr>
          <w:rFonts w:ascii="Times New Roman" w:eastAsia="Times New Roman" w:hAnsi="Times New Roman" w:cs="Times New Roman"/>
          <w:sz w:val="24"/>
          <w:szCs w:val="24"/>
          <w:lang w:eastAsia="pl-PL"/>
        </w:rPr>
        <w:br/>
        <w:t xml:space="preserve">Adres strony internetowej (URL): </w:t>
      </w:r>
      <w:proofErr w:type="spellStart"/>
      <w:r w:rsidRPr="0040333A">
        <w:rPr>
          <w:rFonts w:ascii="Times New Roman" w:eastAsia="Times New Roman" w:hAnsi="Times New Roman" w:cs="Times New Roman"/>
          <w:sz w:val="24"/>
          <w:szCs w:val="24"/>
          <w:lang w:eastAsia="pl-PL"/>
        </w:rPr>
        <w:t>umolecko.bip.doc,pl</w:t>
      </w:r>
      <w:proofErr w:type="spellEnd"/>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Adres profilu nabywcy: </w:t>
      </w:r>
      <w:r w:rsidRPr="0040333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 2) RODZAJ ZAMAWIAJĄCEGO: </w:t>
      </w:r>
      <w:r w:rsidRPr="0040333A">
        <w:rPr>
          <w:rFonts w:ascii="Times New Roman" w:eastAsia="Times New Roman" w:hAnsi="Times New Roman" w:cs="Times New Roman"/>
          <w:sz w:val="24"/>
          <w:szCs w:val="24"/>
          <w:lang w:eastAsia="pl-PL"/>
        </w:rPr>
        <w:t xml:space="preserve">Administracja samorządowa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I.3) WSPÓLNE UDZIELANIE ZAMÓWIENIA </w:t>
      </w:r>
      <w:r w:rsidRPr="0040333A">
        <w:rPr>
          <w:rFonts w:ascii="Times New Roman" w:eastAsia="Times New Roman" w:hAnsi="Times New Roman" w:cs="Times New Roman"/>
          <w:b/>
          <w:bCs/>
          <w:i/>
          <w:iCs/>
          <w:sz w:val="24"/>
          <w:szCs w:val="24"/>
          <w:lang w:eastAsia="pl-PL"/>
        </w:rPr>
        <w:t>(jeżeli dotyczy)</w:t>
      </w:r>
      <w:r w:rsidRPr="0040333A">
        <w:rPr>
          <w:rFonts w:ascii="Times New Roman" w:eastAsia="Times New Roman" w:hAnsi="Times New Roman" w:cs="Times New Roman"/>
          <w:b/>
          <w:bCs/>
          <w:sz w:val="24"/>
          <w:szCs w:val="24"/>
          <w:lang w:eastAsia="pl-PL"/>
        </w:rPr>
        <w:t xml:space="preserv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I.4) KOMUNIKACJA: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0333A">
        <w:rPr>
          <w:rFonts w:ascii="Times New Roman" w:eastAsia="Times New Roman" w:hAnsi="Times New Roman" w:cs="Times New Roman"/>
          <w:sz w:val="24"/>
          <w:szCs w:val="24"/>
          <w:lang w:eastAsia="pl-PL"/>
        </w:rPr>
        <w:t xml:space="preserv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Tak </w:t>
      </w:r>
      <w:r w:rsidRPr="0040333A">
        <w:rPr>
          <w:rFonts w:ascii="Times New Roman" w:eastAsia="Times New Roman" w:hAnsi="Times New Roman" w:cs="Times New Roman"/>
          <w:sz w:val="24"/>
          <w:szCs w:val="24"/>
          <w:lang w:eastAsia="pl-PL"/>
        </w:rPr>
        <w:br/>
        <w:t xml:space="preserve">umolecko.bip.doc.pl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Oferty lub wnioski o dopuszczenie do udziału w postępowaniu należy przesyłać:</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Elektronicznie</w:t>
      </w:r>
      <w:r w:rsidRPr="0040333A">
        <w:rPr>
          <w:rFonts w:ascii="Times New Roman" w:eastAsia="Times New Roman" w:hAnsi="Times New Roman" w:cs="Times New Roman"/>
          <w:sz w:val="24"/>
          <w:szCs w:val="24"/>
          <w:lang w:eastAsia="pl-PL"/>
        </w:rPr>
        <w:t xml:space="preserv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r w:rsidRPr="0040333A">
        <w:rPr>
          <w:rFonts w:ascii="Times New Roman" w:eastAsia="Times New Roman" w:hAnsi="Times New Roman" w:cs="Times New Roman"/>
          <w:sz w:val="24"/>
          <w:szCs w:val="24"/>
          <w:lang w:eastAsia="pl-PL"/>
        </w:rPr>
        <w:br/>
        <w:t xml:space="preserve">adres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Nie </w:t>
      </w:r>
      <w:r w:rsidRPr="0040333A">
        <w:rPr>
          <w:rFonts w:ascii="Times New Roman" w:eastAsia="Times New Roman" w:hAnsi="Times New Roman" w:cs="Times New Roman"/>
          <w:sz w:val="24"/>
          <w:szCs w:val="24"/>
          <w:lang w:eastAsia="pl-PL"/>
        </w:rPr>
        <w:br/>
        <w:t xml:space="preserve">Inny sposób: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Tak </w:t>
      </w:r>
      <w:r w:rsidRPr="0040333A">
        <w:rPr>
          <w:rFonts w:ascii="Times New Roman" w:eastAsia="Times New Roman" w:hAnsi="Times New Roman" w:cs="Times New Roman"/>
          <w:sz w:val="24"/>
          <w:szCs w:val="24"/>
          <w:lang w:eastAsia="pl-PL"/>
        </w:rPr>
        <w:br/>
        <w:t xml:space="preserve">Inny sposób: </w:t>
      </w:r>
      <w:r w:rsidRPr="0040333A">
        <w:rPr>
          <w:rFonts w:ascii="Times New Roman" w:eastAsia="Times New Roman" w:hAnsi="Times New Roman" w:cs="Times New Roman"/>
          <w:sz w:val="24"/>
          <w:szCs w:val="24"/>
          <w:lang w:eastAsia="pl-PL"/>
        </w:rPr>
        <w:br/>
        <w:t xml:space="preserve">Operator pocztowy, osobiście </w:t>
      </w:r>
      <w:r w:rsidRPr="0040333A">
        <w:rPr>
          <w:rFonts w:ascii="Times New Roman" w:eastAsia="Times New Roman" w:hAnsi="Times New Roman" w:cs="Times New Roman"/>
          <w:sz w:val="24"/>
          <w:szCs w:val="24"/>
          <w:lang w:eastAsia="pl-PL"/>
        </w:rPr>
        <w:br/>
        <w:t xml:space="preserve">Adres: </w:t>
      </w:r>
      <w:r w:rsidRPr="0040333A">
        <w:rPr>
          <w:rFonts w:ascii="Times New Roman" w:eastAsia="Times New Roman" w:hAnsi="Times New Roman" w:cs="Times New Roman"/>
          <w:sz w:val="24"/>
          <w:szCs w:val="24"/>
          <w:lang w:eastAsia="pl-PL"/>
        </w:rPr>
        <w:br/>
        <w:t xml:space="preserve">Urząd Miejski w Olecku, Plac Wolności 3, 19-400 Olecko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lastRenderedPageBreak/>
        <w:br/>
      </w:r>
      <w:r w:rsidRPr="0040333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0333A">
        <w:rPr>
          <w:rFonts w:ascii="Times New Roman" w:eastAsia="Times New Roman" w:hAnsi="Times New Roman" w:cs="Times New Roman"/>
          <w:sz w:val="24"/>
          <w:szCs w:val="24"/>
          <w:lang w:eastAsia="pl-PL"/>
        </w:rPr>
        <w:t xml:space="preserv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r w:rsidRPr="0040333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u w:val="single"/>
          <w:lang w:eastAsia="pl-PL"/>
        </w:rPr>
        <w:t xml:space="preserve">SEKCJA II: PRZEDMIOT ZAMÓWIENIA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II.1) Nazwa nadana zamówieniu przez zamawiającego: </w:t>
      </w:r>
      <w:r w:rsidRPr="0040333A">
        <w:rPr>
          <w:rFonts w:ascii="Times New Roman" w:eastAsia="Times New Roman" w:hAnsi="Times New Roman" w:cs="Times New Roman"/>
          <w:sz w:val="24"/>
          <w:szCs w:val="24"/>
          <w:lang w:eastAsia="pl-PL"/>
        </w:rPr>
        <w:t xml:space="preserve">Zagospodarowanie nabrzeża rzeki Lega w mieście – Zwiększenie różnorodności biologicznej fauny i flory rzeki Lega w Olecku.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Numer referencyjny: </w:t>
      </w:r>
      <w:r w:rsidRPr="0040333A">
        <w:rPr>
          <w:rFonts w:ascii="Times New Roman" w:eastAsia="Times New Roman" w:hAnsi="Times New Roman" w:cs="Times New Roman"/>
          <w:sz w:val="24"/>
          <w:szCs w:val="24"/>
          <w:lang w:eastAsia="pl-PL"/>
        </w:rPr>
        <w:t xml:space="preserve">BI.271.3.3.2019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0333A" w:rsidRPr="0040333A" w:rsidRDefault="0040333A" w:rsidP="0040333A">
      <w:pPr>
        <w:spacing w:after="0" w:line="240" w:lineRule="auto"/>
        <w:jc w:val="both"/>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II.2) Rodzaj zamówienia: </w:t>
      </w:r>
      <w:r w:rsidRPr="0040333A">
        <w:rPr>
          <w:rFonts w:ascii="Times New Roman" w:eastAsia="Times New Roman" w:hAnsi="Times New Roman" w:cs="Times New Roman"/>
          <w:sz w:val="24"/>
          <w:szCs w:val="24"/>
          <w:lang w:eastAsia="pl-PL"/>
        </w:rPr>
        <w:t xml:space="preserve">Roboty budowlane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II.3) Informacja o możliwości składania ofert częściowych</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Zamówienie podzielone jest na części: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Oferty lub wnioski o dopuszczenie do udziału w postępowaniu można składać w odniesieniu do:</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II.4) Krótki opis przedmiotu zamówienia </w:t>
      </w:r>
      <w:r w:rsidRPr="0040333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033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0333A">
        <w:rPr>
          <w:rFonts w:ascii="Times New Roman" w:eastAsia="Times New Roman" w:hAnsi="Times New Roman" w:cs="Times New Roman"/>
          <w:sz w:val="24"/>
          <w:szCs w:val="24"/>
          <w:lang w:eastAsia="pl-PL"/>
        </w:rPr>
        <w:t xml:space="preserve">Zagospodarowanie nabrzeża rzeki Lega w mieście – Zwiększenie różnorodności biologicznej fauny i flory rzeki Lega w Olecku. (odcinków: Aleja Zwycięstwa – ścieżka istniejąca; ścieżka istniejąca – ul. Nocznickiego; ul. Nocznickiego – chodnik przy ul. Wodnej; chodnik przy ul. Wodnej; ul. 1-go Maja – ul. Młynowa; mostek przy ul. Partyzantów – ul. 1 go Maja; między mostkami przy ul. Partyzantów oraz rozlewiska z dojściem do ul. Tunelowej i zagospodarowanie terenu rekreacyjnego TBS) w skład której wchodzi: I. NABRZEŻE RZEKI 1) budowa schodów terenowych – nawierzchnie z kostki betonowej </w:t>
      </w:r>
      <w:proofErr w:type="spellStart"/>
      <w:r w:rsidRPr="0040333A">
        <w:rPr>
          <w:rFonts w:ascii="Times New Roman" w:eastAsia="Times New Roman" w:hAnsi="Times New Roman" w:cs="Times New Roman"/>
          <w:sz w:val="24"/>
          <w:szCs w:val="24"/>
          <w:lang w:eastAsia="pl-PL"/>
        </w:rPr>
        <w:t>bezfazowej</w:t>
      </w:r>
      <w:proofErr w:type="spellEnd"/>
      <w:r w:rsidRPr="0040333A">
        <w:rPr>
          <w:rFonts w:ascii="Times New Roman" w:eastAsia="Times New Roman" w:hAnsi="Times New Roman" w:cs="Times New Roman"/>
          <w:sz w:val="24"/>
          <w:szCs w:val="24"/>
          <w:lang w:eastAsia="pl-PL"/>
        </w:rPr>
        <w:t xml:space="preserve"> gr. 6 cm – 22,78 m2 2) wykonanie ciągów komunikacyjnych (nawierzchnia z kostki brukowej betonowej gr. 6 cm – 2290 m2, nawierzchnia z kostki kamiennej – 143,74 m2) wraz elementami umocnień i infrastrukturą towarzyszącą (śmietniki – 31 szt. drogowskazy drewniane – 16 szt. stojaki rowerowe drewniane – 20 szt. tablice informacyjne – 5 szt.); 3) budowa zbiornika wodnego (rozlewisko) – powierzchnia całkowita rozlewiska – 0,6830 ha, umocnienie skarp i brzegów – 443 m, 4) pogłębienie rzeki na łowisko wędkarskie o długości 62 m. 5) remont istniejącej ścieżki - nawierzchnie z kostki betonowej </w:t>
      </w:r>
      <w:proofErr w:type="spellStart"/>
      <w:r w:rsidRPr="0040333A">
        <w:rPr>
          <w:rFonts w:ascii="Times New Roman" w:eastAsia="Times New Roman" w:hAnsi="Times New Roman" w:cs="Times New Roman"/>
          <w:sz w:val="24"/>
          <w:szCs w:val="24"/>
          <w:lang w:eastAsia="pl-PL"/>
        </w:rPr>
        <w:t>bezfazowej</w:t>
      </w:r>
      <w:proofErr w:type="spellEnd"/>
      <w:r w:rsidRPr="0040333A">
        <w:rPr>
          <w:rFonts w:ascii="Times New Roman" w:eastAsia="Times New Roman" w:hAnsi="Times New Roman" w:cs="Times New Roman"/>
          <w:sz w:val="24"/>
          <w:szCs w:val="24"/>
          <w:lang w:eastAsia="pl-PL"/>
        </w:rPr>
        <w:t xml:space="preserve"> gr 6 cm – 379,9 m2 nawierzchnia z kostki betonowej </w:t>
      </w:r>
      <w:proofErr w:type="spellStart"/>
      <w:r w:rsidRPr="0040333A">
        <w:rPr>
          <w:rFonts w:ascii="Times New Roman" w:eastAsia="Times New Roman" w:hAnsi="Times New Roman" w:cs="Times New Roman"/>
          <w:sz w:val="24"/>
          <w:szCs w:val="24"/>
          <w:lang w:eastAsia="pl-PL"/>
        </w:rPr>
        <w:t>bezfazowej</w:t>
      </w:r>
      <w:proofErr w:type="spellEnd"/>
      <w:r w:rsidRPr="0040333A">
        <w:rPr>
          <w:rFonts w:ascii="Times New Roman" w:eastAsia="Times New Roman" w:hAnsi="Times New Roman" w:cs="Times New Roman"/>
          <w:sz w:val="24"/>
          <w:szCs w:val="24"/>
          <w:lang w:eastAsia="pl-PL"/>
        </w:rPr>
        <w:t xml:space="preserve"> gr 8 cm – 291,8 m2) 6) ścieżka nad rozlewiskiem (pomosty drewniane na palach i pontonach siatkowo-</w:t>
      </w:r>
      <w:r w:rsidRPr="0040333A">
        <w:rPr>
          <w:rFonts w:ascii="Times New Roman" w:eastAsia="Times New Roman" w:hAnsi="Times New Roman" w:cs="Times New Roman"/>
          <w:sz w:val="24"/>
          <w:szCs w:val="24"/>
          <w:lang w:eastAsia="pl-PL"/>
        </w:rPr>
        <w:lastRenderedPageBreak/>
        <w:t xml:space="preserve">betonowych) o nawierzchni z desek – 1693,5 m2 7) remont istniejącej kładki nad rzeką Lega o nawierzchni z desek – 22,43 m2; 8) pomosty wędkarskie – drewniane o powierzchni 320 m2; 9) przewieszenia nad rzeką Lega – pomosty drewniane o powierzchni 421,4 m2; 10) placyki wypoczynkowe rozmieszczone przy ścieżce nad rzeką Lega (10 szt.) – 2 rodzaje – nadwieszane drewniane oraz bez </w:t>
      </w:r>
      <w:proofErr w:type="spellStart"/>
      <w:r w:rsidRPr="0040333A">
        <w:rPr>
          <w:rFonts w:ascii="Times New Roman" w:eastAsia="Times New Roman" w:hAnsi="Times New Roman" w:cs="Times New Roman"/>
          <w:sz w:val="24"/>
          <w:szCs w:val="24"/>
          <w:lang w:eastAsia="pl-PL"/>
        </w:rPr>
        <w:t>nadwieszeń</w:t>
      </w:r>
      <w:proofErr w:type="spellEnd"/>
      <w:r w:rsidRPr="0040333A">
        <w:rPr>
          <w:rFonts w:ascii="Times New Roman" w:eastAsia="Times New Roman" w:hAnsi="Times New Roman" w:cs="Times New Roman"/>
          <w:sz w:val="24"/>
          <w:szCs w:val="24"/>
          <w:lang w:eastAsia="pl-PL"/>
        </w:rPr>
        <w:t xml:space="preserve">; 11) lampy solarne drogowe – 132 szt. 12) monitoring – kamery zewnętrzne z urządzeniami – 4 szt. 13) zagospodarowanie terenów zielonych (trawniki – 0,75 ha, nasadzenia krzewów – 244 szt., zabezpieczenie drzew – 110 szt.) II. TERN REKREACYJNY „TBS” 1) ciągi komunikacyjne na zagospodarowywanym terenie działki 727/15: ścieżki (nawierzchnie z kostki betonowej – 1360,7 m2, nawierzchnie z kostki kamiennej „kocie łby” – 172,9 m2), kładki drewniane (tarasy z desek drewnianych na legarach – 164,7 m2) 2) miejsce do wypoczynku o nawierzchni piaszczystej – 286,5 m2, wyposażone w leżaki miejskie – 3 szt. i hamaki – 4 szt. 3) plac do wypoczynku z elementami sensorycznymi - nawierzchnia z kostki betonowej – 182,2 m2, nawierzchnie w ścieżce sensorycznej o gr. 10 cm, z elementami - donica gabionowa o średnicy 245 cm, donica gabionowa o średnicy 270 cm, podwójna tablica z cymbałkami, podwójna tablica do rysowania, bębny; ławka gabionowa. 4) ścieżka zdrowia: nawierzchnia piaszczysta na gruncie rodzimym – 140,6 m2, elementy ścieżki zdrowia – 6 szt. (obracająca beczka, siatka do wspinaczki, ruchomy mostek, przeplotnia potrójna, potrójny zestaw do wspinania, liany) 5) elementy małej infrastruktury(ławki parkowe – 12 szt., leżaki miejskie – 7 szt., kosze na śmieci – 8 szt., kosze na psie odchody – 14 szt., wiaty rowerowe wraz ze stojakami na rowery – 2 szt. po 6 stojaków, 6) zieleń (nasadzenia drzew i krzewów form piennych – 34 szt., nasadzenia drzew i krzewów form naturalnych – 102 szt., łąki parkowe – 0,1749 ha, trawniki – 1,2296 ha) 7) oświetlenie zagospodarowywanego terenu: słupy oświetleniowe wraz z oprawami oświetlenia zewnętrznego typu LED – 10 szt., oświetlenie terenowe – 49 </w:t>
      </w:r>
      <w:proofErr w:type="spellStart"/>
      <w:r w:rsidRPr="0040333A">
        <w:rPr>
          <w:rFonts w:ascii="Times New Roman" w:eastAsia="Times New Roman" w:hAnsi="Times New Roman" w:cs="Times New Roman"/>
          <w:sz w:val="24"/>
          <w:szCs w:val="24"/>
          <w:lang w:eastAsia="pl-PL"/>
        </w:rPr>
        <w:t>kpl</w:t>
      </w:r>
      <w:proofErr w:type="spellEnd"/>
      <w:r w:rsidRPr="0040333A">
        <w:rPr>
          <w:rFonts w:ascii="Times New Roman" w:eastAsia="Times New Roman" w:hAnsi="Times New Roman" w:cs="Times New Roman"/>
          <w:sz w:val="24"/>
          <w:szCs w:val="24"/>
          <w:lang w:eastAsia="pl-PL"/>
        </w:rPr>
        <w:t xml:space="preserve">. III. MAŁA ARCHITEKTURA PRZYRODNICZA 1) tablice informacyjne wzdłuż całego przebiegu ścieżki – 10 szt., 2) hotele dla owadów – 36 szt., 3) budki lęgowe 5 typów – 21 szt., budka półotwarta – 1 szt., budki lęgowe dla kaczek oraz sów – 4 szt., 4) </w:t>
      </w:r>
      <w:proofErr w:type="spellStart"/>
      <w:r w:rsidRPr="0040333A">
        <w:rPr>
          <w:rFonts w:ascii="Times New Roman" w:eastAsia="Times New Roman" w:hAnsi="Times New Roman" w:cs="Times New Roman"/>
          <w:sz w:val="24"/>
          <w:szCs w:val="24"/>
          <w:lang w:eastAsia="pl-PL"/>
        </w:rPr>
        <w:t>kaczkomaty</w:t>
      </w:r>
      <w:proofErr w:type="spellEnd"/>
      <w:r w:rsidRPr="0040333A">
        <w:rPr>
          <w:rFonts w:ascii="Times New Roman" w:eastAsia="Times New Roman" w:hAnsi="Times New Roman" w:cs="Times New Roman"/>
          <w:sz w:val="24"/>
          <w:szCs w:val="24"/>
          <w:lang w:eastAsia="pl-PL"/>
        </w:rPr>
        <w:t xml:space="preserve"> – 2 szt.)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II.5) Główny kod CPV: </w:t>
      </w:r>
      <w:r w:rsidRPr="0040333A">
        <w:rPr>
          <w:rFonts w:ascii="Times New Roman" w:eastAsia="Times New Roman" w:hAnsi="Times New Roman" w:cs="Times New Roman"/>
          <w:sz w:val="24"/>
          <w:szCs w:val="24"/>
          <w:lang w:eastAsia="pl-PL"/>
        </w:rPr>
        <w:t xml:space="preserve">45200000-0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Dodatkowe kody CPV:</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II.6) Całkowita wartość zamówienia </w:t>
      </w:r>
      <w:r w:rsidRPr="0040333A">
        <w:rPr>
          <w:rFonts w:ascii="Times New Roman" w:eastAsia="Times New Roman" w:hAnsi="Times New Roman" w:cs="Times New Roman"/>
          <w:i/>
          <w:iCs/>
          <w:sz w:val="24"/>
          <w:szCs w:val="24"/>
          <w:lang w:eastAsia="pl-PL"/>
        </w:rPr>
        <w:t>(jeżeli zamawiający podaje informacje o wartości zamówienia)</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Wartość bez VAT: </w:t>
      </w:r>
      <w:r w:rsidRPr="0040333A">
        <w:rPr>
          <w:rFonts w:ascii="Times New Roman" w:eastAsia="Times New Roman" w:hAnsi="Times New Roman" w:cs="Times New Roman"/>
          <w:sz w:val="24"/>
          <w:szCs w:val="24"/>
          <w:lang w:eastAsia="pl-PL"/>
        </w:rPr>
        <w:br/>
        <w:t xml:space="preserve">Waluta: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0333A">
        <w:rPr>
          <w:rFonts w:ascii="Times New Roman" w:eastAsia="Times New Roman" w:hAnsi="Times New Roman" w:cs="Times New Roman"/>
          <w:sz w:val="24"/>
          <w:szCs w:val="24"/>
          <w:lang w:eastAsia="pl-PL"/>
        </w:rPr>
        <w:t xml:space="preserv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0333A">
        <w:rPr>
          <w:rFonts w:ascii="Times New Roman" w:eastAsia="Times New Roman" w:hAnsi="Times New Roman" w:cs="Times New Roman"/>
          <w:b/>
          <w:bCs/>
          <w:sz w:val="24"/>
          <w:szCs w:val="24"/>
          <w:lang w:eastAsia="pl-PL"/>
        </w:rPr>
        <w:t>Pzp</w:t>
      </w:r>
      <w:proofErr w:type="spellEnd"/>
      <w:r w:rsidRPr="0040333A">
        <w:rPr>
          <w:rFonts w:ascii="Times New Roman" w:eastAsia="Times New Roman" w:hAnsi="Times New Roman" w:cs="Times New Roman"/>
          <w:b/>
          <w:bCs/>
          <w:sz w:val="24"/>
          <w:szCs w:val="24"/>
          <w:lang w:eastAsia="pl-PL"/>
        </w:rPr>
        <w:t xml:space="preserve">: </w:t>
      </w:r>
      <w:r w:rsidRPr="0040333A">
        <w:rPr>
          <w:rFonts w:ascii="Times New Roman" w:eastAsia="Times New Roman" w:hAnsi="Times New Roman" w:cs="Times New Roman"/>
          <w:sz w:val="24"/>
          <w:szCs w:val="24"/>
          <w:lang w:eastAsia="pl-PL"/>
        </w:rPr>
        <w:t xml:space="preserve">Tak </w:t>
      </w:r>
      <w:r w:rsidRPr="0040333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0333A">
        <w:rPr>
          <w:rFonts w:ascii="Times New Roman" w:eastAsia="Times New Roman" w:hAnsi="Times New Roman" w:cs="Times New Roman"/>
          <w:sz w:val="24"/>
          <w:szCs w:val="24"/>
          <w:lang w:eastAsia="pl-PL"/>
        </w:rPr>
        <w:t>Pzp</w:t>
      </w:r>
      <w:proofErr w:type="spellEnd"/>
      <w:r w:rsidRPr="0040333A">
        <w:rPr>
          <w:rFonts w:ascii="Times New Roman" w:eastAsia="Times New Roman" w:hAnsi="Times New Roman" w:cs="Times New Roman"/>
          <w:sz w:val="24"/>
          <w:szCs w:val="24"/>
          <w:lang w:eastAsia="pl-PL"/>
        </w:rPr>
        <w:t xml:space="preserve">: Linia kablowa oświetleniowa </w:t>
      </w:r>
      <w:proofErr w:type="spellStart"/>
      <w:r w:rsidRPr="0040333A">
        <w:rPr>
          <w:rFonts w:ascii="Times New Roman" w:eastAsia="Times New Roman" w:hAnsi="Times New Roman" w:cs="Times New Roman"/>
          <w:sz w:val="24"/>
          <w:szCs w:val="24"/>
          <w:lang w:eastAsia="pl-PL"/>
        </w:rPr>
        <w:t>nN</w:t>
      </w:r>
      <w:proofErr w:type="spellEnd"/>
      <w:r w:rsidRPr="0040333A">
        <w:rPr>
          <w:rFonts w:ascii="Times New Roman" w:eastAsia="Times New Roman" w:hAnsi="Times New Roman" w:cs="Times New Roman"/>
          <w:sz w:val="24"/>
          <w:szCs w:val="24"/>
          <w:lang w:eastAsia="pl-PL"/>
        </w:rPr>
        <w:t xml:space="preserve"> dł. 2144 m (2473 m) montaż słupów oświetleniowych 104 szt. montaż opraw oświetleniowych 104 szt. wymiana oprawy oświetleniowej 1 szt. Warunki jak w zamówieniu podstawowym.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40333A">
        <w:rPr>
          <w:rFonts w:ascii="Times New Roman" w:eastAsia="Times New Roman" w:hAnsi="Times New Roman" w:cs="Times New Roman"/>
          <w:b/>
          <w:bCs/>
          <w:sz w:val="24"/>
          <w:szCs w:val="24"/>
          <w:lang w:eastAsia="pl-PL"/>
        </w:rPr>
        <w:lastRenderedPageBreak/>
        <w:t>zakupów:</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miesiącach:   </w:t>
      </w:r>
      <w:r w:rsidRPr="0040333A">
        <w:rPr>
          <w:rFonts w:ascii="Times New Roman" w:eastAsia="Times New Roman" w:hAnsi="Times New Roman" w:cs="Times New Roman"/>
          <w:i/>
          <w:iCs/>
          <w:sz w:val="24"/>
          <w:szCs w:val="24"/>
          <w:lang w:eastAsia="pl-PL"/>
        </w:rPr>
        <w:t xml:space="preserve"> lub </w:t>
      </w:r>
      <w:r w:rsidRPr="0040333A">
        <w:rPr>
          <w:rFonts w:ascii="Times New Roman" w:eastAsia="Times New Roman" w:hAnsi="Times New Roman" w:cs="Times New Roman"/>
          <w:b/>
          <w:bCs/>
          <w:sz w:val="24"/>
          <w:szCs w:val="24"/>
          <w:lang w:eastAsia="pl-PL"/>
        </w:rPr>
        <w:t>dniach:</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i/>
          <w:iCs/>
          <w:sz w:val="24"/>
          <w:szCs w:val="24"/>
          <w:lang w:eastAsia="pl-PL"/>
        </w:rPr>
        <w:t>lub</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data rozpoczęcia: </w:t>
      </w:r>
      <w:r w:rsidRPr="0040333A">
        <w:rPr>
          <w:rFonts w:ascii="Times New Roman" w:eastAsia="Times New Roman" w:hAnsi="Times New Roman" w:cs="Times New Roman"/>
          <w:sz w:val="24"/>
          <w:szCs w:val="24"/>
          <w:lang w:eastAsia="pl-PL"/>
        </w:rPr>
        <w:t> </w:t>
      </w:r>
      <w:r w:rsidRPr="0040333A">
        <w:rPr>
          <w:rFonts w:ascii="Times New Roman" w:eastAsia="Times New Roman" w:hAnsi="Times New Roman" w:cs="Times New Roman"/>
          <w:i/>
          <w:iCs/>
          <w:sz w:val="24"/>
          <w:szCs w:val="24"/>
          <w:lang w:eastAsia="pl-PL"/>
        </w:rPr>
        <w:t xml:space="preserve"> lub </w:t>
      </w:r>
      <w:r w:rsidRPr="0040333A">
        <w:rPr>
          <w:rFonts w:ascii="Times New Roman" w:eastAsia="Times New Roman" w:hAnsi="Times New Roman" w:cs="Times New Roman"/>
          <w:b/>
          <w:bCs/>
          <w:sz w:val="24"/>
          <w:szCs w:val="24"/>
          <w:lang w:eastAsia="pl-PL"/>
        </w:rPr>
        <w:t xml:space="preserve">zakończenia: </w:t>
      </w:r>
      <w:r w:rsidRPr="0040333A">
        <w:rPr>
          <w:rFonts w:ascii="Times New Roman" w:eastAsia="Times New Roman" w:hAnsi="Times New Roman" w:cs="Times New Roman"/>
          <w:sz w:val="24"/>
          <w:szCs w:val="24"/>
          <w:lang w:eastAsia="pl-PL"/>
        </w:rPr>
        <w:t xml:space="preserve">2020-05-20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II.9) Informacje dodatkowe: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III.1) WARUNKI UDZIAŁU W POSTĘPOWANIU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Określenie warunków: Zamawiający nie precyzuje tego warunku. </w:t>
      </w:r>
      <w:r w:rsidRPr="0040333A">
        <w:rPr>
          <w:rFonts w:ascii="Times New Roman" w:eastAsia="Times New Roman" w:hAnsi="Times New Roman" w:cs="Times New Roman"/>
          <w:sz w:val="24"/>
          <w:szCs w:val="24"/>
          <w:lang w:eastAsia="pl-PL"/>
        </w:rPr>
        <w:br/>
        <w:t xml:space="preserve">Informacje dodatkowe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III.1.2) Sytuacja finansowa lub ekonomiczna </w:t>
      </w:r>
      <w:r w:rsidRPr="0040333A">
        <w:rPr>
          <w:rFonts w:ascii="Times New Roman" w:eastAsia="Times New Roman" w:hAnsi="Times New Roman" w:cs="Times New Roman"/>
          <w:sz w:val="24"/>
          <w:szCs w:val="24"/>
          <w:lang w:eastAsia="pl-PL"/>
        </w:rPr>
        <w:br/>
        <w:t xml:space="preserve">Określenie warunków: Zamawiający wymaga, aby Wykonawca posiadał ubezpieczenie od odpowiedzialności cywilnej na kwotę nie niższą niż 500 000 zł. </w:t>
      </w:r>
      <w:r w:rsidRPr="0040333A">
        <w:rPr>
          <w:rFonts w:ascii="Times New Roman" w:eastAsia="Times New Roman" w:hAnsi="Times New Roman" w:cs="Times New Roman"/>
          <w:sz w:val="24"/>
          <w:szCs w:val="24"/>
          <w:lang w:eastAsia="pl-PL"/>
        </w:rPr>
        <w:br/>
        <w:t xml:space="preserve">Informacje dodatkowe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III.1.3) Zdolność techniczna lub zawodowa </w:t>
      </w:r>
      <w:r w:rsidRPr="0040333A">
        <w:rPr>
          <w:rFonts w:ascii="Times New Roman" w:eastAsia="Times New Roman" w:hAnsi="Times New Roman" w:cs="Times New Roman"/>
          <w:sz w:val="24"/>
          <w:szCs w:val="24"/>
          <w:lang w:eastAsia="pl-PL"/>
        </w:rPr>
        <w:br/>
        <w:t xml:space="preserve">Określenie warunków: O udzielenie zamówienia mogą ubiegać się Wykonawcy, którzy wykażą, że wykonali należycie w okresie ostatnich pięciu lat przed upływem terminu składania ofert, a jeżeli okres prowadzenia działalności jest krótszy, w tym okresie, co najmniej 2 zamówienia w zakresie budowy lub przebudowy obiektów budowlanych i wartości nie mniejszej niż 1 400 000 zł na każdym zadaniu. Kadra techniczna: O udzielenie zamówienia mogą ubiegać się Wykonawcy, którzy wykażą, że dysponują lub będą dysponować osobami zdolnymi do wykonania zamówienia i obsadzenia niżej podanych stanowisk: kierownika budowy, kierownika robót elektrycznych, oraz archeologa (zgodnie z pozwoleniem Nr 309/2016 z 31.08.2016 r. Warmińsko Mazurskiego Wojewódzkiego Konserwatora Zabytków). </w:t>
      </w:r>
      <w:r w:rsidRPr="0040333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0333A">
        <w:rPr>
          <w:rFonts w:ascii="Times New Roman" w:eastAsia="Times New Roman" w:hAnsi="Times New Roman" w:cs="Times New Roman"/>
          <w:sz w:val="24"/>
          <w:szCs w:val="24"/>
          <w:lang w:eastAsia="pl-PL"/>
        </w:rPr>
        <w:br/>
        <w:t xml:space="preserve">Informacje dodatkowe: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III.2) PODSTAWY WYKLUCZENIA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0333A">
        <w:rPr>
          <w:rFonts w:ascii="Times New Roman" w:eastAsia="Times New Roman" w:hAnsi="Times New Roman" w:cs="Times New Roman"/>
          <w:b/>
          <w:bCs/>
          <w:sz w:val="24"/>
          <w:szCs w:val="24"/>
          <w:lang w:eastAsia="pl-PL"/>
        </w:rPr>
        <w:t>Pzp</w:t>
      </w:r>
      <w:proofErr w:type="spellEnd"/>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0333A">
        <w:rPr>
          <w:rFonts w:ascii="Times New Roman" w:eastAsia="Times New Roman" w:hAnsi="Times New Roman" w:cs="Times New Roman"/>
          <w:b/>
          <w:bCs/>
          <w:sz w:val="24"/>
          <w:szCs w:val="24"/>
          <w:lang w:eastAsia="pl-PL"/>
        </w:rPr>
        <w:t>Pzp</w:t>
      </w:r>
      <w:proofErr w:type="spellEnd"/>
      <w:r w:rsidRPr="0040333A">
        <w:rPr>
          <w:rFonts w:ascii="Times New Roman" w:eastAsia="Times New Roman" w:hAnsi="Times New Roman" w:cs="Times New Roman"/>
          <w:sz w:val="24"/>
          <w:szCs w:val="24"/>
          <w:lang w:eastAsia="pl-PL"/>
        </w:rPr>
        <w:t xml:space="preserve"> Tak Zamawiający przewiduje następujące fakultatywne podstawy wykluczenia: </w:t>
      </w:r>
      <w:r w:rsidRPr="0040333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0333A">
        <w:rPr>
          <w:rFonts w:ascii="Times New Roman" w:eastAsia="Times New Roman" w:hAnsi="Times New Roman" w:cs="Times New Roman"/>
          <w:sz w:val="24"/>
          <w:szCs w:val="24"/>
          <w:lang w:eastAsia="pl-PL"/>
        </w:rPr>
        <w:t>Pzp</w:t>
      </w:r>
      <w:proofErr w:type="spellEnd"/>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0333A">
        <w:rPr>
          <w:rFonts w:ascii="Times New Roman" w:eastAsia="Times New Roman" w:hAnsi="Times New Roman" w:cs="Times New Roman"/>
          <w:sz w:val="24"/>
          <w:szCs w:val="24"/>
          <w:lang w:eastAsia="pl-PL"/>
        </w:rPr>
        <w:t>Pzp</w:t>
      </w:r>
      <w:proofErr w:type="spellEnd"/>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0333A">
        <w:rPr>
          <w:rFonts w:ascii="Times New Roman" w:eastAsia="Times New Roman" w:hAnsi="Times New Roman" w:cs="Times New Roman"/>
          <w:sz w:val="24"/>
          <w:szCs w:val="24"/>
          <w:lang w:eastAsia="pl-PL"/>
        </w:rPr>
        <w:t>Pzp</w:t>
      </w:r>
      <w:proofErr w:type="spellEnd"/>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0333A">
        <w:rPr>
          <w:rFonts w:ascii="Times New Roman" w:eastAsia="Times New Roman" w:hAnsi="Times New Roman" w:cs="Times New Roman"/>
          <w:sz w:val="24"/>
          <w:szCs w:val="24"/>
          <w:lang w:eastAsia="pl-PL"/>
        </w:rPr>
        <w:t>Pzp</w:t>
      </w:r>
      <w:proofErr w:type="spellEnd"/>
      <w:r w:rsidRPr="0040333A">
        <w:rPr>
          <w:rFonts w:ascii="Times New Roman" w:eastAsia="Times New Roman" w:hAnsi="Times New Roman" w:cs="Times New Roman"/>
          <w:sz w:val="24"/>
          <w:szCs w:val="24"/>
          <w:lang w:eastAsia="pl-PL"/>
        </w:rPr>
        <w:t xml:space="preserv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lastRenderedPageBreak/>
        <w:t xml:space="preserve">Tak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Oświadczenie o spełnianiu kryteriów selekcji </w:t>
      </w:r>
      <w:r w:rsidRPr="0040333A">
        <w:rPr>
          <w:rFonts w:ascii="Times New Roman" w:eastAsia="Times New Roman" w:hAnsi="Times New Roman" w:cs="Times New Roman"/>
          <w:sz w:val="24"/>
          <w:szCs w:val="24"/>
          <w:lang w:eastAsia="pl-PL"/>
        </w:rPr>
        <w:br/>
        <w:t xml:space="preserve">Nie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pkt 1 ustawy; 2. </w:t>
      </w:r>
      <w:proofErr w:type="spellStart"/>
      <w:r w:rsidRPr="0040333A">
        <w:rPr>
          <w:rFonts w:ascii="Times New Roman" w:eastAsia="Times New Roman" w:hAnsi="Times New Roman" w:cs="Times New Roman"/>
          <w:sz w:val="24"/>
          <w:szCs w:val="24"/>
          <w:lang w:eastAsia="pl-PL"/>
        </w:rPr>
        <w:t>Zzaświadczenie</w:t>
      </w:r>
      <w:proofErr w:type="spellEnd"/>
      <w:r w:rsidRPr="0040333A">
        <w:rPr>
          <w:rFonts w:ascii="Times New Roman" w:eastAsia="Times New Roman" w:hAnsi="Times New Roman" w:cs="Times New Roman"/>
          <w:sz w:val="24"/>
          <w:szCs w:val="24"/>
          <w:lang w:eastAsia="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Jeżeli Wykonawca ma siedzibę lub miejsce zamieszkania poza terytorium Rzeczpospolitej Polskiej, zamiast dokumentów o których mowa w pkt. 3 składa odpowiednio do podpunkt 3. a) 3. b) 3. c) SIWZ– składa dokumenty wystawione w kraju, w którym ma siedzibę lub miejsce zamieszkania, potwierdzające odpowiednio, że: a) nie otwarto likwidacji ani nie ogłoszono upadłości - wystawiony nie wcześniej niż 6 miesięcy przed upływem terminu składania ofert. b) nie zalega w uiszczaniu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5.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wskazane pkt. 4 stosuje się.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III.5.1) W ZAKRESIE SPEŁNIANIA WARUNKÓW UDZIAŁU W POSTĘPOWANIU:</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1. </w:t>
      </w:r>
      <w:proofErr w:type="spellStart"/>
      <w:r w:rsidRPr="0040333A">
        <w:rPr>
          <w:rFonts w:ascii="Times New Roman" w:eastAsia="Times New Roman" w:hAnsi="Times New Roman" w:cs="Times New Roman"/>
          <w:sz w:val="24"/>
          <w:szCs w:val="24"/>
          <w:lang w:eastAsia="pl-PL"/>
        </w:rPr>
        <w:t>Wwykaz</w:t>
      </w:r>
      <w:proofErr w:type="spellEnd"/>
      <w:r w:rsidRPr="0040333A">
        <w:rPr>
          <w:rFonts w:ascii="Times New Roman" w:eastAsia="Times New Roman" w:hAnsi="Times New Roman" w:cs="Times New Roman"/>
          <w:sz w:val="24"/>
          <w:szCs w:val="24"/>
          <w:lang w:eastAsia="pl-PL"/>
        </w:rPr>
        <w:t xml:space="preserve"> robót budowlanych wykonanych nie wcześniej niż w okresie ostatnich pięciu lat </w:t>
      </w:r>
      <w:r w:rsidRPr="0040333A">
        <w:rPr>
          <w:rFonts w:ascii="Times New Roman" w:eastAsia="Times New Roman" w:hAnsi="Times New Roman" w:cs="Times New Roman"/>
          <w:sz w:val="24"/>
          <w:szCs w:val="24"/>
          <w:lang w:eastAsia="pl-PL"/>
        </w:rPr>
        <w:lastRenderedPageBreak/>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[Załącznik Nr 5] 2. Wykaz osób, które będą uczestniczyć w wykonywaniu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[Załącznik Nr 6]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III.5.2) W ZAKRESIE KRYTERIÓW SELEKCJI:</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III.7) INNE DOKUMENTY NIE WYMIENIONE W pkt III.3) - III.6)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1.Wykonawca, który polega na zdolnościach lub sytuacji innych podmiotów składa dokumenty, o których mowa w pkt. 3 lit. „a” do „c” dotyczące tych podmiotów 2.Pełnomocnictwo udzielone przez wykonawców wspólnie ubiegających się o zamówienie do reprezentowania ich w postępowaniu o udzielenie zamówienia albo reprezentowania w postępowaniu i zawarcia umowy w sprawie zamówienia publicznego. 3. W przypadku składania oferty wspólnej przez kilka podmiotów każdy z wykonawców składających ofertę wspólną zobowiązany jest złożyć: a) Komplet dotyczących go dokumentów wymienionych w pkt. 3 lit. „a” do „c” b) Oświadczenie o przynależności bądź braku przynależności do tej samej grupy kapitałowej, o której mowa w art. 24 ust.1 pkt. 24. 4. Zamawiający zażąda od wykonawcy </w:t>
      </w:r>
      <w:proofErr w:type="spellStart"/>
      <w:r w:rsidRPr="0040333A">
        <w:rPr>
          <w:rFonts w:ascii="Times New Roman" w:eastAsia="Times New Roman" w:hAnsi="Times New Roman" w:cs="Times New Roman"/>
          <w:sz w:val="24"/>
          <w:szCs w:val="24"/>
          <w:lang w:eastAsia="pl-PL"/>
        </w:rPr>
        <w:t>przedłozenia</w:t>
      </w:r>
      <w:proofErr w:type="spellEnd"/>
      <w:r w:rsidRPr="0040333A">
        <w:rPr>
          <w:rFonts w:ascii="Times New Roman" w:eastAsia="Times New Roman" w:hAnsi="Times New Roman" w:cs="Times New Roman"/>
          <w:sz w:val="24"/>
          <w:szCs w:val="24"/>
          <w:lang w:eastAsia="pl-PL"/>
        </w:rPr>
        <w:t xml:space="preserve"> wypełnionego Załącznika Nr 1 do umowy (harmonogram rzeczowo finansowy) w formie pliku komputerowego.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u w:val="single"/>
          <w:lang w:eastAsia="pl-PL"/>
        </w:rPr>
        <w:t xml:space="preserve">SEKCJA IV: PROCEDURA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 xml:space="preserve">IV.1) OPIS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IV.1.1) Tryb udzielenia zamówienia: </w:t>
      </w:r>
      <w:r w:rsidRPr="0040333A">
        <w:rPr>
          <w:rFonts w:ascii="Times New Roman" w:eastAsia="Times New Roman" w:hAnsi="Times New Roman" w:cs="Times New Roman"/>
          <w:sz w:val="24"/>
          <w:szCs w:val="24"/>
          <w:lang w:eastAsia="pl-PL"/>
        </w:rPr>
        <w:t xml:space="preserve">Przetarg nieograniczony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IV.1.2) Zamawiający żąda wniesienia wadium:</w:t>
      </w:r>
      <w:r w:rsidRPr="0040333A">
        <w:rPr>
          <w:rFonts w:ascii="Times New Roman" w:eastAsia="Times New Roman" w:hAnsi="Times New Roman" w:cs="Times New Roman"/>
          <w:sz w:val="24"/>
          <w:szCs w:val="24"/>
          <w:lang w:eastAsia="pl-PL"/>
        </w:rPr>
        <w:t xml:space="preserv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Tak </w:t>
      </w:r>
      <w:r w:rsidRPr="0040333A">
        <w:rPr>
          <w:rFonts w:ascii="Times New Roman" w:eastAsia="Times New Roman" w:hAnsi="Times New Roman" w:cs="Times New Roman"/>
          <w:sz w:val="24"/>
          <w:szCs w:val="24"/>
          <w:lang w:eastAsia="pl-PL"/>
        </w:rPr>
        <w:br/>
        <w:t xml:space="preserve">Informacja na temat wadium </w:t>
      </w:r>
      <w:r w:rsidRPr="0040333A">
        <w:rPr>
          <w:rFonts w:ascii="Times New Roman" w:eastAsia="Times New Roman" w:hAnsi="Times New Roman" w:cs="Times New Roman"/>
          <w:sz w:val="24"/>
          <w:szCs w:val="24"/>
          <w:lang w:eastAsia="pl-PL"/>
        </w:rPr>
        <w:br/>
        <w:t xml:space="preserve">Oferta musi być zabezpieczona wadium w wysokości 40 000.00 PLN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IV.1.3) Przewiduje się udzielenie zaliczek na poczet wykonania zamówienia:</w:t>
      </w:r>
      <w:r w:rsidRPr="0040333A">
        <w:rPr>
          <w:rFonts w:ascii="Times New Roman" w:eastAsia="Times New Roman" w:hAnsi="Times New Roman" w:cs="Times New Roman"/>
          <w:sz w:val="24"/>
          <w:szCs w:val="24"/>
          <w:lang w:eastAsia="pl-PL"/>
        </w:rPr>
        <w:t xml:space="preserv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r w:rsidRPr="0040333A">
        <w:rPr>
          <w:rFonts w:ascii="Times New Roman" w:eastAsia="Times New Roman" w:hAnsi="Times New Roman" w:cs="Times New Roman"/>
          <w:sz w:val="24"/>
          <w:szCs w:val="24"/>
          <w:lang w:eastAsia="pl-PL"/>
        </w:rPr>
        <w:br/>
        <w:t xml:space="preserve">Należy podać informacje na temat udzielania zaliczek: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r w:rsidRPr="0040333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0333A">
        <w:rPr>
          <w:rFonts w:ascii="Times New Roman" w:eastAsia="Times New Roman" w:hAnsi="Times New Roman" w:cs="Times New Roman"/>
          <w:sz w:val="24"/>
          <w:szCs w:val="24"/>
          <w:lang w:eastAsia="pl-PL"/>
        </w:rPr>
        <w:br/>
        <w:t xml:space="preserve">Nie </w:t>
      </w:r>
      <w:r w:rsidRPr="0040333A">
        <w:rPr>
          <w:rFonts w:ascii="Times New Roman" w:eastAsia="Times New Roman" w:hAnsi="Times New Roman" w:cs="Times New Roman"/>
          <w:sz w:val="24"/>
          <w:szCs w:val="24"/>
          <w:lang w:eastAsia="pl-PL"/>
        </w:rPr>
        <w:br/>
        <w:t xml:space="preserve">Informacje dodatkowe: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lastRenderedPageBreak/>
        <w:br/>
      </w:r>
      <w:r w:rsidRPr="0040333A">
        <w:rPr>
          <w:rFonts w:ascii="Times New Roman" w:eastAsia="Times New Roman" w:hAnsi="Times New Roman" w:cs="Times New Roman"/>
          <w:b/>
          <w:bCs/>
          <w:sz w:val="24"/>
          <w:szCs w:val="24"/>
          <w:lang w:eastAsia="pl-PL"/>
        </w:rPr>
        <w:t xml:space="preserve">IV.1.5.) Wymaga się złożenia oferty wariantowej: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Nie </w:t>
      </w:r>
      <w:r w:rsidRPr="0040333A">
        <w:rPr>
          <w:rFonts w:ascii="Times New Roman" w:eastAsia="Times New Roman" w:hAnsi="Times New Roman" w:cs="Times New Roman"/>
          <w:sz w:val="24"/>
          <w:szCs w:val="24"/>
          <w:lang w:eastAsia="pl-PL"/>
        </w:rPr>
        <w:br/>
        <w:t xml:space="preserve">Dopuszcza się złożenie oferty wariantowej </w:t>
      </w:r>
      <w:r w:rsidRPr="0040333A">
        <w:rPr>
          <w:rFonts w:ascii="Times New Roman" w:eastAsia="Times New Roman" w:hAnsi="Times New Roman" w:cs="Times New Roman"/>
          <w:sz w:val="24"/>
          <w:szCs w:val="24"/>
          <w:lang w:eastAsia="pl-PL"/>
        </w:rPr>
        <w:br/>
        <w:t xml:space="preserve">Nie </w:t>
      </w:r>
      <w:r w:rsidRPr="0040333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0333A">
        <w:rPr>
          <w:rFonts w:ascii="Times New Roman" w:eastAsia="Times New Roman" w:hAnsi="Times New Roman" w:cs="Times New Roman"/>
          <w:sz w:val="24"/>
          <w:szCs w:val="24"/>
          <w:lang w:eastAsia="pl-PL"/>
        </w:rPr>
        <w:br/>
        <w:t xml:space="preserve">Nie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Liczba wykonawców   </w:t>
      </w:r>
      <w:r w:rsidRPr="0040333A">
        <w:rPr>
          <w:rFonts w:ascii="Times New Roman" w:eastAsia="Times New Roman" w:hAnsi="Times New Roman" w:cs="Times New Roman"/>
          <w:sz w:val="24"/>
          <w:szCs w:val="24"/>
          <w:lang w:eastAsia="pl-PL"/>
        </w:rPr>
        <w:br/>
        <w:t xml:space="preserve">Przewidywana minimalna liczba wykonawców </w:t>
      </w:r>
      <w:r w:rsidRPr="0040333A">
        <w:rPr>
          <w:rFonts w:ascii="Times New Roman" w:eastAsia="Times New Roman" w:hAnsi="Times New Roman" w:cs="Times New Roman"/>
          <w:sz w:val="24"/>
          <w:szCs w:val="24"/>
          <w:lang w:eastAsia="pl-PL"/>
        </w:rPr>
        <w:br/>
        <w:t xml:space="preserve">Maksymalna liczba wykonawców   </w:t>
      </w:r>
      <w:r w:rsidRPr="0040333A">
        <w:rPr>
          <w:rFonts w:ascii="Times New Roman" w:eastAsia="Times New Roman" w:hAnsi="Times New Roman" w:cs="Times New Roman"/>
          <w:sz w:val="24"/>
          <w:szCs w:val="24"/>
          <w:lang w:eastAsia="pl-PL"/>
        </w:rPr>
        <w:br/>
        <w:t xml:space="preserve">Kryteria selekcji wykonawców: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IV.1.7) Informacje na temat umowy ramowej lub dynamicznego systemu zakupów: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Umowa ramowa będzie zawarta: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Czy przewiduje się ograniczenie liczby uczestników umowy ramowej: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Przewidziana maksymalna liczba uczestników umowy ramowej: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Informacje dodatkowe: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Zamówienie obejmuje ustanowienie dynamicznego systemu zakupów: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Informacje dodatkowe: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IV.1.8) Aukcja elektroniczna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Przewidziane jest przeprowadzenie aukcji elektronicznej </w:t>
      </w:r>
      <w:r w:rsidRPr="0040333A">
        <w:rPr>
          <w:rFonts w:ascii="Times New Roman" w:eastAsia="Times New Roman" w:hAnsi="Times New Roman" w:cs="Times New Roman"/>
          <w:i/>
          <w:iCs/>
          <w:sz w:val="24"/>
          <w:szCs w:val="24"/>
          <w:lang w:eastAsia="pl-PL"/>
        </w:rPr>
        <w:t xml:space="preserve">(przetarg nieograniczony, przetarg ograniczony, negocjacje z ogłoszeniem) </w:t>
      </w:r>
      <w:r w:rsidRPr="0040333A">
        <w:rPr>
          <w:rFonts w:ascii="Times New Roman" w:eastAsia="Times New Roman" w:hAnsi="Times New Roman" w:cs="Times New Roman"/>
          <w:sz w:val="24"/>
          <w:szCs w:val="24"/>
          <w:lang w:eastAsia="pl-PL"/>
        </w:rPr>
        <w:br/>
        <w:t xml:space="preserve">Należy podać adres strony internetowej, na której aukcja będzie prowadzona: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40333A">
        <w:rPr>
          <w:rFonts w:ascii="Times New Roman" w:eastAsia="Times New Roman" w:hAnsi="Times New Roman" w:cs="Times New Roman"/>
          <w:sz w:val="24"/>
          <w:szCs w:val="24"/>
          <w:lang w:eastAsia="pl-PL"/>
        </w:rPr>
        <w:br/>
        <w:t xml:space="preserve">Informacje dotyczące przebiegu aukcji elektronicznej: </w:t>
      </w:r>
      <w:r w:rsidRPr="0040333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0333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0333A">
        <w:rPr>
          <w:rFonts w:ascii="Times New Roman" w:eastAsia="Times New Roman" w:hAnsi="Times New Roman" w:cs="Times New Roman"/>
          <w:sz w:val="24"/>
          <w:szCs w:val="24"/>
          <w:lang w:eastAsia="pl-PL"/>
        </w:rPr>
        <w:br/>
        <w:t xml:space="preserve">Wymagania dotyczące rejestracji i identyfikacji wykonawców w aukcji elektronicznej: </w:t>
      </w:r>
      <w:r w:rsidRPr="0040333A">
        <w:rPr>
          <w:rFonts w:ascii="Times New Roman" w:eastAsia="Times New Roman" w:hAnsi="Times New Roman" w:cs="Times New Roman"/>
          <w:sz w:val="24"/>
          <w:szCs w:val="24"/>
          <w:lang w:eastAsia="pl-PL"/>
        </w:rPr>
        <w:br/>
        <w:t xml:space="preserve">Informacje o liczbie etapów aukcji elektronicznej i czasie ich trwania: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t xml:space="preserve">Czas trwania: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0333A">
        <w:rPr>
          <w:rFonts w:ascii="Times New Roman" w:eastAsia="Times New Roman" w:hAnsi="Times New Roman" w:cs="Times New Roman"/>
          <w:sz w:val="24"/>
          <w:szCs w:val="24"/>
          <w:lang w:eastAsia="pl-PL"/>
        </w:rPr>
        <w:br/>
        <w:t xml:space="preserve">Warunki zamknięcia aukcji elektronicznej: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IV.2) KRYTERIA OCENY OFERT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IV.2.1) Kryteria oceny ofert: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IV.2.2) Kryteria</w:t>
      </w:r>
      <w:r w:rsidRPr="004033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0333A" w:rsidRPr="0040333A" w:rsidTr="0040333A">
        <w:tc>
          <w:tcPr>
            <w:tcW w:w="0" w:type="auto"/>
            <w:tcBorders>
              <w:top w:val="single" w:sz="6" w:space="0" w:color="000000"/>
              <w:left w:val="single" w:sz="6" w:space="0" w:color="000000"/>
              <w:bottom w:val="single" w:sz="6" w:space="0" w:color="000000"/>
              <w:right w:val="single" w:sz="6" w:space="0" w:color="000000"/>
            </w:tcBorders>
            <w:vAlign w:val="center"/>
            <w:hideMark/>
          </w:tcPr>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Znaczenie</w:t>
            </w:r>
          </w:p>
        </w:tc>
      </w:tr>
      <w:tr w:rsidR="0040333A" w:rsidRPr="0040333A" w:rsidTr="0040333A">
        <w:tc>
          <w:tcPr>
            <w:tcW w:w="0" w:type="auto"/>
            <w:tcBorders>
              <w:top w:val="single" w:sz="6" w:space="0" w:color="000000"/>
              <w:left w:val="single" w:sz="6" w:space="0" w:color="000000"/>
              <w:bottom w:val="single" w:sz="6" w:space="0" w:color="000000"/>
              <w:right w:val="single" w:sz="6" w:space="0" w:color="000000"/>
            </w:tcBorders>
            <w:vAlign w:val="center"/>
            <w:hideMark/>
          </w:tcPr>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60,00</w:t>
            </w:r>
          </w:p>
        </w:tc>
      </w:tr>
      <w:tr w:rsidR="0040333A" w:rsidRPr="0040333A" w:rsidTr="0040333A">
        <w:tc>
          <w:tcPr>
            <w:tcW w:w="0" w:type="auto"/>
            <w:tcBorders>
              <w:top w:val="single" w:sz="6" w:space="0" w:color="000000"/>
              <w:left w:val="single" w:sz="6" w:space="0" w:color="000000"/>
              <w:bottom w:val="single" w:sz="6" w:space="0" w:color="000000"/>
              <w:right w:val="single" w:sz="6" w:space="0" w:color="000000"/>
            </w:tcBorders>
            <w:vAlign w:val="center"/>
            <w:hideMark/>
          </w:tcPr>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40,00</w:t>
            </w:r>
          </w:p>
        </w:tc>
      </w:tr>
    </w:tbl>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0333A">
        <w:rPr>
          <w:rFonts w:ascii="Times New Roman" w:eastAsia="Times New Roman" w:hAnsi="Times New Roman" w:cs="Times New Roman"/>
          <w:b/>
          <w:bCs/>
          <w:sz w:val="24"/>
          <w:szCs w:val="24"/>
          <w:lang w:eastAsia="pl-PL"/>
        </w:rPr>
        <w:t>Pzp</w:t>
      </w:r>
      <w:proofErr w:type="spellEnd"/>
      <w:r w:rsidRPr="0040333A">
        <w:rPr>
          <w:rFonts w:ascii="Times New Roman" w:eastAsia="Times New Roman" w:hAnsi="Times New Roman" w:cs="Times New Roman"/>
          <w:b/>
          <w:bCs/>
          <w:sz w:val="24"/>
          <w:szCs w:val="24"/>
          <w:lang w:eastAsia="pl-PL"/>
        </w:rPr>
        <w:t xml:space="preserve"> </w:t>
      </w:r>
      <w:r w:rsidRPr="0040333A">
        <w:rPr>
          <w:rFonts w:ascii="Times New Roman" w:eastAsia="Times New Roman" w:hAnsi="Times New Roman" w:cs="Times New Roman"/>
          <w:sz w:val="24"/>
          <w:szCs w:val="24"/>
          <w:lang w:eastAsia="pl-PL"/>
        </w:rPr>
        <w:t xml:space="preserve">(przetarg nieograniczony) </w:t>
      </w:r>
      <w:r w:rsidRPr="0040333A">
        <w:rPr>
          <w:rFonts w:ascii="Times New Roman" w:eastAsia="Times New Roman" w:hAnsi="Times New Roman" w:cs="Times New Roman"/>
          <w:sz w:val="24"/>
          <w:szCs w:val="24"/>
          <w:lang w:eastAsia="pl-PL"/>
        </w:rPr>
        <w:br/>
        <w:t xml:space="preserve">Tak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IV.3) Negocjacje z ogłoszeniem, dialog konkurencyjny, partnerstwo innowacyjne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IV.3.1) Informacje na temat negocjacji z ogłoszeniem</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Minimalne wymagania, które muszą spełniać wszystkie oferty: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0333A">
        <w:rPr>
          <w:rFonts w:ascii="Times New Roman" w:eastAsia="Times New Roman" w:hAnsi="Times New Roman" w:cs="Times New Roman"/>
          <w:sz w:val="24"/>
          <w:szCs w:val="24"/>
          <w:lang w:eastAsia="pl-PL"/>
        </w:rPr>
        <w:br/>
        <w:t xml:space="preserve">Przewidziany jest podział negocjacji na etapy w celu ograniczenia liczby ofert: </w:t>
      </w:r>
      <w:r w:rsidRPr="0040333A">
        <w:rPr>
          <w:rFonts w:ascii="Times New Roman" w:eastAsia="Times New Roman" w:hAnsi="Times New Roman" w:cs="Times New Roman"/>
          <w:sz w:val="24"/>
          <w:szCs w:val="24"/>
          <w:lang w:eastAsia="pl-PL"/>
        </w:rPr>
        <w:br/>
        <w:t xml:space="preserve">Należy podać informacje na temat etapów negocjacji (w tym liczbę etapów):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Informacje dodatkowe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IV.3.2) Informacje na temat dialogu konkurencyjnego</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Wstępny harmonogram postępowania: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Podział dialogu na etapy w celu ograniczenia liczby rozwiązań: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lastRenderedPageBreak/>
        <w:t xml:space="preserve">Należy podać informacje na temat etapów dialogu: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Informacje dodatkowe: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IV.3.3) Informacje na temat partnerstwa innowacyjnego</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Informacje dodatkowe: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IV.4) Licytacja elektroniczna </w:t>
      </w:r>
      <w:r w:rsidRPr="0040333A">
        <w:rPr>
          <w:rFonts w:ascii="Times New Roman" w:eastAsia="Times New Roman" w:hAnsi="Times New Roman" w:cs="Times New Roman"/>
          <w:sz w:val="24"/>
          <w:szCs w:val="24"/>
          <w:lang w:eastAsia="pl-PL"/>
        </w:rPr>
        <w:br/>
        <w:t xml:space="preserve">Adres strony internetowej, na której będzie prowadzona licytacja elektroniczna: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Informacje o liczbie etapów licytacji elektronicznej i czasie ich trwania: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Czas trwania: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Termin składania wniosków o dopuszczenie do udziału w licytacji elektronicznej: </w:t>
      </w:r>
      <w:r w:rsidRPr="0040333A">
        <w:rPr>
          <w:rFonts w:ascii="Times New Roman" w:eastAsia="Times New Roman" w:hAnsi="Times New Roman" w:cs="Times New Roman"/>
          <w:sz w:val="24"/>
          <w:szCs w:val="24"/>
          <w:lang w:eastAsia="pl-PL"/>
        </w:rPr>
        <w:br/>
        <w:t xml:space="preserve">Data: godzina: </w:t>
      </w:r>
      <w:r w:rsidRPr="0040333A">
        <w:rPr>
          <w:rFonts w:ascii="Times New Roman" w:eastAsia="Times New Roman" w:hAnsi="Times New Roman" w:cs="Times New Roman"/>
          <w:sz w:val="24"/>
          <w:szCs w:val="24"/>
          <w:lang w:eastAsia="pl-PL"/>
        </w:rPr>
        <w:br/>
        <w:t xml:space="preserve">Termin otwarcia licytacji elektronicznej: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t xml:space="preserve">Termin i warunki zamknięcia licytacji elektronicznej: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t xml:space="preserve">Wymagania dotyczące zabezpieczenia należytego wykonania umowy: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lang w:eastAsia="pl-PL"/>
        </w:rPr>
        <w:br/>
        <w:t xml:space="preserve">Informacje dodatkowe: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r w:rsidRPr="0040333A">
        <w:rPr>
          <w:rFonts w:ascii="Times New Roman" w:eastAsia="Times New Roman" w:hAnsi="Times New Roman" w:cs="Times New Roman"/>
          <w:b/>
          <w:bCs/>
          <w:sz w:val="24"/>
          <w:szCs w:val="24"/>
          <w:lang w:eastAsia="pl-PL"/>
        </w:rPr>
        <w:t>IV.5) ZMIANA UMOWY</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0333A">
        <w:rPr>
          <w:rFonts w:ascii="Times New Roman" w:eastAsia="Times New Roman" w:hAnsi="Times New Roman" w:cs="Times New Roman"/>
          <w:sz w:val="24"/>
          <w:szCs w:val="24"/>
          <w:lang w:eastAsia="pl-PL"/>
        </w:rPr>
        <w:t xml:space="preserve"> Tak </w:t>
      </w:r>
      <w:r w:rsidRPr="0040333A">
        <w:rPr>
          <w:rFonts w:ascii="Times New Roman" w:eastAsia="Times New Roman" w:hAnsi="Times New Roman" w:cs="Times New Roman"/>
          <w:sz w:val="24"/>
          <w:szCs w:val="24"/>
          <w:lang w:eastAsia="pl-PL"/>
        </w:rPr>
        <w:br/>
        <w:t xml:space="preserve">Należy wskazać zakres, charakter zmian oraz warunki wprowadzenia zmian: </w:t>
      </w:r>
      <w:r w:rsidRPr="0040333A">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określonych w art. 144 ust. 1 ustawy </w:t>
      </w:r>
      <w:proofErr w:type="spellStart"/>
      <w:r w:rsidRPr="0040333A">
        <w:rPr>
          <w:rFonts w:ascii="Times New Roman" w:eastAsia="Times New Roman" w:hAnsi="Times New Roman" w:cs="Times New Roman"/>
          <w:sz w:val="24"/>
          <w:szCs w:val="24"/>
          <w:lang w:eastAsia="pl-PL"/>
        </w:rPr>
        <w:t>Pzp</w:t>
      </w:r>
      <w:proofErr w:type="spellEnd"/>
      <w:r w:rsidRPr="0040333A">
        <w:rPr>
          <w:rFonts w:ascii="Times New Roman" w:eastAsia="Times New Roman" w:hAnsi="Times New Roman" w:cs="Times New Roman"/>
          <w:sz w:val="24"/>
          <w:szCs w:val="24"/>
          <w:lang w:eastAsia="pl-PL"/>
        </w:rPr>
        <w:t xml:space="preserve">. 2. Zamawiający na podstawie art. 144 ust. 1 ustawy </w:t>
      </w:r>
      <w:proofErr w:type="spellStart"/>
      <w:r w:rsidRPr="0040333A">
        <w:rPr>
          <w:rFonts w:ascii="Times New Roman" w:eastAsia="Times New Roman" w:hAnsi="Times New Roman" w:cs="Times New Roman"/>
          <w:sz w:val="24"/>
          <w:szCs w:val="24"/>
          <w:lang w:eastAsia="pl-PL"/>
        </w:rPr>
        <w:t>Pzp</w:t>
      </w:r>
      <w:proofErr w:type="spellEnd"/>
      <w:r w:rsidRPr="0040333A">
        <w:rPr>
          <w:rFonts w:ascii="Times New Roman" w:eastAsia="Times New Roman" w:hAnsi="Times New Roman" w:cs="Times New Roman"/>
          <w:sz w:val="24"/>
          <w:szCs w:val="24"/>
          <w:lang w:eastAsia="pl-PL"/>
        </w:rPr>
        <w:t xml:space="preserve"> przewiduje możliwość dokonania zmiany umowy w stosunku do oferty, na podstawie której dokonano wyboru Wykonawcy, w niżej wymienionych przypadkach: 1) zmiany wysokości wynagrodzenia Wykonawcy, w przypadku: a) zmiany stawki podatku VAT o wartość zmiany tego podatku, b) wprowadzenia robót zamiennych powodujących zmianę </w:t>
      </w:r>
      <w:r w:rsidRPr="0040333A">
        <w:rPr>
          <w:rFonts w:ascii="Times New Roman" w:eastAsia="Times New Roman" w:hAnsi="Times New Roman" w:cs="Times New Roman"/>
          <w:sz w:val="24"/>
          <w:szCs w:val="24"/>
          <w:lang w:eastAsia="pl-PL"/>
        </w:rPr>
        <w:lastRenderedPageBreak/>
        <w:t xml:space="preserve">wynagrodzenia umownego w przypadku, gdy o zmianę wnioskuje Wykonawca lub Zamawiający; 2) w zakresie zmiany danych wynikających z przekształceń podmiotowych po stronie Wykonawcy skutkujących następstwem prawnym pod tytułem ogólnym, a także zmiany adresu, nazwy, osób reprezentujących Wykonawcę, jak również zmiany osób lub podmiotów, przy pomocy których wykonawca realizuje przedmiot umowy lub zmiany osób po stronie zamawiającego, pod warunkiem, że zmiana ta nie wpłynie negatywnie na warunki realizacji umowy; 3) w zakresie zmiany terminu realizacji umowy, pod warunkiem że: a) zaszła konieczność wykonania zamiennych lub dodatkowych prac wykraczających poza przedmiot zamówienia, jeżeli terminy ich zlecenia, rodzaj lub zakres, uniemożliwiają dotrzymanie pierwotnego terminu umownego; b) nastąpiła zmiana przepisów </w:t>
      </w:r>
      <w:proofErr w:type="spellStart"/>
      <w:r w:rsidRPr="0040333A">
        <w:rPr>
          <w:rFonts w:ascii="Times New Roman" w:eastAsia="Times New Roman" w:hAnsi="Times New Roman" w:cs="Times New Roman"/>
          <w:sz w:val="24"/>
          <w:szCs w:val="24"/>
          <w:lang w:eastAsia="pl-PL"/>
        </w:rPr>
        <w:t>powodujacych</w:t>
      </w:r>
      <w:proofErr w:type="spellEnd"/>
      <w:r w:rsidRPr="0040333A">
        <w:rPr>
          <w:rFonts w:ascii="Times New Roman" w:eastAsia="Times New Roman" w:hAnsi="Times New Roman" w:cs="Times New Roman"/>
          <w:sz w:val="24"/>
          <w:szCs w:val="24"/>
          <w:lang w:eastAsia="pl-PL"/>
        </w:rPr>
        <w:t xml:space="preserve"> konieczność wprowadzenia innych rozwiązań niż zakładano w umowie lub załącznikach; c) nastąpiła zmiana przepisów powodujących konieczność uzyskania dokumentów, które te przepisy narzucają; d) prace objęte umową zostały wstrzymane przez właściwe organy z przyczyn niezależnych od Wykonawcy, co uniemożliwia terminowe zrealizowanie przedmiotu zamówienia; e) wystąpiły przerwy w realizacji robót budowlanych, powstałe z przyczyn zależnych od Zamawiającego, w tym wynikające z konieczności wprowadzenia zmian w dokumentacji projektowej lub specyfikacjach technicznych w trakcie realizacji umowy, mających wpływ na termin realizacji; f) wystąpiły nieprzewidziane kolizje z urządzeniami znajdującymi się w obszarze prowadzonej inwestycji; g) wystąpiły złe warunki atmosferyczne uniemożliwiające prowadzenie robót zgodnie z zasadami sztuki budowlanej lub normami technicznymi, w szczególności długotrwałe ujemne temperatury zewnętrzne podczas wykonywania robót budowlanych, h) nastąpiły działania osób trzecich uniemożliwiających wykonanie poszczególnych elementów przedmiotu zamówienia, które to działania nie są konsekwencją winy którejkolwiek ze Stron; i) z powodu okoliczności siły wyższej, np. wystąpienia zdarzenia losowego wywołanego przez czynniki zewnętrzne, którego nie można było przewidzieć z pewnością (powódź , trzęsienie ziemi, pożar, itp.), w szczególności </w:t>
      </w:r>
      <w:proofErr w:type="spellStart"/>
      <w:r w:rsidRPr="0040333A">
        <w:rPr>
          <w:rFonts w:ascii="Times New Roman" w:eastAsia="Times New Roman" w:hAnsi="Times New Roman" w:cs="Times New Roman"/>
          <w:sz w:val="24"/>
          <w:szCs w:val="24"/>
          <w:lang w:eastAsia="pl-PL"/>
        </w:rPr>
        <w:t>zagrażajcego</w:t>
      </w:r>
      <w:proofErr w:type="spellEnd"/>
      <w:r w:rsidRPr="0040333A">
        <w:rPr>
          <w:rFonts w:ascii="Times New Roman" w:eastAsia="Times New Roman" w:hAnsi="Times New Roman" w:cs="Times New Roman"/>
          <w:sz w:val="24"/>
          <w:szCs w:val="24"/>
          <w:lang w:eastAsia="pl-PL"/>
        </w:rPr>
        <w:t xml:space="preserve"> bezpośrednio życiu lub zdrowiu ludzi lub grożącego powstaniem szkody w znacznych rozmiarach; j) zmiany są następstwem konieczności wykonania dodatkowych badań, ekspertyz powodujących konieczność wstrzymania realizacji robót; k) zmiany będące następstwem konieczności wykonania innych robót na tym samym placu budowy uniemożliwiających wykonywanie robót realizowanych w ramach przedmiotowego zamówienia; l) Zamawiający nie ma możliwości przekazania terenu budowy w określonym umową terminie; - nie więcej jednak, niż o czas trwania tych okoliczności; 4) w zakresie zmiany materiałów, urządzeń, rozwiązań technicznych, itp. w stosunku do przewidzianych w załącznikach do umowy, pod warunkiem że zmiany te nie pogorszą właściwości </w:t>
      </w:r>
      <w:proofErr w:type="spellStart"/>
      <w:r w:rsidRPr="0040333A">
        <w:rPr>
          <w:rFonts w:ascii="Times New Roman" w:eastAsia="Times New Roman" w:hAnsi="Times New Roman" w:cs="Times New Roman"/>
          <w:sz w:val="24"/>
          <w:szCs w:val="24"/>
          <w:lang w:eastAsia="pl-PL"/>
        </w:rPr>
        <w:t>funkcjonalno</w:t>
      </w:r>
      <w:proofErr w:type="spellEnd"/>
      <w:r w:rsidRPr="0040333A">
        <w:rPr>
          <w:rFonts w:ascii="Times New Roman" w:eastAsia="Times New Roman" w:hAnsi="Times New Roman" w:cs="Times New Roman"/>
          <w:sz w:val="24"/>
          <w:szCs w:val="24"/>
          <w:lang w:eastAsia="pl-PL"/>
        </w:rPr>
        <w:t xml:space="preserve"> użytkowych obiektu i będą korzystne dla Zamawiającego. Zmiany te mogą dotyczyć okoliczności: a) powodujących poprawienie parametrów technicznych przedmiotu zamówienia; b) wynikających z </w:t>
      </w:r>
      <w:proofErr w:type="spellStart"/>
      <w:r w:rsidRPr="0040333A">
        <w:rPr>
          <w:rFonts w:ascii="Times New Roman" w:eastAsia="Times New Roman" w:hAnsi="Times New Roman" w:cs="Times New Roman"/>
          <w:sz w:val="24"/>
          <w:szCs w:val="24"/>
          <w:lang w:eastAsia="pl-PL"/>
        </w:rPr>
        <w:t>aktalizacji</w:t>
      </w:r>
      <w:proofErr w:type="spellEnd"/>
      <w:r w:rsidRPr="0040333A">
        <w:rPr>
          <w:rFonts w:ascii="Times New Roman" w:eastAsia="Times New Roman" w:hAnsi="Times New Roman" w:cs="Times New Roman"/>
          <w:sz w:val="24"/>
          <w:szCs w:val="24"/>
          <w:lang w:eastAsia="pl-PL"/>
        </w:rPr>
        <w:t xml:space="preserve"> </w:t>
      </w:r>
      <w:proofErr w:type="spellStart"/>
      <w:r w:rsidRPr="0040333A">
        <w:rPr>
          <w:rFonts w:ascii="Times New Roman" w:eastAsia="Times New Roman" w:hAnsi="Times New Roman" w:cs="Times New Roman"/>
          <w:sz w:val="24"/>
          <w:szCs w:val="24"/>
          <w:lang w:eastAsia="pl-PL"/>
        </w:rPr>
        <w:t>rozwiazań</w:t>
      </w:r>
      <w:proofErr w:type="spellEnd"/>
      <w:r w:rsidRPr="0040333A">
        <w:rPr>
          <w:rFonts w:ascii="Times New Roman" w:eastAsia="Times New Roman" w:hAnsi="Times New Roman" w:cs="Times New Roman"/>
          <w:sz w:val="24"/>
          <w:szCs w:val="24"/>
          <w:lang w:eastAsia="pl-PL"/>
        </w:rPr>
        <w:t xml:space="preserve"> z uwagi na postęp technologiczny lub zmiany obowiązujących przepisów; c) powodujących obniżenie kosztu ponoszonego na eksploatację i konserwację wykonanego przedmiotu zamówienia; 5) zmiany terminów płatności wynagrodzenia, gdy o zmianę taką wystąpi zamawiający a zmiana taka stanie się konieczna ze względu na okoliczności, których nie można było przewidzieć w chwili składania oferty, 6) zmiana zakresu przedmiotu zamówienia spowodowana koniecznością ograniczenia zakresu przez zamawiającego ze względu na czynniki niezależne od zamawiającego oraz których zamawiający nie mógł przewidzieć. W takim przypadku zakres przewidziany do zrealizowania w ramach przedmiotu umowy może ulec zmniejszeniu o zakres wyłączony lub niemożliwy do wykonania na skutek tej okoliczności. W takim przypadku zostanie sporządzona kalkulacja cenowa przedmiotu zamówienia ze zmniejszonym zakresem robót i zawarty zostanie aneks do umowy, 7) zmiana sposobu realizacji przedmiotu zamówienia spowodowana następującymi okolicznościami: a) niedostępnością na rynku </w:t>
      </w:r>
      <w:r w:rsidRPr="0040333A">
        <w:rPr>
          <w:rFonts w:ascii="Times New Roman" w:eastAsia="Times New Roman" w:hAnsi="Times New Roman" w:cs="Times New Roman"/>
          <w:sz w:val="24"/>
          <w:szCs w:val="24"/>
          <w:lang w:eastAsia="pl-PL"/>
        </w:rPr>
        <w:lastRenderedPageBreak/>
        <w:t xml:space="preserve">materiałów lub urządzeń wskazanych w dokumentacji projektowej lub specyfikacjach technicznych wykonania i odbioru robót spowodowana zaprzestaniem produkcji lub wycofaniem z rynku, b) pojawieniem się na rynku materiałów lub urządzeń nowszej generacji pozwalających na zaoszczędzenie kosztów realizacji lub kosztów eksploatacji przedmiotu umowy, c) koniecznością zrealizowania przedmiotu umowy przy zastosowaniu innych materiałów, urządzeń, rozwiązań technologicznych, w sytuacji gdy przewidywane materiały/urządzenia/rozwiązania groziłyby wadliwym wykonaniem przedmiotu umowy lub wprowadzenie materiałów/urządzeń/rozwiązań zamiennych byłoby uzasadnione z punktu widzenia technicznego, użytkowego i ekonomicznego, korzystne dla zamawiającego. W takim przypadku zmiana sposobu spełnienia świadczenia umownego jest dopuszczalna pod warunkiem, że wprowadzenie materiałów/urządzeń/rozwiązań zamiennych nie spowoduje pogorszenia parametrów inwestycji i zapewni utrzymanie standardów jakościowych. W takim przypadku zostanie sporządzona kalkulacja cenowa przedmiotu zamówienia ze zmienionym sposobem realizacji przedmiotu zamówienia i zawarty aneks do umowy, 3. W przypadku zmian o których mowa w ust. 2 pkt 1, 3-7 podstawę zmiany umowy stanowić będzie protokół konieczności sporządzony przez Strony. 4. Jeżeli o zmianę postanowień umowy wnioskuje Wykonawca, przedkłada wniosek Zamawiającemu na co najmniej 7 dni przed zamierzonym wejściem w życie takiej zmiany, z wyjątkiem przypadków należycie uzasadnionych przez Wykonawcę i zaakceptowanych przez Zamawiającego. Wniosek powinien zawierać uzasadnienie. 5. Wystąpienie którejkolwiek z wymienionych w ust. 1 okoliczności nie stanowić bezwzględnego zobowiązania Zamawiającego do dokonania zmian, ani nie może stanowi podstawy roszczeń Wykonawcy do ich dokonania. 6. Jakiekolwiek zmiany i uzupełnienia w niniejszej umowie wymagają pisemnej zgody obu stron pod rygorem nieważności. 7. Zmiany takowe mogą być dokonywane jedynie w formie aneksów do niniejszej umowy. 8. W sprawach nie uregulowanych niniejszą umową mają zastosowanie przepisy kodeksu cywilnego i ustawy o zamówieniach publicznych.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IV.6) INFORMACJE ADMINISTRACYJNE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IV.6.1) Sposób udostępniania informacji o charakterze poufnym </w:t>
      </w:r>
      <w:r w:rsidRPr="0040333A">
        <w:rPr>
          <w:rFonts w:ascii="Times New Roman" w:eastAsia="Times New Roman" w:hAnsi="Times New Roman" w:cs="Times New Roman"/>
          <w:i/>
          <w:iCs/>
          <w:sz w:val="24"/>
          <w:szCs w:val="24"/>
          <w:lang w:eastAsia="pl-PL"/>
        </w:rPr>
        <w:t xml:space="preserve">(jeżeli dotyczy): </w:t>
      </w:r>
      <w:r w:rsidRPr="0040333A">
        <w:rPr>
          <w:rFonts w:ascii="Times New Roman" w:eastAsia="Times New Roman" w:hAnsi="Times New Roman" w:cs="Times New Roman"/>
          <w:sz w:val="24"/>
          <w:szCs w:val="24"/>
          <w:lang w:eastAsia="pl-PL"/>
        </w:rPr>
        <w:br/>
        <w:t xml:space="preserve">W przypadku, gdy oferta zawiera dokumenty i informacje stanowiące tajemnicę handlową przedsiębiorstwa, Wykonawca nie później niż w terminie składania ofert zastrzega, informując Zamawiającego w formie pisemnej, że oferta zawiera dokumenty i informacje stanowiące tajemnicę handlową przedsiębiorstwa i w części objętej tajemnicą nie może być udostępniona do wglądu innym Wykonawcom.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Środki służące ochronie informacji o charakterze poufnym</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t xml:space="preserve">W przypadku złożenia pisemnej informacji określonej w pkt. 12 oferta musi składać się: z „części jawnej” zawierającej wszystkie dokumenty wymagane postanowieniami SIWZ z wyjątkiem dokumentów i informacji stanowiących tajemnicę handlową przedsiębiorstwa w rozumieniu przepisów o zwalczaniu nieuczciwej konkurencji, oraz „części niejawnej” zastrzeżonej przez Wykonawcę, zawierającej dokumenty i informacje stanowiące tajemnicę handlową przedsiębiorstwa w rozumieniu przepisów o zwalczaniu nieuczciwej konkurencji. Część jawna i niejawna muszą być wyraźnie wydzielone i umożliwić Zamawiającemu wypięcie części niejawnej w celu udostępnienia części jawnej innym Wykonawcom w myśl zasady określonej w art. 8 Ustawy.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0333A">
        <w:rPr>
          <w:rFonts w:ascii="Times New Roman" w:eastAsia="Times New Roman" w:hAnsi="Times New Roman" w:cs="Times New Roman"/>
          <w:sz w:val="24"/>
          <w:szCs w:val="24"/>
          <w:lang w:eastAsia="pl-PL"/>
        </w:rPr>
        <w:br/>
        <w:t xml:space="preserve">Data: 2019-06-25, godzina: 10:00, </w:t>
      </w:r>
      <w:r w:rsidRPr="0040333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0333A">
        <w:rPr>
          <w:rFonts w:ascii="Times New Roman" w:eastAsia="Times New Roman" w:hAnsi="Times New Roman" w:cs="Times New Roman"/>
          <w:sz w:val="24"/>
          <w:szCs w:val="24"/>
          <w:lang w:eastAsia="pl-PL"/>
        </w:rPr>
        <w:br/>
        <w:t xml:space="preserve">Nie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lastRenderedPageBreak/>
        <w:t xml:space="preserve">Wskazać powody: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0333A">
        <w:rPr>
          <w:rFonts w:ascii="Times New Roman" w:eastAsia="Times New Roman" w:hAnsi="Times New Roman" w:cs="Times New Roman"/>
          <w:sz w:val="24"/>
          <w:szCs w:val="24"/>
          <w:lang w:eastAsia="pl-PL"/>
        </w:rPr>
        <w:br/>
        <w:t xml:space="preserve">&gt; </w:t>
      </w:r>
      <w:proofErr w:type="spellStart"/>
      <w:r w:rsidRPr="0040333A">
        <w:rPr>
          <w:rFonts w:ascii="Times New Roman" w:eastAsia="Times New Roman" w:hAnsi="Times New Roman" w:cs="Times New Roman"/>
          <w:sz w:val="24"/>
          <w:szCs w:val="24"/>
          <w:lang w:eastAsia="pl-PL"/>
        </w:rPr>
        <w:t>Polskii</w:t>
      </w:r>
      <w:proofErr w:type="spellEnd"/>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 xml:space="preserve">IV.6.3) Termin związania ofertą: </w:t>
      </w:r>
      <w:r w:rsidRPr="0040333A">
        <w:rPr>
          <w:rFonts w:ascii="Times New Roman" w:eastAsia="Times New Roman" w:hAnsi="Times New Roman" w:cs="Times New Roman"/>
          <w:sz w:val="24"/>
          <w:szCs w:val="24"/>
          <w:lang w:eastAsia="pl-PL"/>
        </w:rPr>
        <w:t xml:space="preserve">do: okres w dniach: 30 (od ostatecznego terminu składania ofert)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0333A">
        <w:rPr>
          <w:rFonts w:ascii="Times New Roman" w:eastAsia="Times New Roman" w:hAnsi="Times New Roman" w:cs="Times New Roman"/>
          <w:sz w:val="24"/>
          <w:szCs w:val="24"/>
          <w:lang w:eastAsia="pl-PL"/>
        </w:rPr>
        <w:t xml:space="preserve"> Nie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0333A">
        <w:rPr>
          <w:rFonts w:ascii="Times New Roman" w:eastAsia="Times New Roman" w:hAnsi="Times New Roman" w:cs="Times New Roman"/>
          <w:sz w:val="24"/>
          <w:szCs w:val="24"/>
          <w:lang w:eastAsia="pl-PL"/>
        </w:rPr>
        <w:t xml:space="preserve"> Nie </w:t>
      </w:r>
      <w:r w:rsidRPr="0040333A">
        <w:rPr>
          <w:rFonts w:ascii="Times New Roman" w:eastAsia="Times New Roman" w:hAnsi="Times New Roman" w:cs="Times New Roman"/>
          <w:sz w:val="24"/>
          <w:szCs w:val="24"/>
          <w:lang w:eastAsia="pl-PL"/>
        </w:rPr>
        <w:br/>
      </w:r>
      <w:r w:rsidRPr="0040333A">
        <w:rPr>
          <w:rFonts w:ascii="Times New Roman" w:eastAsia="Times New Roman" w:hAnsi="Times New Roman" w:cs="Times New Roman"/>
          <w:b/>
          <w:bCs/>
          <w:sz w:val="24"/>
          <w:szCs w:val="24"/>
          <w:lang w:eastAsia="pl-PL"/>
        </w:rPr>
        <w:t>IV.6.6) Informacje dodatkowe:</w:t>
      </w:r>
      <w:r w:rsidRPr="0040333A">
        <w:rPr>
          <w:rFonts w:ascii="Times New Roman" w:eastAsia="Times New Roman" w:hAnsi="Times New Roman" w:cs="Times New Roman"/>
          <w:sz w:val="24"/>
          <w:szCs w:val="24"/>
          <w:lang w:eastAsia="pl-PL"/>
        </w:rPr>
        <w:t xml:space="preserve"> </w:t>
      </w:r>
      <w:r w:rsidRPr="0040333A">
        <w:rPr>
          <w:rFonts w:ascii="Times New Roman" w:eastAsia="Times New Roman" w:hAnsi="Times New Roman" w:cs="Times New Roman"/>
          <w:sz w:val="24"/>
          <w:szCs w:val="24"/>
          <w:lang w:eastAsia="pl-PL"/>
        </w:rPr>
        <w:br/>
      </w:r>
    </w:p>
    <w:p w:rsidR="0040333A" w:rsidRPr="0040333A" w:rsidRDefault="0040333A" w:rsidP="0040333A">
      <w:pPr>
        <w:spacing w:after="0" w:line="240" w:lineRule="auto"/>
        <w:jc w:val="center"/>
        <w:rPr>
          <w:rFonts w:ascii="Times New Roman" w:eastAsia="Times New Roman" w:hAnsi="Times New Roman" w:cs="Times New Roman"/>
          <w:sz w:val="24"/>
          <w:szCs w:val="24"/>
          <w:lang w:eastAsia="pl-PL"/>
        </w:rPr>
      </w:pPr>
      <w:r w:rsidRPr="0040333A">
        <w:rPr>
          <w:rFonts w:ascii="Times New Roman" w:eastAsia="Times New Roman" w:hAnsi="Times New Roman" w:cs="Times New Roman"/>
          <w:sz w:val="24"/>
          <w:szCs w:val="24"/>
          <w:u w:val="single"/>
          <w:lang w:eastAsia="pl-PL"/>
        </w:rPr>
        <w:t xml:space="preserve">ZAŁĄCZNIK I - INFORMACJE DOTYCZĄCE OFERT CZĘŚCIOWYCH </w:t>
      </w:r>
    </w:p>
    <w:p w:rsidR="0040333A" w:rsidRPr="0040333A" w:rsidRDefault="0040333A" w:rsidP="0040333A">
      <w:pPr>
        <w:spacing w:after="0" w:line="240" w:lineRule="auto"/>
        <w:rPr>
          <w:rFonts w:ascii="Times New Roman" w:eastAsia="Times New Roman" w:hAnsi="Times New Roman" w:cs="Times New Roman"/>
          <w:sz w:val="24"/>
          <w:szCs w:val="24"/>
          <w:lang w:eastAsia="pl-PL"/>
        </w:rPr>
      </w:pPr>
    </w:p>
    <w:p w:rsidR="0040333A" w:rsidRPr="0040333A" w:rsidRDefault="0040333A" w:rsidP="0040333A">
      <w:pPr>
        <w:spacing w:after="0" w:line="240" w:lineRule="auto"/>
        <w:rPr>
          <w:rFonts w:ascii="Times New Roman" w:eastAsia="Times New Roman" w:hAnsi="Times New Roman" w:cs="Times New Roman"/>
          <w:sz w:val="24"/>
          <w:szCs w:val="24"/>
          <w:lang w:eastAsia="pl-PL"/>
        </w:rPr>
      </w:pPr>
    </w:p>
    <w:p w:rsidR="0040333A" w:rsidRPr="0040333A" w:rsidRDefault="0040333A" w:rsidP="0040333A">
      <w:pPr>
        <w:spacing w:after="240" w:line="240" w:lineRule="auto"/>
        <w:rPr>
          <w:rFonts w:ascii="Times New Roman" w:eastAsia="Times New Roman" w:hAnsi="Times New Roman" w:cs="Times New Roman"/>
          <w:sz w:val="24"/>
          <w:szCs w:val="24"/>
          <w:lang w:eastAsia="pl-PL"/>
        </w:rPr>
      </w:pPr>
    </w:p>
    <w:p w:rsidR="0040333A" w:rsidRPr="0040333A" w:rsidRDefault="0040333A" w:rsidP="0040333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0333A" w:rsidRPr="0040333A" w:rsidTr="0040333A">
        <w:trPr>
          <w:tblCellSpacing w:w="15" w:type="dxa"/>
        </w:trPr>
        <w:tc>
          <w:tcPr>
            <w:tcW w:w="0" w:type="auto"/>
            <w:vAlign w:val="center"/>
            <w:hideMark/>
          </w:tcPr>
          <w:p w:rsidR="0040333A" w:rsidRPr="0040333A" w:rsidRDefault="0040333A" w:rsidP="0040333A">
            <w:pPr>
              <w:spacing w:after="240" w:line="240" w:lineRule="auto"/>
              <w:rPr>
                <w:rFonts w:ascii="Times New Roman" w:eastAsia="Times New Roman" w:hAnsi="Times New Roman" w:cs="Times New Roman"/>
                <w:sz w:val="24"/>
                <w:szCs w:val="24"/>
                <w:lang w:eastAsia="pl-PL"/>
              </w:rPr>
            </w:pPr>
          </w:p>
        </w:tc>
      </w:tr>
    </w:tbl>
    <w:p w:rsidR="0040333A" w:rsidRPr="0040333A" w:rsidRDefault="0040333A" w:rsidP="0040333A">
      <w:pPr>
        <w:pBdr>
          <w:top w:val="single" w:sz="6" w:space="1" w:color="auto"/>
        </w:pBdr>
        <w:spacing w:after="0" w:line="240" w:lineRule="auto"/>
        <w:jc w:val="center"/>
        <w:rPr>
          <w:rFonts w:ascii="Arial" w:eastAsia="Times New Roman" w:hAnsi="Arial" w:cs="Arial"/>
          <w:vanish/>
          <w:sz w:val="16"/>
          <w:szCs w:val="16"/>
          <w:lang w:eastAsia="pl-PL"/>
        </w:rPr>
      </w:pPr>
      <w:r w:rsidRPr="0040333A">
        <w:rPr>
          <w:rFonts w:ascii="Arial" w:eastAsia="Times New Roman" w:hAnsi="Arial" w:cs="Arial"/>
          <w:vanish/>
          <w:sz w:val="16"/>
          <w:szCs w:val="16"/>
          <w:lang w:eastAsia="pl-PL"/>
        </w:rPr>
        <w:t>Dół formularza</w:t>
      </w:r>
    </w:p>
    <w:p w:rsidR="0040333A" w:rsidRPr="0040333A" w:rsidRDefault="0040333A" w:rsidP="0040333A">
      <w:pPr>
        <w:pBdr>
          <w:bottom w:val="single" w:sz="6" w:space="1" w:color="auto"/>
        </w:pBdr>
        <w:spacing w:after="0" w:line="240" w:lineRule="auto"/>
        <w:jc w:val="center"/>
        <w:rPr>
          <w:rFonts w:ascii="Arial" w:eastAsia="Times New Roman" w:hAnsi="Arial" w:cs="Arial"/>
          <w:vanish/>
          <w:sz w:val="16"/>
          <w:szCs w:val="16"/>
          <w:lang w:eastAsia="pl-PL"/>
        </w:rPr>
      </w:pPr>
      <w:r w:rsidRPr="0040333A">
        <w:rPr>
          <w:rFonts w:ascii="Arial" w:eastAsia="Times New Roman" w:hAnsi="Arial" w:cs="Arial"/>
          <w:vanish/>
          <w:sz w:val="16"/>
          <w:szCs w:val="16"/>
          <w:lang w:eastAsia="pl-PL"/>
        </w:rPr>
        <w:t>Początek formularza</w:t>
      </w:r>
    </w:p>
    <w:p w:rsidR="0040333A" w:rsidRPr="0040333A" w:rsidRDefault="0040333A" w:rsidP="0040333A">
      <w:pPr>
        <w:pBdr>
          <w:top w:val="single" w:sz="6" w:space="1" w:color="auto"/>
        </w:pBdr>
        <w:spacing w:after="0" w:line="240" w:lineRule="auto"/>
        <w:jc w:val="center"/>
        <w:rPr>
          <w:rFonts w:ascii="Arial" w:eastAsia="Times New Roman" w:hAnsi="Arial" w:cs="Arial"/>
          <w:vanish/>
          <w:sz w:val="16"/>
          <w:szCs w:val="16"/>
          <w:lang w:eastAsia="pl-PL"/>
        </w:rPr>
      </w:pPr>
      <w:r w:rsidRPr="0040333A">
        <w:rPr>
          <w:rFonts w:ascii="Arial" w:eastAsia="Times New Roman" w:hAnsi="Arial" w:cs="Arial"/>
          <w:vanish/>
          <w:sz w:val="16"/>
          <w:szCs w:val="16"/>
          <w:lang w:eastAsia="pl-PL"/>
        </w:rPr>
        <w:t>Dół formularza</w:t>
      </w:r>
    </w:p>
    <w:p w:rsidR="00DC58CF" w:rsidRDefault="00DC58CF"/>
    <w:sectPr w:rsidR="00DC5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3A"/>
    <w:rsid w:val="0040333A"/>
    <w:rsid w:val="00593A17"/>
    <w:rsid w:val="00D301AE"/>
    <w:rsid w:val="00DC5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092B1-D95D-44A4-9FBF-82FF1527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367449">
      <w:bodyDiv w:val="1"/>
      <w:marLeft w:val="0"/>
      <w:marRight w:val="0"/>
      <w:marTop w:val="0"/>
      <w:marBottom w:val="0"/>
      <w:divBdr>
        <w:top w:val="none" w:sz="0" w:space="0" w:color="auto"/>
        <w:left w:val="none" w:sz="0" w:space="0" w:color="auto"/>
        <w:bottom w:val="none" w:sz="0" w:space="0" w:color="auto"/>
        <w:right w:val="none" w:sz="0" w:space="0" w:color="auto"/>
      </w:divBdr>
      <w:divsChild>
        <w:div w:id="2005812682">
          <w:marLeft w:val="0"/>
          <w:marRight w:val="0"/>
          <w:marTop w:val="0"/>
          <w:marBottom w:val="0"/>
          <w:divBdr>
            <w:top w:val="none" w:sz="0" w:space="0" w:color="auto"/>
            <w:left w:val="none" w:sz="0" w:space="0" w:color="auto"/>
            <w:bottom w:val="none" w:sz="0" w:space="0" w:color="auto"/>
            <w:right w:val="none" w:sz="0" w:space="0" w:color="auto"/>
          </w:divBdr>
          <w:divsChild>
            <w:div w:id="901602349">
              <w:marLeft w:val="0"/>
              <w:marRight w:val="0"/>
              <w:marTop w:val="0"/>
              <w:marBottom w:val="0"/>
              <w:divBdr>
                <w:top w:val="none" w:sz="0" w:space="0" w:color="auto"/>
                <w:left w:val="none" w:sz="0" w:space="0" w:color="auto"/>
                <w:bottom w:val="none" w:sz="0" w:space="0" w:color="auto"/>
                <w:right w:val="none" w:sz="0" w:space="0" w:color="auto"/>
              </w:divBdr>
              <w:divsChild>
                <w:div w:id="130024604">
                  <w:marLeft w:val="0"/>
                  <w:marRight w:val="0"/>
                  <w:marTop w:val="0"/>
                  <w:marBottom w:val="0"/>
                  <w:divBdr>
                    <w:top w:val="none" w:sz="0" w:space="0" w:color="auto"/>
                    <w:left w:val="none" w:sz="0" w:space="0" w:color="auto"/>
                    <w:bottom w:val="none" w:sz="0" w:space="0" w:color="auto"/>
                    <w:right w:val="none" w:sz="0" w:space="0" w:color="auto"/>
                  </w:divBdr>
                </w:div>
                <w:div w:id="1684815343">
                  <w:marLeft w:val="0"/>
                  <w:marRight w:val="0"/>
                  <w:marTop w:val="0"/>
                  <w:marBottom w:val="0"/>
                  <w:divBdr>
                    <w:top w:val="none" w:sz="0" w:space="0" w:color="auto"/>
                    <w:left w:val="none" w:sz="0" w:space="0" w:color="auto"/>
                    <w:bottom w:val="none" w:sz="0" w:space="0" w:color="auto"/>
                    <w:right w:val="none" w:sz="0" w:space="0" w:color="auto"/>
                  </w:divBdr>
                </w:div>
                <w:div w:id="1582787374">
                  <w:marLeft w:val="0"/>
                  <w:marRight w:val="0"/>
                  <w:marTop w:val="0"/>
                  <w:marBottom w:val="0"/>
                  <w:divBdr>
                    <w:top w:val="none" w:sz="0" w:space="0" w:color="auto"/>
                    <w:left w:val="none" w:sz="0" w:space="0" w:color="auto"/>
                    <w:bottom w:val="none" w:sz="0" w:space="0" w:color="auto"/>
                    <w:right w:val="none" w:sz="0" w:space="0" w:color="auto"/>
                  </w:divBdr>
                  <w:divsChild>
                    <w:div w:id="104661164">
                      <w:marLeft w:val="0"/>
                      <w:marRight w:val="0"/>
                      <w:marTop w:val="0"/>
                      <w:marBottom w:val="0"/>
                      <w:divBdr>
                        <w:top w:val="none" w:sz="0" w:space="0" w:color="auto"/>
                        <w:left w:val="none" w:sz="0" w:space="0" w:color="auto"/>
                        <w:bottom w:val="none" w:sz="0" w:space="0" w:color="auto"/>
                        <w:right w:val="none" w:sz="0" w:space="0" w:color="auto"/>
                      </w:divBdr>
                    </w:div>
                  </w:divsChild>
                </w:div>
                <w:div w:id="64450978">
                  <w:marLeft w:val="0"/>
                  <w:marRight w:val="0"/>
                  <w:marTop w:val="0"/>
                  <w:marBottom w:val="0"/>
                  <w:divBdr>
                    <w:top w:val="none" w:sz="0" w:space="0" w:color="auto"/>
                    <w:left w:val="none" w:sz="0" w:space="0" w:color="auto"/>
                    <w:bottom w:val="none" w:sz="0" w:space="0" w:color="auto"/>
                    <w:right w:val="none" w:sz="0" w:space="0" w:color="auto"/>
                  </w:divBdr>
                  <w:divsChild>
                    <w:div w:id="2000845319">
                      <w:marLeft w:val="0"/>
                      <w:marRight w:val="0"/>
                      <w:marTop w:val="0"/>
                      <w:marBottom w:val="0"/>
                      <w:divBdr>
                        <w:top w:val="none" w:sz="0" w:space="0" w:color="auto"/>
                        <w:left w:val="none" w:sz="0" w:space="0" w:color="auto"/>
                        <w:bottom w:val="none" w:sz="0" w:space="0" w:color="auto"/>
                        <w:right w:val="none" w:sz="0" w:space="0" w:color="auto"/>
                      </w:divBdr>
                    </w:div>
                  </w:divsChild>
                </w:div>
                <w:div w:id="1405641199">
                  <w:marLeft w:val="0"/>
                  <w:marRight w:val="0"/>
                  <w:marTop w:val="0"/>
                  <w:marBottom w:val="0"/>
                  <w:divBdr>
                    <w:top w:val="none" w:sz="0" w:space="0" w:color="auto"/>
                    <w:left w:val="none" w:sz="0" w:space="0" w:color="auto"/>
                    <w:bottom w:val="none" w:sz="0" w:space="0" w:color="auto"/>
                    <w:right w:val="none" w:sz="0" w:space="0" w:color="auto"/>
                  </w:divBdr>
                  <w:divsChild>
                    <w:div w:id="2015720418">
                      <w:marLeft w:val="0"/>
                      <w:marRight w:val="0"/>
                      <w:marTop w:val="0"/>
                      <w:marBottom w:val="0"/>
                      <w:divBdr>
                        <w:top w:val="none" w:sz="0" w:space="0" w:color="auto"/>
                        <w:left w:val="none" w:sz="0" w:space="0" w:color="auto"/>
                        <w:bottom w:val="none" w:sz="0" w:space="0" w:color="auto"/>
                        <w:right w:val="none" w:sz="0" w:space="0" w:color="auto"/>
                      </w:divBdr>
                    </w:div>
                    <w:div w:id="1643080108">
                      <w:marLeft w:val="0"/>
                      <w:marRight w:val="0"/>
                      <w:marTop w:val="0"/>
                      <w:marBottom w:val="0"/>
                      <w:divBdr>
                        <w:top w:val="none" w:sz="0" w:space="0" w:color="auto"/>
                        <w:left w:val="none" w:sz="0" w:space="0" w:color="auto"/>
                        <w:bottom w:val="none" w:sz="0" w:space="0" w:color="auto"/>
                        <w:right w:val="none" w:sz="0" w:space="0" w:color="auto"/>
                      </w:divBdr>
                    </w:div>
                    <w:div w:id="296496456">
                      <w:marLeft w:val="0"/>
                      <w:marRight w:val="0"/>
                      <w:marTop w:val="0"/>
                      <w:marBottom w:val="0"/>
                      <w:divBdr>
                        <w:top w:val="none" w:sz="0" w:space="0" w:color="auto"/>
                        <w:left w:val="none" w:sz="0" w:space="0" w:color="auto"/>
                        <w:bottom w:val="none" w:sz="0" w:space="0" w:color="auto"/>
                        <w:right w:val="none" w:sz="0" w:space="0" w:color="auto"/>
                      </w:divBdr>
                    </w:div>
                    <w:div w:id="748818809">
                      <w:marLeft w:val="0"/>
                      <w:marRight w:val="0"/>
                      <w:marTop w:val="0"/>
                      <w:marBottom w:val="0"/>
                      <w:divBdr>
                        <w:top w:val="none" w:sz="0" w:space="0" w:color="auto"/>
                        <w:left w:val="none" w:sz="0" w:space="0" w:color="auto"/>
                        <w:bottom w:val="none" w:sz="0" w:space="0" w:color="auto"/>
                        <w:right w:val="none" w:sz="0" w:space="0" w:color="auto"/>
                      </w:divBdr>
                    </w:div>
                  </w:divsChild>
                </w:div>
                <w:div w:id="484322423">
                  <w:marLeft w:val="0"/>
                  <w:marRight w:val="0"/>
                  <w:marTop w:val="0"/>
                  <w:marBottom w:val="0"/>
                  <w:divBdr>
                    <w:top w:val="none" w:sz="0" w:space="0" w:color="auto"/>
                    <w:left w:val="none" w:sz="0" w:space="0" w:color="auto"/>
                    <w:bottom w:val="none" w:sz="0" w:space="0" w:color="auto"/>
                    <w:right w:val="none" w:sz="0" w:space="0" w:color="auto"/>
                  </w:divBdr>
                  <w:divsChild>
                    <w:div w:id="934366297">
                      <w:marLeft w:val="0"/>
                      <w:marRight w:val="0"/>
                      <w:marTop w:val="0"/>
                      <w:marBottom w:val="0"/>
                      <w:divBdr>
                        <w:top w:val="none" w:sz="0" w:space="0" w:color="auto"/>
                        <w:left w:val="none" w:sz="0" w:space="0" w:color="auto"/>
                        <w:bottom w:val="none" w:sz="0" w:space="0" w:color="auto"/>
                        <w:right w:val="none" w:sz="0" w:space="0" w:color="auto"/>
                      </w:divBdr>
                    </w:div>
                    <w:div w:id="307053964">
                      <w:marLeft w:val="0"/>
                      <w:marRight w:val="0"/>
                      <w:marTop w:val="0"/>
                      <w:marBottom w:val="0"/>
                      <w:divBdr>
                        <w:top w:val="none" w:sz="0" w:space="0" w:color="auto"/>
                        <w:left w:val="none" w:sz="0" w:space="0" w:color="auto"/>
                        <w:bottom w:val="none" w:sz="0" w:space="0" w:color="auto"/>
                        <w:right w:val="none" w:sz="0" w:space="0" w:color="auto"/>
                      </w:divBdr>
                    </w:div>
                    <w:div w:id="457451053">
                      <w:marLeft w:val="0"/>
                      <w:marRight w:val="0"/>
                      <w:marTop w:val="0"/>
                      <w:marBottom w:val="0"/>
                      <w:divBdr>
                        <w:top w:val="none" w:sz="0" w:space="0" w:color="auto"/>
                        <w:left w:val="none" w:sz="0" w:space="0" w:color="auto"/>
                        <w:bottom w:val="none" w:sz="0" w:space="0" w:color="auto"/>
                        <w:right w:val="none" w:sz="0" w:space="0" w:color="auto"/>
                      </w:divBdr>
                    </w:div>
                    <w:div w:id="767846157">
                      <w:marLeft w:val="0"/>
                      <w:marRight w:val="0"/>
                      <w:marTop w:val="0"/>
                      <w:marBottom w:val="0"/>
                      <w:divBdr>
                        <w:top w:val="none" w:sz="0" w:space="0" w:color="auto"/>
                        <w:left w:val="none" w:sz="0" w:space="0" w:color="auto"/>
                        <w:bottom w:val="none" w:sz="0" w:space="0" w:color="auto"/>
                        <w:right w:val="none" w:sz="0" w:space="0" w:color="auto"/>
                      </w:divBdr>
                    </w:div>
                    <w:div w:id="2010013089">
                      <w:marLeft w:val="0"/>
                      <w:marRight w:val="0"/>
                      <w:marTop w:val="0"/>
                      <w:marBottom w:val="0"/>
                      <w:divBdr>
                        <w:top w:val="none" w:sz="0" w:space="0" w:color="auto"/>
                        <w:left w:val="none" w:sz="0" w:space="0" w:color="auto"/>
                        <w:bottom w:val="none" w:sz="0" w:space="0" w:color="auto"/>
                        <w:right w:val="none" w:sz="0" w:space="0" w:color="auto"/>
                      </w:divBdr>
                    </w:div>
                    <w:div w:id="205917389">
                      <w:marLeft w:val="0"/>
                      <w:marRight w:val="0"/>
                      <w:marTop w:val="0"/>
                      <w:marBottom w:val="0"/>
                      <w:divBdr>
                        <w:top w:val="none" w:sz="0" w:space="0" w:color="auto"/>
                        <w:left w:val="none" w:sz="0" w:space="0" w:color="auto"/>
                        <w:bottom w:val="none" w:sz="0" w:space="0" w:color="auto"/>
                        <w:right w:val="none" w:sz="0" w:space="0" w:color="auto"/>
                      </w:divBdr>
                    </w:div>
                    <w:div w:id="828136445">
                      <w:marLeft w:val="0"/>
                      <w:marRight w:val="0"/>
                      <w:marTop w:val="0"/>
                      <w:marBottom w:val="0"/>
                      <w:divBdr>
                        <w:top w:val="none" w:sz="0" w:space="0" w:color="auto"/>
                        <w:left w:val="none" w:sz="0" w:space="0" w:color="auto"/>
                        <w:bottom w:val="none" w:sz="0" w:space="0" w:color="auto"/>
                        <w:right w:val="none" w:sz="0" w:space="0" w:color="auto"/>
                      </w:divBdr>
                    </w:div>
                  </w:divsChild>
                </w:div>
                <w:div w:id="141630058">
                  <w:marLeft w:val="0"/>
                  <w:marRight w:val="0"/>
                  <w:marTop w:val="0"/>
                  <w:marBottom w:val="0"/>
                  <w:divBdr>
                    <w:top w:val="none" w:sz="0" w:space="0" w:color="auto"/>
                    <w:left w:val="none" w:sz="0" w:space="0" w:color="auto"/>
                    <w:bottom w:val="none" w:sz="0" w:space="0" w:color="auto"/>
                    <w:right w:val="none" w:sz="0" w:space="0" w:color="auto"/>
                  </w:divBdr>
                  <w:divsChild>
                    <w:div w:id="1410809491">
                      <w:marLeft w:val="0"/>
                      <w:marRight w:val="0"/>
                      <w:marTop w:val="0"/>
                      <w:marBottom w:val="0"/>
                      <w:divBdr>
                        <w:top w:val="none" w:sz="0" w:space="0" w:color="auto"/>
                        <w:left w:val="none" w:sz="0" w:space="0" w:color="auto"/>
                        <w:bottom w:val="none" w:sz="0" w:space="0" w:color="auto"/>
                        <w:right w:val="none" w:sz="0" w:space="0" w:color="auto"/>
                      </w:divBdr>
                    </w:div>
                    <w:div w:id="627010744">
                      <w:marLeft w:val="0"/>
                      <w:marRight w:val="0"/>
                      <w:marTop w:val="0"/>
                      <w:marBottom w:val="0"/>
                      <w:divBdr>
                        <w:top w:val="none" w:sz="0" w:space="0" w:color="auto"/>
                        <w:left w:val="none" w:sz="0" w:space="0" w:color="auto"/>
                        <w:bottom w:val="none" w:sz="0" w:space="0" w:color="auto"/>
                        <w:right w:val="none" w:sz="0" w:space="0" w:color="auto"/>
                      </w:divBdr>
                    </w:div>
                  </w:divsChild>
                </w:div>
                <w:div w:id="1388841538">
                  <w:marLeft w:val="0"/>
                  <w:marRight w:val="0"/>
                  <w:marTop w:val="0"/>
                  <w:marBottom w:val="0"/>
                  <w:divBdr>
                    <w:top w:val="none" w:sz="0" w:space="0" w:color="auto"/>
                    <w:left w:val="none" w:sz="0" w:space="0" w:color="auto"/>
                    <w:bottom w:val="none" w:sz="0" w:space="0" w:color="auto"/>
                    <w:right w:val="none" w:sz="0" w:space="0" w:color="auto"/>
                  </w:divBdr>
                  <w:divsChild>
                    <w:div w:id="1399355580">
                      <w:marLeft w:val="0"/>
                      <w:marRight w:val="0"/>
                      <w:marTop w:val="0"/>
                      <w:marBottom w:val="0"/>
                      <w:divBdr>
                        <w:top w:val="none" w:sz="0" w:space="0" w:color="auto"/>
                        <w:left w:val="none" w:sz="0" w:space="0" w:color="auto"/>
                        <w:bottom w:val="none" w:sz="0" w:space="0" w:color="auto"/>
                        <w:right w:val="none" w:sz="0" w:space="0" w:color="auto"/>
                      </w:divBdr>
                    </w:div>
                    <w:div w:id="1764256070">
                      <w:marLeft w:val="0"/>
                      <w:marRight w:val="0"/>
                      <w:marTop w:val="0"/>
                      <w:marBottom w:val="0"/>
                      <w:divBdr>
                        <w:top w:val="none" w:sz="0" w:space="0" w:color="auto"/>
                        <w:left w:val="none" w:sz="0" w:space="0" w:color="auto"/>
                        <w:bottom w:val="none" w:sz="0" w:space="0" w:color="auto"/>
                        <w:right w:val="none" w:sz="0" w:space="0" w:color="auto"/>
                      </w:divBdr>
                    </w:div>
                    <w:div w:id="1252470421">
                      <w:marLeft w:val="0"/>
                      <w:marRight w:val="0"/>
                      <w:marTop w:val="0"/>
                      <w:marBottom w:val="0"/>
                      <w:divBdr>
                        <w:top w:val="none" w:sz="0" w:space="0" w:color="auto"/>
                        <w:left w:val="none" w:sz="0" w:space="0" w:color="auto"/>
                        <w:bottom w:val="none" w:sz="0" w:space="0" w:color="auto"/>
                        <w:right w:val="none" w:sz="0" w:space="0" w:color="auto"/>
                      </w:divBdr>
                    </w:div>
                    <w:div w:id="464933968">
                      <w:marLeft w:val="0"/>
                      <w:marRight w:val="0"/>
                      <w:marTop w:val="0"/>
                      <w:marBottom w:val="0"/>
                      <w:divBdr>
                        <w:top w:val="none" w:sz="0" w:space="0" w:color="auto"/>
                        <w:left w:val="none" w:sz="0" w:space="0" w:color="auto"/>
                        <w:bottom w:val="none" w:sz="0" w:space="0" w:color="auto"/>
                        <w:right w:val="none" w:sz="0" w:space="0" w:color="auto"/>
                      </w:divBdr>
                    </w:div>
                    <w:div w:id="262108809">
                      <w:marLeft w:val="0"/>
                      <w:marRight w:val="0"/>
                      <w:marTop w:val="0"/>
                      <w:marBottom w:val="0"/>
                      <w:divBdr>
                        <w:top w:val="none" w:sz="0" w:space="0" w:color="auto"/>
                        <w:left w:val="none" w:sz="0" w:space="0" w:color="auto"/>
                        <w:bottom w:val="none" w:sz="0" w:space="0" w:color="auto"/>
                        <w:right w:val="none" w:sz="0" w:space="0" w:color="auto"/>
                      </w:divBdr>
                    </w:div>
                    <w:div w:id="38558425">
                      <w:marLeft w:val="0"/>
                      <w:marRight w:val="0"/>
                      <w:marTop w:val="0"/>
                      <w:marBottom w:val="0"/>
                      <w:divBdr>
                        <w:top w:val="none" w:sz="0" w:space="0" w:color="auto"/>
                        <w:left w:val="none" w:sz="0" w:space="0" w:color="auto"/>
                        <w:bottom w:val="none" w:sz="0" w:space="0" w:color="auto"/>
                        <w:right w:val="none" w:sz="0" w:space="0" w:color="auto"/>
                      </w:divBdr>
                    </w:div>
                  </w:divsChild>
                </w:div>
                <w:div w:id="1815678981">
                  <w:marLeft w:val="0"/>
                  <w:marRight w:val="0"/>
                  <w:marTop w:val="0"/>
                  <w:marBottom w:val="0"/>
                  <w:divBdr>
                    <w:top w:val="none" w:sz="0" w:space="0" w:color="auto"/>
                    <w:left w:val="none" w:sz="0" w:space="0" w:color="auto"/>
                    <w:bottom w:val="none" w:sz="0" w:space="0" w:color="auto"/>
                    <w:right w:val="none" w:sz="0" w:space="0" w:color="auto"/>
                  </w:divBdr>
                  <w:divsChild>
                    <w:div w:id="453986154">
                      <w:marLeft w:val="0"/>
                      <w:marRight w:val="0"/>
                      <w:marTop w:val="0"/>
                      <w:marBottom w:val="0"/>
                      <w:divBdr>
                        <w:top w:val="none" w:sz="0" w:space="0" w:color="auto"/>
                        <w:left w:val="none" w:sz="0" w:space="0" w:color="auto"/>
                        <w:bottom w:val="none" w:sz="0" w:space="0" w:color="auto"/>
                        <w:right w:val="none" w:sz="0" w:space="0" w:color="auto"/>
                      </w:divBdr>
                    </w:div>
                    <w:div w:id="952058733">
                      <w:marLeft w:val="0"/>
                      <w:marRight w:val="0"/>
                      <w:marTop w:val="0"/>
                      <w:marBottom w:val="0"/>
                      <w:divBdr>
                        <w:top w:val="none" w:sz="0" w:space="0" w:color="auto"/>
                        <w:left w:val="none" w:sz="0" w:space="0" w:color="auto"/>
                        <w:bottom w:val="none" w:sz="0" w:space="0" w:color="auto"/>
                        <w:right w:val="none" w:sz="0" w:space="0" w:color="auto"/>
                      </w:divBdr>
                    </w:div>
                    <w:div w:id="1194228913">
                      <w:marLeft w:val="0"/>
                      <w:marRight w:val="0"/>
                      <w:marTop w:val="0"/>
                      <w:marBottom w:val="0"/>
                      <w:divBdr>
                        <w:top w:val="none" w:sz="0" w:space="0" w:color="auto"/>
                        <w:left w:val="none" w:sz="0" w:space="0" w:color="auto"/>
                        <w:bottom w:val="none" w:sz="0" w:space="0" w:color="auto"/>
                        <w:right w:val="none" w:sz="0" w:space="0" w:color="auto"/>
                      </w:divBdr>
                    </w:div>
                    <w:div w:id="751781393">
                      <w:marLeft w:val="0"/>
                      <w:marRight w:val="0"/>
                      <w:marTop w:val="0"/>
                      <w:marBottom w:val="0"/>
                      <w:divBdr>
                        <w:top w:val="none" w:sz="0" w:space="0" w:color="auto"/>
                        <w:left w:val="none" w:sz="0" w:space="0" w:color="auto"/>
                        <w:bottom w:val="none" w:sz="0" w:space="0" w:color="auto"/>
                        <w:right w:val="none" w:sz="0" w:space="0" w:color="auto"/>
                      </w:divBdr>
                    </w:div>
                    <w:div w:id="288632896">
                      <w:marLeft w:val="0"/>
                      <w:marRight w:val="0"/>
                      <w:marTop w:val="0"/>
                      <w:marBottom w:val="0"/>
                      <w:divBdr>
                        <w:top w:val="none" w:sz="0" w:space="0" w:color="auto"/>
                        <w:left w:val="none" w:sz="0" w:space="0" w:color="auto"/>
                        <w:bottom w:val="none" w:sz="0" w:space="0" w:color="auto"/>
                        <w:right w:val="none" w:sz="0" w:space="0" w:color="auto"/>
                      </w:divBdr>
                    </w:div>
                    <w:div w:id="217908376">
                      <w:marLeft w:val="0"/>
                      <w:marRight w:val="0"/>
                      <w:marTop w:val="0"/>
                      <w:marBottom w:val="0"/>
                      <w:divBdr>
                        <w:top w:val="none" w:sz="0" w:space="0" w:color="auto"/>
                        <w:left w:val="none" w:sz="0" w:space="0" w:color="auto"/>
                        <w:bottom w:val="none" w:sz="0" w:space="0" w:color="auto"/>
                        <w:right w:val="none" w:sz="0" w:space="0" w:color="auto"/>
                      </w:divBdr>
                    </w:div>
                    <w:div w:id="910116772">
                      <w:marLeft w:val="0"/>
                      <w:marRight w:val="0"/>
                      <w:marTop w:val="0"/>
                      <w:marBottom w:val="0"/>
                      <w:divBdr>
                        <w:top w:val="none" w:sz="0" w:space="0" w:color="auto"/>
                        <w:left w:val="none" w:sz="0" w:space="0" w:color="auto"/>
                        <w:bottom w:val="none" w:sz="0" w:space="0" w:color="auto"/>
                        <w:right w:val="none" w:sz="0" w:space="0" w:color="auto"/>
                      </w:divBdr>
                    </w:div>
                    <w:div w:id="604388606">
                      <w:marLeft w:val="0"/>
                      <w:marRight w:val="0"/>
                      <w:marTop w:val="0"/>
                      <w:marBottom w:val="0"/>
                      <w:divBdr>
                        <w:top w:val="none" w:sz="0" w:space="0" w:color="auto"/>
                        <w:left w:val="none" w:sz="0" w:space="0" w:color="auto"/>
                        <w:bottom w:val="none" w:sz="0" w:space="0" w:color="auto"/>
                        <w:right w:val="none" w:sz="0" w:space="0" w:color="auto"/>
                      </w:divBdr>
                    </w:div>
                  </w:divsChild>
                </w:div>
                <w:div w:id="3557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4849</Words>
  <Characters>29094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Ostrowski</dc:creator>
  <cp:keywords/>
  <dc:description/>
  <cp:lastModifiedBy>Andrzej Ostrowski</cp:lastModifiedBy>
  <cp:revision>1</cp:revision>
  <dcterms:created xsi:type="dcterms:W3CDTF">2019-06-05T09:13:00Z</dcterms:created>
  <dcterms:modified xsi:type="dcterms:W3CDTF">2019-06-05T09:21:00Z</dcterms:modified>
</cp:coreProperties>
</file>